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220" w:rsidRPr="004A5CFA" w:rsidRDefault="00D86220" w:rsidP="00D86220">
      <w:pPr>
        <w:keepNext/>
        <w:overflowPunct w:val="0"/>
        <w:autoSpaceDE w:val="0"/>
        <w:autoSpaceDN w:val="0"/>
        <w:adjustRightInd w:val="0"/>
        <w:spacing w:before="240" w:after="60" w:line="240" w:lineRule="auto"/>
        <w:jc w:val="both"/>
        <w:textAlignment w:val="baseline"/>
        <w:outlineLvl w:val="1"/>
        <w:rPr>
          <w:rFonts w:ascii="Cambria" w:eastAsia="Times New Roman" w:hAnsi="Cambria"/>
          <w:bCs/>
          <w:i/>
          <w:iCs/>
          <w:sz w:val="22"/>
        </w:rPr>
      </w:pPr>
      <w:r w:rsidRPr="004A5CFA">
        <w:rPr>
          <w:rFonts w:ascii="Cambria" w:eastAsia="Times New Roman" w:hAnsi="Cambria"/>
          <w:bCs/>
          <w:i/>
          <w:iCs/>
          <w:sz w:val="22"/>
        </w:rPr>
        <w:t>1. PREÂMBULO</w:t>
      </w:r>
    </w:p>
    <w:p w:rsidR="00D86220" w:rsidRPr="004A5CFA" w:rsidRDefault="00D86220" w:rsidP="00D86220">
      <w:pPr>
        <w:widowControl w:val="0"/>
        <w:tabs>
          <w:tab w:val="left" w:pos="426"/>
        </w:tabs>
        <w:spacing w:after="0" w:line="240" w:lineRule="auto"/>
        <w:jc w:val="both"/>
        <w:rPr>
          <w:rFonts w:ascii="Cambria" w:eastAsia="Times New Roman" w:hAnsi="Cambria"/>
          <w:b/>
          <w:sz w:val="22"/>
          <w:lang w:eastAsia="x-none"/>
        </w:rPr>
      </w:pPr>
    </w:p>
    <w:p w:rsidR="00D86220" w:rsidRPr="004A5CFA" w:rsidRDefault="00D86220" w:rsidP="00D86220">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4A5CFA">
        <w:rPr>
          <w:rFonts w:ascii="Cambria" w:eastAsia="Times New Roman" w:hAnsi="Cambria" w:cs="Cambria"/>
          <w:b/>
          <w:bCs/>
          <w:i/>
          <w:iCs/>
          <w:sz w:val="22"/>
        </w:rPr>
        <w:t xml:space="preserve">Pregão nº </w:t>
      </w:r>
      <w:r>
        <w:rPr>
          <w:rFonts w:ascii="Cambria" w:eastAsia="Times New Roman" w:hAnsi="Cambria" w:cs="Cambria"/>
          <w:b/>
          <w:bCs/>
          <w:i/>
          <w:iCs/>
          <w:sz w:val="22"/>
        </w:rPr>
        <w:t>08/2023</w:t>
      </w:r>
    </w:p>
    <w:p w:rsidR="00D86220" w:rsidRPr="004A5CFA" w:rsidRDefault="00D86220" w:rsidP="00D86220">
      <w:pPr>
        <w:overflowPunct w:val="0"/>
        <w:autoSpaceDE w:val="0"/>
        <w:autoSpaceDN w:val="0"/>
        <w:adjustRightInd w:val="0"/>
        <w:spacing w:after="0" w:line="240" w:lineRule="auto"/>
        <w:jc w:val="center"/>
        <w:textAlignment w:val="baseline"/>
        <w:rPr>
          <w:rFonts w:ascii="Cambria" w:eastAsia="Times New Roman" w:hAnsi="Cambria" w:cs="Cambria"/>
          <w:b/>
          <w:bCs/>
          <w:i/>
          <w:iCs/>
          <w:sz w:val="22"/>
        </w:rPr>
      </w:pPr>
    </w:p>
    <w:p w:rsidR="00D86220" w:rsidRPr="004A5CFA" w:rsidRDefault="00D86220" w:rsidP="00D86220">
      <w:pPr>
        <w:overflowPunct w:val="0"/>
        <w:autoSpaceDE w:val="0"/>
        <w:autoSpaceDN w:val="0"/>
        <w:adjustRightInd w:val="0"/>
        <w:spacing w:after="0" w:line="240" w:lineRule="auto"/>
        <w:textAlignment w:val="baseline"/>
        <w:rPr>
          <w:rFonts w:ascii="Cambria" w:eastAsia="Times New Roman" w:hAnsi="Cambria"/>
          <w:b/>
          <w:bCs/>
          <w:i/>
          <w:iCs/>
          <w:sz w:val="22"/>
        </w:rPr>
      </w:pPr>
      <w:r w:rsidRPr="004A5CFA">
        <w:rPr>
          <w:rFonts w:ascii="Cambria" w:eastAsia="Times New Roman" w:hAnsi="Cambria" w:cs="Cambria"/>
          <w:b/>
          <w:bCs/>
          <w:i/>
          <w:iCs/>
          <w:sz w:val="22"/>
        </w:rPr>
        <w:t xml:space="preserve">Tipo: </w:t>
      </w:r>
      <w:r>
        <w:rPr>
          <w:rFonts w:ascii="Cambria" w:eastAsia="Times New Roman" w:hAnsi="Cambria" w:cs="Cambria"/>
          <w:b/>
          <w:bCs/>
          <w:i/>
          <w:iCs/>
          <w:sz w:val="22"/>
        </w:rPr>
        <w:t>Menor preço - Unitário</w:t>
      </w:r>
    </w:p>
    <w:p w:rsidR="00D86220" w:rsidRPr="004A5CFA" w:rsidRDefault="00D86220" w:rsidP="00D86220">
      <w:pPr>
        <w:overflowPunct w:val="0"/>
        <w:autoSpaceDE w:val="0"/>
        <w:autoSpaceDN w:val="0"/>
        <w:adjustRightInd w:val="0"/>
        <w:spacing w:after="0" w:line="240" w:lineRule="auto"/>
        <w:textAlignment w:val="baseline"/>
        <w:rPr>
          <w:rFonts w:ascii="Cambria" w:eastAsia="Times New Roman" w:hAnsi="Cambria"/>
          <w:b/>
          <w:bCs/>
          <w:i/>
          <w:iCs/>
          <w:sz w:val="22"/>
        </w:rPr>
      </w:pPr>
    </w:p>
    <w:p w:rsidR="00D86220" w:rsidRPr="004A5CFA" w:rsidRDefault="00D86220" w:rsidP="00D86220">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4A5CFA">
        <w:rPr>
          <w:rFonts w:ascii="Cambria" w:eastAsia="Times New Roman" w:hAnsi="Cambria" w:cs="Cambria"/>
          <w:b/>
          <w:bCs/>
          <w:i/>
          <w:iCs/>
          <w:sz w:val="22"/>
        </w:rPr>
        <w:t xml:space="preserve">Processo: </w:t>
      </w:r>
      <w:r>
        <w:rPr>
          <w:rFonts w:ascii="Cambria" w:eastAsia="Times New Roman" w:hAnsi="Cambria" w:cs="Cambria"/>
          <w:b/>
          <w:bCs/>
          <w:i/>
          <w:iCs/>
          <w:sz w:val="22"/>
        </w:rPr>
        <w:t>4156/2022</w:t>
      </w:r>
    </w:p>
    <w:p w:rsidR="00D86220" w:rsidRPr="004A5CFA" w:rsidRDefault="00D86220" w:rsidP="00D86220">
      <w:pPr>
        <w:overflowPunct w:val="0"/>
        <w:autoSpaceDE w:val="0"/>
        <w:autoSpaceDN w:val="0"/>
        <w:adjustRightInd w:val="0"/>
        <w:spacing w:after="0" w:line="240" w:lineRule="auto"/>
        <w:textAlignment w:val="baseline"/>
        <w:rPr>
          <w:rFonts w:ascii="Cambria" w:eastAsia="Times New Roman" w:hAnsi="Cambria" w:cs="Cambria"/>
          <w:b/>
          <w:bCs/>
          <w:i/>
          <w:iCs/>
          <w:sz w:val="22"/>
        </w:rPr>
      </w:pPr>
    </w:p>
    <w:p w:rsidR="00D86220" w:rsidRPr="004A5CFA" w:rsidRDefault="00D86220" w:rsidP="00D86220">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4A5CFA">
        <w:rPr>
          <w:rFonts w:ascii="Cambria" w:eastAsia="Times New Roman" w:hAnsi="Cambria" w:cs="Cambria"/>
          <w:b/>
          <w:bCs/>
          <w:i/>
          <w:iCs/>
          <w:sz w:val="22"/>
        </w:rPr>
        <w:t xml:space="preserve">Órgão: </w:t>
      </w:r>
      <w:r>
        <w:rPr>
          <w:rFonts w:ascii="Cambria" w:eastAsia="Times New Roman" w:hAnsi="Cambria" w:cs="Cambria"/>
          <w:b/>
          <w:bCs/>
          <w:i/>
          <w:iCs/>
          <w:sz w:val="22"/>
        </w:rPr>
        <w:t>Sec. Mun. Turismo, Esp., Lazer e Prom.</w:t>
      </w:r>
    </w:p>
    <w:p w:rsidR="00D86220" w:rsidRPr="004A5CFA" w:rsidRDefault="00D86220" w:rsidP="00D86220">
      <w:pPr>
        <w:pBdr>
          <w:bottom w:val="single" w:sz="4" w:space="4" w:color="auto"/>
        </w:pBdr>
        <w:overflowPunct w:val="0"/>
        <w:autoSpaceDE w:val="0"/>
        <w:autoSpaceDN w:val="0"/>
        <w:adjustRightInd w:val="0"/>
        <w:spacing w:before="200" w:after="0" w:line="240" w:lineRule="auto"/>
        <w:ind w:right="42"/>
        <w:textAlignment w:val="baseline"/>
        <w:rPr>
          <w:rFonts w:ascii="Cambria" w:eastAsia="Times New Roman" w:hAnsi="Cambria" w:cs="Cambria"/>
          <w:b/>
          <w:bCs/>
          <w:i/>
          <w:iCs/>
          <w:sz w:val="22"/>
        </w:rPr>
      </w:pPr>
      <w:r w:rsidRPr="004A5CFA">
        <w:rPr>
          <w:rFonts w:ascii="Cambria" w:eastAsia="Times New Roman" w:hAnsi="Cambria" w:cs="Cambria"/>
          <w:b/>
          <w:bCs/>
          <w:i/>
          <w:iCs/>
          <w:sz w:val="22"/>
        </w:rPr>
        <w:t xml:space="preserve">Objeto: </w:t>
      </w:r>
      <w:r>
        <w:rPr>
          <w:rFonts w:ascii="Cambria" w:eastAsia="Times New Roman" w:hAnsi="Cambria" w:cs="Cambria"/>
          <w:b/>
          <w:bCs/>
          <w:i/>
          <w:iCs/>
          <w:sz w:val="22"/>
        </w:rPr>
        <w:t>CONTRATAÇÃO DE EMPRESA PARA</w:t>
      </w:r>
      <w:proofErr w:type="gramStart"/>
      <w:r>
        <w:rPr>
          <w:rFonts w:ascii="Cambria" w:eastAsia="Times New Roman" w:hAnsi="Cambria" w:cs="Cambria"/>
          <w:b/>
          <w:bCs/>
          <w:i/>
          <w:iCs/>
          <w:sz w:val="22"/>
        </w:rPr>
        <w:t xml:space="preserve">  </w:t>
      </w:r>
      <w:proofErr w:type="gramEnd"/>
      <w:r>
        <w:rPr>
          <w:rFonts w:ascii="Cambria" w:eastAsia="Times New Roman" w:hAnsi="Cambria" w:cs="Cambria"/>
          <w:b/>
          <w:bCs/>
          <w:i/>
          <w:iCs/>
          <w:sz w:val="22"/>
        </w:rPr>
        <w:t>REALIZAÇÃO DE SERVIÇO DE APOIO UNIFORMIZADO, PARA ATENDER OS EVENTOS MUNICIPAIS</w:t>
      </w:r>
    </w:p>
    <w:p w:rsidR="00D86220" w:rsidRPr="004A5CFA" w:rsidRDefault="00D86220" w:rsidP="00D86220">
      <w:pPr>
        <w:pBdr>
          <w:bottom w:val="single" w:sz="4" w:space="4" w:color="auto"/>
        </w:pBdr>
        <w:overflowPunct w:val="0"/>
        <w:autoSpaceDE w:val="0"/>
        <w:autoSpaceDN w:val="0"/>
        <w:adjustRightInd w:val="0"/>
        <w:spacing w:before="200" w:after="280" w:line="240" w:lineRule="auto"/>
        <w:ind w:right="42"/>
        <w:textAlignment w:val="baseline"/>
        <w:rPr>
          <w:rFonts w:ascii="Cambria" w:eastAsia="Times New Roman" w:hAnsi="Cambria" w:cs="Cambria"/>
          <w:b/>
          <w:bCs/>
          <w:i/>
          <w:iCs/>
          <w:sz w:val="22"/>
        </w:rPr>
      </w:pPr>
      <w:r w:rsidRPr="004A5CFA">
        <w:rPr>
          <w:rFonts w:ascii="Cambria" w:eastAsia="Times New Roman" w:hAnsi="Cambria" w:cs="Cambria"/>
          <w:b/>
          <w:bCs/>
          <w:i/>
          <w:iCs/>
          <w:sz w:val="22"/>
        </w:rPr>
        <w:t>Modalidade: PREGÃO ELETRÔNICO</w:t>
      </w:r>
    </w:p>
    <w:p w:rsidR="00D86220" w:rsidRPr="004A5CFA" w:rsidRDefault="00D86220" w:rsidP="00D86220">
      <w:pPr>
        <w:pBdr>
          <w:bottom w:val="single" w:sz="4" w:space="4" w:color="auto"/>
        </w:pBdr>
        <w:overflowPunct w:val="0"/>
        <w:autoSpaceDE w:val="0"/>
        <w:autoSpaceDN w:val="0"/>
        <w:adjustRightInd w:val="0"/>
        <w:spacing w:before="200" w:after="280" w:line="240" w:lineRule="auto"/>
        <w:ind w:right="42"/>
        <w:textAlignment w:val="baseline"/>
        <w:rPr>
          <w:rFonts w:ascii="Cambria" w:eastAsia="Times New Roman" w:hAnsi="Cambria" w:cs="Cambria"/>
          <w:b/>
          <w:bCs/>
          <w:i/>
          <w:iCs/>
          <w:sz w:val="22"/>
        </w:rPr>
      </w:pPr>
      <w:r w:rsidRPr="004A5CFA">
        <w:rPr>
          <w:rFonts w:ascii="Cambria" w:eastAsia="Times New Roman" w:hAnsi="Cambria" w:cs="Cambria"/>
          <w:b/>
          <w:bCs/>
          <w:i/>
          <w:iCs/>
          <w:sz w:val="22"/>
        </w:rPr>
        <w:t>SISTEMA DE REGISTRO DE PREÇOS</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4A5CFA">
        <w:rPr>
          <w:rFonts w:ascii="Cambria" w:eastAsia="Times New Roman" w:hAnsi="Cambria"/>
          <w:sz w:val="22"/>
        </w:rPr>
        <w:t xml:space="preserve">DIA E HORÁRIO DE INÍCIO DA SESSÃO DE JULGAMENTO: </w:t>
      </w:r>
      <w:r>
        <w:rPr>
          <w:rFonts w:ascii="Cambria" w:eastAsia="Times New Roman" w:hAnsi="Cambria"/>
          <w:sz w:val="22"/>
        </w:rPr>
        <w:t>23 de janeiro de 2023</w:t>
      </w:r>
      <w:r w:rsidRPr="004A5CFA">
        <w:rPr>
          <w:rFonts w:ascii="Cambria" w:eastAsia="Times New Roman" w:hAnsi="Cambria"/>
          <w:sz w:val="22"/>
        </w:rPr>
        <w:t xml:space="preserve"> às </w:t>
      </w:r>
      <w:proofErr w:type="gramStart"/>
      <w:r>
        <w:rPr>
          <w:rFonts w:ascii="Cambria" w:eastAsia="Times New Roman" w:hAnsi="Cambria"/>
          <w:sz w:val="22"/>
        </w:rPr>
        <w:t>12:30</w:t>
      </w:r>
      <w:proofErr w:type="gramEnd"/>
      <w:r w:rsidRPr="004A5CFA">
        <w:rPr>
          <w:rFonts w:ascii="Cambria" w:eastAsia="Times New Roman" w:hAnsi="Cambria"/>
          <w:b/>
          <w:color w:val="C00000"/>
          <w:sz w:val="22"/>
        </w:rPr>
        <w:t xml:space="preserve"> - </w:t>
      </w:r>
      <w:r w:rsidRPr="004A5CFA">
        <w:rPr>
          <w:rFonts w:ascii="Cambria" w:eastAsia="Times New Roman" w:hAnsi="Cambria" w:cs="Arial"/>
          <w:b/>
          <w:bCs/>
          <w:color w:val="C00000"/>
          <w:sz w:val="22"/>
        </w:rPr>
        <w:t>horário de Brasília/DF</w:t>
      </w:r>
      <w:r w:rsidRPr="004A5CFA">
        <w:rPr>
          <w:rFonts w:ascii="Cambria" w:eastAsia="Times New Roman" w:hAnsi="Cambria"/>
          <w:b/>
          <w:color w:val="C00000"/>
          <w:sz w:val="22"/>
        </w:rPr>
        <w:t>.</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4A5CFA">
        <w:rPr>
          <w:rFonts w:ascii="Cambria" w:eastAsia="Times New Roman" w:hAnsi="Cambria"/>
          <w:sz w:val="22"/>
        </w:rPr>
        <w:t xml:space="preserve">ENDEREÇO ELETRÔNICO: </w:t>
      </w:r>
      <w:r w:rsidRPr="004A5CFA">
        <w:rPr>
          <w:rFonts w:ascii="Cambria" w:eastAsia="Times New Roman" w:hAnsi="Cambria"/>
          <w:b/>
          <w:color w:val="C00000"/>
          <w:sz w:val="22"/>
        </w:rPr>
        <w:t>PORTAL DE COMPRAS DO GOVERNO FEDERAL</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 xml:space="preserve">                                             </w:t>
      </w:r>
      <w:proofErr w:type="gramStart"/>
      <w:r w:rsidRPr="004A5CFA">
        <w:rPr>
          <w:rFonts w:ascii="Cambria" w:eastAsia="Times New Roman" w:hAnsi="Cambria"/>
          <w:b/>
          <w:sz w:val="22"/>
        </w:rPr>
        <w:t>www</w:t>
      </w:r>
      <w:proofErr w:type="gramEnd"/>
      <w:r w:rsidRPr="004A5CFA">
        <w:rPr>
          <w:rFonts w:ascii="Cambria" w:eastAsia="Times New Roman" w:hAnsi="Cambria"/>
          <w:b/>
          <w:sz w:val="22"/>
        </w:rPr>
        <w:fldChar w:fldCharType="begin"/>
      </w:r>
      <w:r w:rsidRPr="004A5CFA">
        <w:rPr>
          <w:rFonts w:ascii="Cambria" w:eastAsia="Times New Roman" w:hAnsi="Cambria"/>
          <w:b/>
          <w:sz w:val="22"/>
        </w:rPr>
        <w:instrText xml:space="preserve"> HYPERLINK "http://WWW.comprasgovernamentis.gov.br" </w:instrText>
      </w:r>
      <w:r w:rsidRPr="004A5CFA">
        <w:rPr>
          <w:rFonts w:ascii="Cambria" w:eastAsia="Times New Roman" w:hAnsi="Cambria"/>
          <w:b/>
          <w:sz w:val="22"/>
        </w:rPr>
        <w:fldChar w:fldCharType="separate"/>
      </w:r>
      <w:r w:rsidRPr="004A5CFA">
        <w:rPr>
          <w:rFonts w:ascii="Cambria" w:eastAsia="Times New Roman" w:hAnsi="Cambria"/>
          <w:b/>
          <w:color w:val="0000FF"/>
          <w:sz w:val="22"/>
        </w:rPr>
        <w:t>.comprasgovernamentais.gov.br</w:t>
      </w:r>
      <w:r w:rsidRPr="004A5CFA">
        <w:rPr>
          <w:rFonts w:ascii="Cambria" w:eastAsia="Times New Roman" w:hAnsi="Cambria"/>
          <w:b/>
          <w:sz w:val="22"/>
        </w:rPr>
        <w:fldChar w:fldCharType="end"/>
      </w:r>
      <w:r w:rsidRPr="004A5CFA">
        <w:rPr>
          <w:rFonts w:ascii="Cambria" w:eastAsia="Times New Roman" w:hAnsi="Cambria"/>
          <w:sz w:val="22"/>
        </w:rPr>
        <w:t>.</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cs="Calibri"/>
          <w:b/>
          <w:bCs/>
          <w:color w:val="C00000"/>
          <w:sz w:val="22"/>
        </w:rPr>
      </w:pPr>
      <w:r w:rsidRPr="004A5CFA">
        <w:rPr>
          <w:rFonts w:ascii="Cambria" w:eastAsia="Times New Roman" w:hAnsi="Cambria" w:cs="Calibri"/>
          <w:bCs/>
          <w:color w:val="000000"/>
          <w:sz w:val="22"/>
        </w:rPr>
        <w:t>CÓDIGO UASG:</w:t>
      </w:r>
      <w:r w:rsidRPr="004A5CFA">
        <w:rPr>
          <w:rFonts w:ascii="Cambria" w:eastAsia="Times New Roman" w:hAnsi="Cambria" w:cs="Calibri"/>
          <w:b/>
          <w:bCs/>
          <w:color w:val="000000"/>
          <w:sz w:val="22"/>
        </w:rPr>
        <w:t xml:space="preserve"> </w:t>
      </w:r>
      <w:r w:rsidRPr="004A5CFA">
        <w:rPr>
          <w:rFonts w:ascii="Cambria" w:eastAsia="Times New Roman" w:hAnsi="Cambria" w:cs="Calibri"/>
          <w:bCs/>
          <w:color w:val="000000"/>
          <w:sz w:val="22"/>
        </w:rPr>
        <w:t>985905.</w:t>
      </w:r>
      <w:r w:rsidRPr="004A5CFA">
        <w:rPr>
          <w:rFonts w:ascii="Cambria" w:eastAsia="Times New Roman" w:hAnsi="Cambria" w:cs="Calibri"/>
          <w:b/>
          <w:bCs/>
          <w:color w:val="C00000"/>
          <w:sz w:val="22"/>
        </w:rPr>
        <w:t xml:space="preserve"> </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cs="Calibri"/>
          <w:b/>
          <w:bCs/>
          <w:color w:val="C00000"/>
          <w:sz w:val="22"/>
        </w:rPr>
      </w:pPr>
    </w:p>
    <w:p w:rsidR="00D86220" w:rsidRPr="004A5CFA" w:rsidRDefault="00D86220" w:rsidP="00D86220">
      <w:pPr>
        <w:widowControl w:val="0"/>
        <w:tabs>
          <w:tab w:val="left" w:pos="426"/>
        </w:tabs>
        <w:spacing w:after="0" w:line="240" w:lineRule="auto"/>
        <w:jc w:val="both"/>
        <w:rPr>
          <w:rFonts w:ascii="Cambria" w:eastAsia="Times New Roman" w:hAnsi="Cambria"/>
          <w:sz w:val="22"/>
          <w:lang w:eastAsia="x-none"/>
        </w:rPr>
      </w:pPr>
      <w:r w:rsidRPr="004A5CFA">
        <w:rPr>
          <w:rFonts w:ascii="Cambria" w:eastAsia="Times New Roman" w:hAnsi="Cambria"/>
          <w:sz w:val="22"/>
          <w:lang w:val="x-none" w:eastAsia="x-none"/>
        </w:rPr>
        <w:t xml:space="preserve">LEGISLAÇÃO PERTINENTE: </w:t>
      </w:r>
      <w:r w:rsidRPr="004A5CFA">
        <w:rPr>
          <w:rFonts w:ascii="Cambria" w:eastAsia="Times New Roman" w:hAnsi="Cambria"/>
          <w:b/>
          <w:sz w:val="22"/>
          <w:lang w:val="x-none" w:eastAsia="x-none"/>
        </w:rPr>
        <w:t>Constituição Federal de 1988</w:t>
      </w:r>
      <w:r w:rsidRPr="004A5CFA">
        <w:rPr>
          <w:rFonts w:ascii="Cambria" w:eastAsia="Times New Roman" w:hAnsi="Cambria"/>
          <w:b/>
          <w:sz w:val="22"/>
          <w:lang w:eastAsia="x-none"/>
        </w:rPr>
        <w:t xml:space="preserve">, </w:t>
      </w:r>
      <w:r w:rsidRPr="004A5CFA">
        <w:rPr>
          <w:rFonts w:ascii="Cambria" w:eastAsia="Times New Roman" w:hAnsi="Cambria"/>
          <w:b/>
          <w:sz w:val="22"/>
          <w:lang w:val="x-none" w:eastAsia="x-none"/>
        </w:rPr>
        <w:t>Decreto Municipal nº</w:t>
      </w:r>
      <w:r w:rsidRPr="004A5CFA">
        <w:rPr>
          <w:rFonts w:ascii="Cambria" w:eastAsia="Times New Roman" w:hAnsi="Cambria"/>
          <w:b/>
          <w:sz w:val="22"/>
          <w:lang w:eastAsia="x-none"/>
        </w:rPr>
        <w:t xml:space="preserve"> 1.987</w:t>
      </w:r>
      <w:r w:rsidRPr="004A5CFA">
        <w:rPr>
          <w:rFonts w:ascii="Cambria" w:eastAsia="Times New Roman" w:hAnsi="Cambria"/>
          <w:b/>
          <w:sz w:val="22"/>
          <w:lang w:val="x-none" w:eastAsia="x-none"/>
        </w:rPr>
        <w:t>/20</w:t>
      </w:r>
      <w:r w:rsidRPr="004A5CFA">
        <w:rPr>
          <w:rFonts w:ascii="Cambria" w:eastAsia="Times New Roman" w:hAnsi="Cambria"/>
          <w:b/>
          <w:sz w:val="22"/>
          <w:lang w:eastAsia="x-none"/>
        </w:rPr>
        <w:t>2</w:t>
      </w:r>
      <w:r w:rsidRPr="004A5CFA">
        <w:rPr>
          <w:rFonts w:ascii="Cambria" w:eastAsia="Times New Roman" w:hAnsi="Cambria"/>
          <w:b/>
          <w:sz w:val="22"/>
          <w:lang w:val="x-none" w:eastAsia="x-none"/>
        </w:rPr>
        <w:t>0</w:t>
      </w:r>
      <w:r w:rsidRPr="004A5CFA">
        <w:rPr>
          <w:rFonts w:ascii="Cambria" w:eastAsia="Times New Roman" w:hAnsi="Cambria"/>
          <w:b/>
          <w:sz w:val="22"/>
          <w:lang w:eastAsia="x-none"/>
        </w:rPr>
        <w:t xml:space="preserve">, Decreto Federal nº10.024/2019, </w:t>
      </w:r>
      <w:r w:rsidRPr="004A5CFA">
        <w:rPr>
          <w:rFonts w:ascii="Cambria" w:eastAsia="Times New Roman" w:hAnsi="Cambria"/>
          <w:b/>
          <w:sz w:val="22"/>
          <w:lang w:val="x-none" w:eastAsia="x-none"/>
        </w:rPr>
        <w:t>Lei Complementar nº123/2006</w:t>
      </w:r>
      <w:r w:rsidRPr="004A5CFA">
        <w:rPr>
          <w:rFonts w:ascii="Cambria" w:eastAsia="Times New Roman" w:hAnsi="Cambria"/>
          <w:b/>
          <w:sz w:val="22"/>
          <w:lang w:eastAsia="x-none"/>
        </w:rPr>
        <w:t xml:space="preserve">, </w:t>
      </w:r>
      <w:r w:rsidRPr="004A5CFA">
        <w:rPr>
          <w:rFonts w:ascii="Cambria" w:eastAsia="Times New Roman" w:hAnsi="Cambria"/>
          <w:b/>
          <w:sz w:val="22"/>
          <w:lang w:val="x-none" w:eastAsia="x-none"/>
        </w:rPr>
        <w:t>Lei Complementar nº128/</w:t>
      </w:r>
      <w:r w:rsidRPr="004A5CFA">
        <w:rPr>
          <w:rFonts w:ascii="Cambria" w:eastAsia="Times New Roman" w:hAnsi="Cambria"/>
          <w:b/>
          <w:sz w:val="22"/>
          <w:lang w:eastAsia="x-none"/>
        </w:rPr>
        <w:t>20</w:t>
      </w:r>
      <w:r w:rsidRPr="004A5CFA">
        <w:rPr>
          <w:rFonts w:ascii="Cambria" w:eastAsia="Times New Roman" w:hAnsi="Cambria"/>
          <w:b/>
          <w:sz w:val="22"/>
          <w:lang w:val="x-none" w:eastAsia="x-none"/>
        </w:rPr>
        <w:t>08</w:t>
      </w:r>
      <w:r w:rsidRPr="004A5CFA">
        <w:rPr>
          <w:rFonts w:ascii="Cambria" w:eastAsia="Times New Roman" w:hAnsi="Cambria"/>
          <w:b/>
          <w:sz w:val="22"/>
          <w:lang w:eastAsia="x-none"/>
        </w:rPr>
        <w:t xml:space="preserve">, </w:t>
      </w:r>
      <w:r w:rsidRPr="004A5CFA">
        <w:rPr>
          <w:rFonts w:ascii="Cambria" w:eastAsia="Times New Roman" w:hAnsi="Cambria"/>
          <w:b/>
          <w:sz w:val="22"/>
          <w:lang w:val="x-none" w:eastAsia="x-none"/>
        </w:rPr>
        <w:t>Lei Federal nº10.520/</w:t>
      </w:r>
      <w:r w:rsidRPr="004A5CFA">
        <w:rPr>
          <w:rFonts w:ascii="Cambria" w:eastAsia="Times New Roman" w:hAnsi="Cambria"/>
          <w:b/>
          <w:sz w:val="22"/>
          <w:lang w:eastAsia="x-none"/>
        </w:rPr>
        <w:t>20</w:t>
      </w:r>
      <w:r w:rsidRPr="004A5CFA">
        <w:rPr>
          <w:rFonts w:ascii="Cambria" w:eastAsia="Times New Roman" w:hAnsi="Cambria"/>
          <w:b/>
          <w:sz w:val="22"/>
          <w:lang w:val="x-none" w:eastAsia="x-none"/>
        </w:rPr>
        <w:t>02</w:t>
      </w:r>
      <w:r w:rsidRPr="004A5CFA">
        <w:rPr>
          <w:rFonts w:ascii="Cambria" w:eastAsia="Times New Roman" w:hAnsi="Cambria"/>
          <w:b/>
          <w:sz w:val="22"/>
          <w:lang w:eastAsia="x-none"/>
        </w:rPr>
        <w:t>,</w:t>
      </w:r>
      <w:r w:rsidRPr="004A5CFA">
        <w:rPr>
          <w:rFonts w:ascii="Cambria" w:eastAsia="Times New Roman" w:hAnsi="Cambria"/>
          <w:b/>
          <w:sz w:val="22"/>
          <w:lang w:val="x-none" w:eastAsia="x-none"/>
        </w:rPr>
        <w:t xml:space="preserve"> Lei Federal nº8.666/</w:t>
      </w:r>
      <w:r w:rsidRPr="004A5CFA">
        <w:rPr>
          <w:rFonts w:ascii="Cambria" w:eastAsia="Times New Roman" w:hAnsi="Cambria"/>
          <w:b/>
          <w:sz w:val="22"/>
          <w:lang w:eastAsia="x-none"/>
        </w:rPr>
        <w:t>19</w:t>
      </w:r>
      <w:r w:rsidRPr="004A5CFA">
        <w:rPr>
          <w:rFonts w:ascii="Cambria" w:eastAsia="Times New Roman" w:hAnsi="Cambria"/>
          <w:b/>
          <w:sz w:val="22"/>
          <w:lang w:val="x-none" w:eastAsia="x-none"/>
        </w:rPr>
        <w:t>93 e alterações posteriores introduzidas no referido diploma legal,</w:t>
      </w:r>
      <w:r w:rsidRPr="004A5CFA">
        <w:rPr>
          <w:rFonts w:ascii="Cambria" w:eastAsia="Times New Roman" w:hAnsi="Cambria"/>
          <w:sz w:val="22"/>
          <w:lang w:val="x-none" w:eastAsia="x-none"/>
        </w:rPr>
        <w:t xml:space="preserve"> as normas legais e regulamentares aplicáveis, as cláusulas e condições deste ato convocatório e respectivos anexos, que as licitantes interessadas declaram conhecer e as quais aderem incondicional e irrestritamente.</w:t>
      </w:r>
      <w:r w:rsidRPr="004A5CFA">
        <w:rPr>
          <w:rFonts w:ascii="Cambria" w:eastAsia="Times New Roman" w:hAnsi="Cambria"/>
          <w:sz w:val="22"/>
          <w:lang w:eastAsia="x-none"/>
        </w:rPr>
        <w:t xml:space="preserve"> </w:t>
      </w:r>
    </w:p>
    <w:p w:rsidR="00D86220" w:rsidRPr="004A5CFA" w:rsidRDefault="00D86220" w:rsidP="00D86220">
      <w:pPr>
        <w:widowControl w:val="0"/>
        <w:tabs>
          <w:tab w:val="left" w:pos="426"/>
        </w:tabs>
        <w:spacing w:after="0" w:line="240" w:lineRule="auto"/>
        <w:jc w:val="both"/>
        <w:rPr>
          <w:rFonts w:ascii="Cambria" w:eastAsia="Times New Roman" w:hAnsi="Cambria"/>
          <w:b/>
          <w:sz w:val="22"/>
          <w:lang w:eastAsia="x-none"/>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2. DO OBJETO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2.1.</w:t>
      </w:r>
      <w:r w:rsidRPr="004A5CFA">
        <w:rPr>
          <w:rFonts w:ascii="Cambria" w:eastAsia="Times New Roman" w:hAnsi="Cambria"/>
          <w:sz w:val="22"/>
        </w:rPr>
        <w:t xml:space="preserve"> O objeto </w:t>
      </w:r>
      <w:proofErr w:type="gramStart"/>
      <w:r w:rsidRPr="004A5CFA">
        <w:rPr>
          <w:rFonts w:ascii="Cambria" w:eastAsia="Times New Roman" w:hAnsi="Cambria"/>
          <w:sz w:val="22"/>
        </w:rPr>
        <w:t>da presente</w:t>
      </w:r>
      <w:proofErr w:type="gramEnd"/>
      <w:r w:rsidRPr="004A5CFA">
        <w:rPr>
          <w:rFonts w:ascii="Cambria" w:eastAsia="Times New Roman" w:hAnsi="Cambria"/>
          <w:sz w:val="22"/>
        </w:rPr>
        <w:t xml:space="preserve"> licitação</w:t>
      </w:r>
      <w:r w:rsidRPr="004A5CFA">
        <w:rPr>
          <w:rFonts w:ascii="Cambria" w:eastAsia="Times New Roman" w:hAnsi="Cambria"/>
          <w:b/>
          <w:sz w:val="22"/>
        </w:rPr>
        <w:t xml:space="preserve"> </w:t>
      </w:r>
      <w:r w:rsidRPr="004A5CFA">
        <w:rPr>
          <w:rFonts w:ascii="Cambria" w:eastAsia="Times New Roman" w:hAnsi="Cambria"/>
          <w:sz w:val="22"/>
        </w:rPr>
        <w:t xml:space="preserve">é a escolha da proposta mais vantajosa para a aquisição de </w:t>
      </w:r>
      <w:r>
        <w:rPr>
          <w:rFonts w:ascii="Cambria" w:eastAsia="Times New Roman" w:hAnsi="Cambria"/>
          <w:sz w:val="22"/>
        </w:rPr>
        <w:t>CONTRATAÇÃO DE EMPRESA PARA  REALIZAÇÃO DE SERVIÇO DE APOIO UNIFORMIZADO, PARA ATENDER OS EVENTOS MUNICIPAIS</w:t>
      </w:r>
      <w:r w:rsidRPr="004A5CFA">
        <w:rPr>
          <w:rFonts w:ascii="Cambria" w:eastAsia="Times New Roman" w:hAnsi="Cambria" w:cs="Cambria"/>
          <w:b/>
          <w:bCs/>
          <w:i/>
          <w:iCs/>
          <w:sz w:val="22"/>
        </w:rPr>
        <w:t>,</w:t>
      </w:r>
      <w:r w:rsidRPr="004A5CFA">
        <w:rPr>
          <w:rFonts w:ascii="Cambria" w:eastAsia="Times New Roman" w:hAnsi="Cambria"/>
          <w:b/>
          <w:sz w:val="22"/>
        </w:rPr>
        <w:t xml:space="preserve"> </w:t>
      </w:r>
      <w:r w:rsidRPr="004A5CFA">
        <w:rPr>
          <w:rFonts w:ascii="Cambria" w:eastAsia="Times New Roman" w:hAnsi="Cambria"/>
          <w:sz w:val="22"/>
        </w:rPr>
        <w:t>cujos itens se encontram especificados e descritos abaixo.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widowControl w:val="0"/>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 xml:space="preserve">2.1.1. Em caso de discordância/divergência existente entre a especificação do objeto descrita no ato convocatório e no sistema </w:t>
      </w:r>
      <w:proofErr w:type="spellStart"/>
      <w:r w:rsidRPr="004A5CFA">
        <w:rPr>
          <w:rFonts w:ascii="Cambria" w:eastAsia="Times New Roman" w:hAnsi="Cambria"/>
          <w:b/>
          <w:color w:val="C00000"/>
          <w:sz w:val="22"/>
        </w:rPr>
        <w:t>comprasnet</w:t>
      </w:r>
      <w:proofErr w:type="spellEnd"/>
      <w:r w:rsidRPr="004A5CFA">
        <w:rPr>
          <w:rFonts w:ascii="Cambria" w:eastAsia="Times New Roman" w:hAnsi="Cambria"/>
          <w:b/>
          <w:color w:val="C00000"/>
          <w:sz w:val="22"/>
        </w:rPr>
        <w:t>-SIASG</w:t>
      </w:r>
      <w:r w:rsidRPr="004A5CFA">
        <w:rPr>
          <w:rFonts w:ascii="Cambria" w:eastAsia="Times New Roman" w:hAnsi="Cambria"/>
          <w:b/>
          <w:sz w:val="22"/>
        </w:rPr>
        <w:t xml:space="preserve">, prevalecerá </w:t>
      </w:r>
      <w:proofErr w:type="gramStart"/>
      <w:r w:rsidRPr="004A5CFA">
        <w:rPr>
          <w:rFonts w:ascii="Cambria" w:eastAsia="Times New Roman" w:hAnsi="Cambria"/>
          <w:b/>
          <w:sz w:val="22"/>
        </w:rPr>
        <w:t>a</w:t>
      </w:r>
      <w:proofErr w:type="gramEnd"/>
      <w:r w:rsidRPr="004A5CFA">
        <w:rPr>
          <w:rFonts w:ascii="Cambria" w:eastAsia="Times New Roman" w:hAnsi="Cambria"/>
          <w:b/>
          <w:sz w:val="22"/>
        </w:rPr>
        <w:t xml:space="preserve"> descrição prevista no edital.</w:t>
      </w:r>
    </w:p>
    <w:p w:rsidR="00D86220" w:rsidRPr="004A5CFA" w:rsidRDefault="00D86220" w:rsidP="00D86220">
      <w:pPr>
        <w:widowControl w:val="0"/>
        <w:overflowPunct w:val="0"/>
        <w:autoSpaceDE w:val="0"/>
        <w:autoSpaceDN w:val="0"/>
        <w:adjustRightInd w:val="0"/>
        <w:spacing w:after="0" w:line="240" w:lineRule="auto"/>
        <w:ind w:left="1134"/>
        <w:jc w:val="both"/>
        <w:textAlignment w:val="baseline"/>
        <w:rPr>
          <w:rFonts w:ascii="Cambria" w:eastAsia="Times New Roman" w:hAnsi="Cambria"/>
          <w:b/>
          <w:sz w:val="22"/>
        </w:rPr>
      </w:pPr>
    </w:p>
    <w:tbl>
      <w:tblPr>
        <w:tblW w:w="10309" w:type="dxa"/>
        <w:jc w:val="center"/>
        <w:tblInd w:w="-6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1985"/>
        <w:gridCol w:w="2409"/>
        <w:gridCol w:w="709"/>
        <w:gridCol w:w="1200"/>
        <w:gridCol w:w="1352"/>
        <w:gridCol w:w="1844"/>
      </w:tblGrid>
      <w:tr w:rsidR="00D86220" w:rsidRPr="004A5CFA" w:rsidTr="00D86220">
        <w:trPr>
          <w:trHeight w:val="369"/>
          <w:jc w:val="center"/>
        </w:trPr>
        <w:tc>
          <w:tcPr>
            <w:tcW w:w="810"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b/>
                <w:i/>
                <w:sz w:val="22"/>
              </w:rPr>
            </w:pPr>
            <w:r w:rsidRPr="004A5CFA">
              <w:rPr>
                <w:rFonts w:ascii="Cambria" w:eastAsia="Times New Roman" w:hAnsi="Cambria"/>
                <w:b/>
                <w:i/>
                <w:sz w:val="22"/>
              </w:rPr>
              <w:t>ITEM</w:t>
            </w:r>
          </w:p>
        </w:tc>
        <w:tc>
          <w:tcPr>
            <w:tcW w:w="1985"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b/>
                <w:i/>
                <w:sz w:val="22"/>
              </w:rPr>
            </w:pPr>
            <w:r w:rsidRPr="004A5CFA">
              <w:rPr>
                <w:rFonts w:ascii="Cambria" w:eastAsia="Times New Roman" w:hAnsi="Cambria"/>
                <w:b/>
                <w:i/>
                <w:sz w:val="22"/>
              </w:rPr>
              <w:t>DESCRIÇÃO</w:t>
            </w:r>
          </w:p>
        </w:tc>
        <w:tc>
          <w:tcPr>
            <w:tcW w:w="2409"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b/>
                <w:i/>
                <w:sz w:val="22"/>
              </w:rPr>
            </w:pPr>
            <w:r w:rsidRPr="004A5CFA">
              <w:rPr>
                <w:rFonts w:ascii="Cambria" w:eastAsia="Times New Roman" w:hAnsi="Cambria"/>
                <w:b/>
                <w:i/>
                <w:sz w:val="22"/>
              </w:rPr>
              <w:t>CARACTERÍSTICA</w:t>
            </w:r>
          </w:p>
        </w:tc>
        <w:tc>
          <w:tcPr>
            <w:tcW w:w="709"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b/>
                <w:i/>
                <w:sz w:val="22"/>
              </w:rPr>
            </w:pPr>
            <w:r w:rsidRPr="004A5CFA">
              <w:rPr>
                <w:rFonts w:ascii="Cambria" w:eastAsia="Times New Roman" w:hAnsi="Cambria"/>
                <w:b/>
                <w:i/>
                <w:sz w:val="22"/>
              </w:rPr>
              <w:t>UN</w:t>
            </w:r>
          </w:p>
        </w:tc>
        <w:tc>
          <w:tcPr>
            <w:tcW w:w="1200"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b/>
                <w:i/>
                <w:sz w:val="22"/>
              </w:rPr>
            </w:pPr>
            <w:r w:rsidRPr="004A5CFA">
              <w:rPr>
                <w:rFonts w:ascii="Cambria" w:eastAsia="Times New Roman" w:hAnsi="Cambria"/>
                <w:b/>
                <w:i/>
                <w:sz w:val="22"/>
              </w:rPr>
              <w:t>QUANT</w:t>
            </w:r>
          </w:p>
        </w:tc>
        <w:tc>
          <w:tcPr>
            <w:tcW w:w="1352"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b/>
                <w:i/>
                <w:sz w:val="22"/>
              </w:rPr>
            </w:pPr>
            <w:r w:rsidRPr="004A5CFA">
              <w:rPr>
                <w:rFonts w:ascii="Cambria" w:eastAsia="Times New Roman" w:hAnsi="Cambria"/>
                <w:b/>
                <w:i/>
                <w:sz w:val="22"/>
              </w:rPr>
              <w:t>VALOR MÉDIO</w:t>
            </w:r>
          </w:p>
        </w:tc>
        <w:tc>
          <w:tcPr>
            <w:tcW w:w="1844" w:type="dxa"/>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b/>
                <w:i/>
                <w:sz w:val="22"/>
              </w:rPr>
            </w:pPr>
            <w:r w:rsidRPr="004A5CFA">
              <w:rPr>
                <w:rFonts w:ascii="Cambria" w:eastAsia="Times New Roman" w:hAnsi="Cambria"/>
                <w:b/>
                <w:i/>
                <w:sz w:val="22"/>
              </w:rPr>
              <w:t>VALOR MÉDIO TOTAL</w:t>
            </w:r>
          </w:p>
        </w:tc>
      </w:tr>
      <w:tr w:rsidR="00D86220" w:rsidRPr="004A5CFA" w:rsidTr="00D86220">
        <w:trPr>
          <w:trHeight w:val="501"/>
          <w:jc w:val="center"/>
        </w:trPr>
        <w:tc>
          <w:tcPr>
            <w:tcW w:w="810"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985"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Serviço de apoio uniformizado para as áreas externas e internas do local </w:t>
            </w:r>
            <w:r>
              <w:rPr>
                <w:rFonts w:ascii="Cambria" w:eastAsia="Times New Roman" w:hAnsi="Cambria"/>
                <w:sz w:val="22"/>
              </w:rPr>
              <w:lastRenderedPageBreak/>
              <w:t xml:space="preserve">de realização dos eventos municipais, sendo homens e mulheres com idade mínima de 21 </w:t>
            </w:r>
            <w:proofErr w:type="gramStart"/>
            <w:r>
              <w:rPr>
                <w:rFonts w:ascii="Cambria" w:eastAsia="Times New Roman" w:hAnsi="Cambria"/>
                <w:sz w:val="22"/>
              </w:rPr>
              <w:t>anos</w:t>
            </w:r>
            <w:proofErr w:type="gramEnd"/>
          </w:p>
        </w:tc>
        <w:tc>
          <w:tcPr>
            <w:tcW w:w="2409"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lastRenderedPageBreak/>
              <w:t xml:space="preserve">Serviço de apoio uniformizado para as áreas externas e internas do local de </w:t>
            </w:r>
            <w:r>
              <w:rPr>
                <w:rFonts w:ascii="Cambria" w:eastAsia="Times New Roman" w:hAnsi="Cambria"/>
                <w:sz w:val="22"/>
              </w:rPr>
              <w:lastRenderedPageBreak/>
              <w:t xml:space="preserve">realização dos eventos municipais, sendo homens e mulheres com idade mínima de 21 anos, devidamente treinados, uniformizados e identificados, convenientemente instruídos para com os cuidados de relacionamento com o público, bem como suporte de apoio tático móvel. A empresa contratada deverá disponibilizar o pessoal de apoio nas quantidades, gênero masculino e ou feminino em horários indicados pelo município de São Sebastião do Alto-RJ. Todas as despesas necessárias à execução dos serviços serão de responsabilidade da contratada (mão de obra, alimentação, uniformes, detectores de metal, rádios de comunicação interna, estadia, seguros, encargos, </w:t>
            </w:r>
            <w:proofErr w:type="spellStart"/>
            <w:r>
              <w:rPr>
                <w:rFonts w:ascii="Cambria" w:eastAsia="Times New Roman" w:hAnsi="Cambria"/>
                <w:sz w:val="22"/>
              </w:rPr>
              <w:t>etc</w:t>
            </w:r>
            <w:proofErr w:type="spellEnd"/>
            <w:r>
              <w:rPr>
                <w:rFonts w:ascii="Cambria" w:eastAsia="Times New Roman" w:hAnsi="Cambria"/>
                <w:sz w:val="22"/>
              </w:rPr>
              <w:t>). A contratação será feita com base em diárias de 12 horas</w:t>
            </w:r>
          </w:p>
        </w:tc>
        <w:tc>
          <w:tcPr>
            <w:tcW w:w="709"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lastRenderedPageBreak/>
              <w:t>DIR</w:t>
            </w:r>
          </w:p>
        </w:tc>
        <w:tc>
          <w:tcPr>
            <w:tcW w:w="1200"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400,0</w:t>
            </w:r>
          </w:p>
        </w:tc>
        <w:tc>
          <w:tcPr>
            <w:tcW w:w="1352"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221,6666</w:t>
            </w:r>
          </w:p>
        </w:tc>
        <w:tc>
          <w:tcPr>
            <w:tcW w:w="1844"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88.666,64</w:t>
            </w:r>
          </w:p>
        </w:tc>
      </w:tr>
    </w:tbl>
    <w:p w:rsidR="00D86220" w:rsidRPr="004A5CFA" w:rsidRDefault="00D86220" w:rsidP="00D86220">
      <w:pPr>
        <w:overflowPunct w:val="0"/>
        <w:autoSpaceDE w:val="0"/>
        <w:autoSpaceDN w:val="0"/>
        <w:adjustRightInd w:val="0"/>
        <w:spacing w:after="0" w:line="20" w:lineRule="exact"/>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textAlignment w:val="baseline"/>
        <w:rPr>
          <w:rFonts w:ascii="Cambria" w:eastAsia="Times New Roman" w:hAnsi="Cambria"/>
          <w:sz w:val="22"/>
        </w:rPr>
      </w:pPr>
    </w:p>
    <w:tbl>
      <w:tblPr>
        <w:tblW w:w="0" w:type="auto"/>
        <w:tblLook w:val="04A0" w:firstRow="1" w:lastRow="0" w:firstColumn="1" w:lastColumn="0" w:noHBand="0" w:noVBand="1"/>
      </w:tblPr>
      <w:tblGrid>
        <w:gridCol w:w="9113"/>
      </w:tblGrid>
      <w:tr w:rsidR="00D86220" w:rsidRPr="004A5CFA" w:rsidTr="009F2329">
        <w:trPr>
          <w:trHeight w:val="436"/>
        </w:trPr>
        <w:tc>
          <w:tcPr>
            <w:tcW w:w="9113" w:type="dxa"/>
          </w:tcPr>
          <w:tbl>
            <w:tblPr>
              <w:tblW w:w="0" w:type="auto"/>
              <w:tblLook w:val="01E0" w:firstRow="1" w:lastRow="1" w:firstColumn="1" w:lastColumn="1" w:noHBand="0" w:noVBand="0"/>
            </w:tblPr>
            <w:tblGrid>
              <w:gridCol w:w="8882"/>
            </w:tblGrid>
            <w:tr w:rsidR="00D86220" w:rsidRPr="004A5CFA" w:rsidTr="009F2329">
              <w:tc>
                <w:tcPr>
                  <w:tcW w:w="8882" w:type="dxa"/>
                </w:tcPr>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2.2 –</w:t>
                  </w:r>
                  <w:r w:rsidRPr="004A5CFA">
                    <w:rPr>
                      <w:rFonts w:ascii="Cambria" w:eastAsia="Times New Roman" w:hAnsi="Cambria"/>
                      <w:sz w:val="22"/>
                    </w:rPr>
                    <w:t xml:space="preserve"> O preço total estimado para aquisição do objeto deste pregão é de R$ </w:t>
                  </w:r>
                  <w:r>
                    <w:rPr>
                      <w:rFonts w:ascii="Cambria" w:eastAsia="Times New Roman" w:hAnsi="Cambria"/>
                      <w:sz w:val="22"/>
                    </w:rPr>
                    <w:t>88.666,64</w:t>
                  </w:r>
                </w:p>
              </w:tc>
            </w:tr>
          </w:tbl>
          <w:p w:rsidR="00D86220" w:rsidRPr="004A5CFA" w:rsidRDefault="00D86220" w:rsidP="009F2329">
            <w:pPr>
              <w:overflowPunct w:val="0"/>
              <w:autoSpaceDE w:val="0"/>
              <w:autoSpaceDN w:val="0"/>
              <w:adjustRightInd w:val="0"/>
              <w:spacing w:after="0" w:line="240" w:lineRule="auto"/>
              <w:jc w:val="both"/>
              <w:textAlignment w:val="baseline"/>
              <w:rPr>
                <w:rFonts w:ascii="Cambria" w:eastAsia="Times New Roman" w:hAnsi="Cambria"/>
                <w:sz w:val="22"/>
              </w:rPr>
            </w:pPr>
          </w:p>
        </w:tc>
      </w:tr>
    </w:tbl>
    <w:p w:rsidR="00D86220" w:rsidRPr="004A5CFA" w:rsidRDefault="00D86220" w:rsidP="00D86220">
      <w:pPr>
        <w:tabs>
          <w:tab w:val="center" w:pos="4419"/>
          <w:tab w:val="right" w:pos="8838"/>
        </w:tabs>
        <w:overflowPunct w:val="0"/>
        <w:autoSpaceDE w:val="0"/>
        <w:autoSpaceDN w:val="0"/>
        <w:adjustRightInd w:val="0"/>
        <w:spacing w:after="0" w:line="240" w:lineRule="auto"/>
        <w:textAlignment w:val="baseline"/>
        <w:rPr>
          <w:rFonts w:ascii="Cambria" w:eastAsia="Times New Roman" w:hAnsi="Cambria"/>
          <w:sz w:val="22"/>
        </w:rPr>
      </w:pPr>
      <w:r w:rsidRPr="004A5CFA">
        <w:rPr>
          <w:rFonts w:ascii="Cambria" w:eastAsia="Times New Roman" w:hAnsi="Cambria"/>
          <w:sz w:val="22"/>
        </w:rPr>
        <w:t>*qualquer marca contida na descrição ou característica de algum produto são meramente para melhor identificação do mesmo.</w:t>
      </w:r>
    </w:p>
    <w:p w:rsidR="00D86220" w:rsidRPr="004A5CFA" w:rsidRDefault="00D86220" w:rsidP="00D86220">
      <w:pPr>
        <w:tabs>
          <w:tab w:val="center" w:pos="4419"/>
          <w:tab w:val="right" w:pos="8838"/>
        </w:tabs>
        <w:overflowPunct w:val="0"/>
        <w:autoSpaceDE w:val="0"/>
        <w:autoSpaceDN w:val="0"/>
        <w:adjustRightInd w:val="0"/>
        <w:spacing w:after="0" w:line="240" w:lineRule="auto"/>
        <w:textAlignment w:val="baseline"/>
        <w:rPr>
          <w:rFonts w:ascii="Cambria" w:eastAsia="Times New Roman" w:hAnsi="Cambria"/>
          <w:sz w:val="22"/>
        </w:rPr>
      </w:pPr>
    </w:p>
    <w:p w:rsidR="00D86220" w:rsidRPr="004A5CFA" w:rsidRDefault="00D86220" w:rsidP="00D86220">
      <w:pPr>
        <w:tabs>
          <w:tab w:val="decimal" w:pos="805"/>
        </w:tabs>
        <w:overflowPunct w:val="0"/>
        <w:autoSpaceDE w:val="0"/>
        <w:autoSpaceDN w:val="0"/>
        <w:adjustRightInd w:val="0"/>
        <w:spacing w:after="0" w:line="240" w:lineRule="auto"/>
        <w:jc w:val="both"/>
        <w:textAlignment w:val="baseline"/>
        <w:rPr>
          <w:rFonts w:ascii="Cambria" w:eastAsia="Times New Roman" w:hAnsi="Cambria" w:cs="Cambria"/>
          <w:b/>
          <w:bCs/>
          <w:sz w:val="22"/>
          <w:u w:val="single"/>
          <w:lang w:val="pt-PT"/>
        </w:rPr>
      </w:pPr>
      <w:r w:rsidRPr="004A5CFA">
        <w:rPr>
          <w:rFonts w:ascii="Cambria" w:eastAsia="Times New Roman" w:hAnsi="Cambria" w:cs="Cambria"/>
          <w:b/>
          <w:bCs/>
          <w:sz w:val="22"/>
          <w:u w:val="single"/>
        </w:rPr>
        <w:t xml:space="preserve">3 - </w:t>
      </w:r>
      <w:r w:rsidRPr="004A5CFA">
        <w:rPr>
          <w:rFonts w:ascii="Cambria" w:eastAsia="Times New Roman" w:hAnsi="Cambria" w:cs="Cambria"/>
          <w:b/>
          <w:bCs/>
          <w:sz w:val="22"/>
          <w:u w:val="single"/>
          <w:lang w:val="pt-PT"/>
        </w:rPr>
        <w:t>DO PRAZO DE VIGÊNCIA</w:t>
      </w:r>
    </w:p>
    <w:p w:rsidR="00D86220" w:rsidRPr="004A5CFA" w:rsidRDefault="00D86220" w:rsidP="00D86220">
      <w:pPr>
        <w:tabs>
          <w:tab w:val="decimal" w:pos="805"/>
          <w:tab w:val="left" w:pos="1394"/>
        </w:tabs>
        <w:overflowPunct w:val="0"/>
        <w:autoSpaceDE w:val="0"/>
        <w:autoSpaceDN w:val="0"/>
        <w:adjustRightInd w:val="0"/>
        <w:spacing w:after="0" w:line="240" w:lineRule="auto"/>
        <w:ind w:firstLine="709"/>
        <w:jc w:val="both"/>
        <w:textAlignment w:val="baseline"/>
        <w:rPr>
          <w:rFonts w:ascii="Cambria" w:eastAsia="Times New Roman" w:hAnsi="Cambria"/>
          <w:b/>
          <w:bCs/>
          <w:sz w:val="22"/>
          <w:lang w:val="pt-PT"/>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Arial" w:hAnsi="Cambria" w:cs="Calibri"/>
          <w:b/>
          <w:sz w:val="22"/>
        </w:rPr>
      </w:pPr>
      <w:r w:rsidRPr="004A5CFA">
        <w:rPr>
          <w:rFonts w:ascii="Cambria" w:eastAsia="Arial" w:hAnsi="Cambria" w:cs="Calibri"/>
          <w:b/>
          <w:sz w:val="22"/>
        </w:rPr>
        <w:t>3.1.</w:t>
      </w:r>
      <w:r w:rsidRPr="004A5CFA">
        <w:rPr>
          <w:rFonts w:ascii="Cambria" w:eastAsia="Arial" w:hAnsi="Cambria" w:cs="Calibri"/>
          <w:sz w:val="22"/>
        </w:rPr>
        <w:t xml:space="preserve"> Homologado o certame e adjudicado o objeto da licitação à empresa vencedora, essa deverá dentro do prazo máximo de 05 (cinco) dias retirar a </w:t>
      </w:r>
      <w:r w:rsidRPr="004A5CFA">
        <w:rPr>
          <w:rFonts w:ascii="Cambria" w:eastAsia="Arial" w:hAnsi="Cambria" w:cs="Calibri"/>
          <w:b/>
          <w:sz w:val="22"/>
        </w:rPr>
        <w:t>nota de empenho e/ou assinar o termo de contrato</w:t>
      </w:r>
      <w:r w:rsidRPr="004A5CFA">
        <w:rPr>
          <w:rFonts w:ascii="Cambria" w:eastAsia="Arial" w:hAnsi="Cambria" w:cs="Calibri"/>
          <w:sz w:val="22"/>
        </w:rPr>
        <w:t xml:space="preserve"> (ANEXO V) após a convocação realizada pelo </w:t>
      </w:r>
      <w:r w:rsidRPr="004A5CFA">
        <w:rPr>
          <w:rFonts w:ascii="Cambria" w:eastAsia="Arial" w:hAnsi="Cambria" w:cs="Calibri"/>
          <w:b/>
          <w:sz w:val="22"/>
        </w:rPr>
        <w:t>MUNICÍPIO DE SÃO SEBASTIÃO DO ALTO /RJ.</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Calibri"/>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lastRenderedPageBreak/>
        <w:t>3.1.1.</w:t>
      </w:r>
      <w:r w:rsidRPr="004A5CFA">
        <w:rPr>
          <w:rFonts w:ascii="Cambria" w:eastAsia="Times New Roman" w:hAnsi="Cambria"/>
          <w:sz w:val="22"/>
        </w:rPr>
        <w:t xml:space="preserve"> A convocação da empresa vencedora para </w:t>
      </w:r>
      <w:r w:rsidRPr="004A5CFA">
        <w:rPr>
          <w:rFonts w:ascii="Cambria" w:eastAsia="Arial" w:hAnsi="Cambria" w:cs="Calibri"/>
          <w:b/>
          <w:sz w:val="22"/>
        </w:rPr>
        <w:t>nota de empenho e/ou assinar o termo de contrato</w:t>
      </w:r>
      <w:r w:rsidRPr="004A5CFA">
        <w:rPr>
          <w:rFonts w:ascii="Cambria" w:eastAsia="Times New Roman" w:hAnsi="Cambria"/>
          <w:sz w:val="22"/>
        </w:rPr>
        <w:t xml:space="preserve"> será realizada através do e-mail indicado pela empresa na proposta de preços ou através de publicação no sítio</w:t>
      </w:r>
      <w:r w:rsidRPr="004A5CFA">
        <w:rPr>
          <w:rFonts w:ascii="Cambria" w:eastAsia="Times New Roman" w:hAnsi="Cambria"/>
          <w:b/>
          <w:sz w:val="22"/>
        </w:rPr>
        <w:t xml:space="preserve"> </w:t>
      </w:r>
      <w:r w:rsidRPr="004A5CFA">
        <w:rPr>
          <w:rFonts w:ascii="Cambria" w:eastAsia="Times New Roman" w:hAnsi="Cambria"/>
          <w:b/>
          <w:iCs/>
          <w:color w:val="002060"/>
          <w:sz w:val="22"/>
        </w:rPr>
        <w:t>www.ssalto.rj.gov.br</w:t>
      </w:r>
      <w:r w:rsidRPr="004A5CFA">
        <w:rPr>
          <w:rFonts w:ascii="Cambria" w:eastAsia="Times New Roman" w:hAnsi="Cambria"/>
          <w:b/>
          <w:sz w:val="22"/>
        </w:rPr>
        <w:t xml:space="preserve"> </w:t>
      </w:r>
      <w:r w:rsidRPr="004A5CFA">
        <w:rPr>
          <w:rFonts w:ascii="Cambria" w:eastAsia="Times New Roman" w:hAnsi="Cambria"/>
          <w:sz w:val="22"/>
        </w:rPr>
        <w:t>ou através de publicação no diário oficial e no site do Município.</w:t>
      </w:r>
    </w:p>
    <w:p w:rsidR="00D86220" w:rsidRPr="004A5CFA" w:rsidRDefault="00D86220" w:rsidP="00D86220">
      <w:pPr>
        <w:overflowPunct w:val="0"/>
        <w:autoSpaceDE w:val="0"/>
        <w:autoSpaceDN w:val="0"/>
        <w:adjustRightInd w:val="0"/>
        <w:spacing w:after="120" w:line="240" w:lineRule="auto"/>
        <w:jc w:val="both"/>
        <w:textAlignment w:val="baseline"/>
        <w:rPr>
          <w:rFonts w:ascii="Cambria" w:eastAsia="Arial" w:hAnsi="Cambria" w:cs="Calibri"/>
          <w:b/>
          <w:sz w:val="22"/>
          <w:highlight w:val="yellow"/>
        </w:rPr>
      </w:pPr>
    </w:p>
    <w:p w:rsidR="009F2329" w:rsidRDefault="009F2329" w:rsidP="009F2329">
      <w:pPr>
        <w:autoSpaceDE w:val="0"/>
        <w:autoSpaceDN w:val="0"/>
        <w:adjustRightInd w:val="0"/>
        <w:spacing w:after="0" w:line="360" w:lineRule="auto"/>
        <w:jc w:val="both"/>
        <w:rPr>
          <w:b/>
          <w:bCs/>
          <w:color w:val="000000"/>
          <w:sz w:val="24"/>
          <w:szCs w:val="24"/>
          <w:u w:val="single"/>
        </w:rPr>
      </w:pPr>
      <w:r>
        <w:rPr>
          <w:bCs/>
          <w:color w:val="000000"/>
          <w:sz w:val="24"/>
          <w:szCs w:val="24"/>
        </w:rPr>
        <w:t xml:space="preserve">3.2 – As execuções dos serviços poderão ocorrer sempre que houver necessidade, nos seguintes eventos: </w:t>
      </w:r>
    </w:p>
    <w:tbl>
      <w:tblPr>
        <w:tblStyle w:val="GradeClara-nfase5"/>
        <w:tblW w:w="6308" w:type="dxa"/>
        <w:jc w:val="center"/>
        <w:tblInd w:w="-318" w:type="dxa"/>
        <w:tblLook w:val="04A0" w:firstRow="1" w:lastRow="0" w:firstColumn="1" w:lastColumn="0" w:noHBand="0" w:noVBand="1"/>
      </w:tblPr>
      <w:tblGrid>
        <w:gridCol w:w="6308"/>
      </w:tblGrid>
      <w:tr w:rsidR="009F2329" w:rsidTr="009F232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spacing w:before="0" w:beforeAutospacing="0" w:after="0" w:afterAutospacing="0"/>
              <w:rPr>
                <w:b w:val="0"/>
                <w:sz w:val="22"/>
              </w:rPr>
            </w:pPr>
            <w:r>
              <w:rPr>
                <w:b w:val="0"/>
              </w:rPr>
              <w:t>Festa de São Sebastião – Padroeiro do Município</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Carnaval São Sebastião do Alto</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Carnaval Valão Barro</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 xml:space="preserve">Carnaval </w:t>
            </w:r>
            <w:proofErr w:type="spellStart"/>
            <w:r>
              <w:rPr>
                <w:b w:val="0"/>
              </w:rPr>
              <w:t>Ipituna</w:t>
            </w:r>
            <w:proofErr w:type="spellEnd"/>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Festa do Cavalo de Valão do Barro</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 xml:space="preserve">Música na Praça de </w:t>
            </w:r>
            <w:proofErr w:type="spellStart"/>
            <w:r>
              <w:rPr>
                <w:b w:val="0"/>
              </w:rPr>
              <w:t>Ipituna</w:t>
            </w:r>
            <w:proofErr w:type="spellEnd"/>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Encenação da Paixão de Cristo</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Festa de Aniversário do Município</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Festa de São Fidelis – Padroeiro 4º Distrito</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 xml:space="preserve">Música na Praça </w:t>
            </w:r>
            <w:proofErr w:type="spellStart"/>
            <w:r>
              <w:rPr>
                <w:b w:val="0"/>
              </w:rPr>
              <w:t>Minguta</w:t>
            </w:r>
            <w:proofErr w:type="spellEnd"/>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Festa do Cavalo São Sebastião do Alto</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Festa de Santa Rita de Cássia</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Encontro de Motociclistas de São Sebastião do Alto</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Música na Praça Guarani</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Música na Praça de Valão do Barro</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Festa na Roça – Vargem Alta</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Encontro de Motociclistas de Valão do Barro</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proofErr w:type="spellStart"/>
            <w:r>
              <w:rPr>
                <w:b w:val="0"/>
              </w:rPr>
              <w:t>Arraiá</w:t>
            </w:r>
            <w:proofErr w:type="spellEnd"/>
            <w:r>
              <w:rPr>
                <w:b w:val="0"/>
              </w:rPr>
              <w:t xml:space="preserve"> de Santo </w:t>
            </w:r>
            <w:proofErr w:type="spellStart"/>
            <w:r>
              <w:rPr>
                <w:b w:val="0"/>
              </w:rPr>
              <w:t>Antonio</w:t>
            </w:r>
            <w:proofErr w:type="spellEnd"/>
            <w:r>
              <w:rPr>
                <w:b w:val="0"/>
              </w:rPr>
              <w:t xml:space="preserve"> –</w:t>
            </w:r>
            <w:proofErr w:type="gramStart"/>
            <w:r>
              <w:rPr>
                <w:b w:val="0"/>
              </w:rPr>
              <w:t xml:space="preserve">  </w:t>
            </w:r>
            <w:proofErr w:type="gramEnd"/>
            <w:r>
              <w:rPr>
                <w:b w:val="0"/>
              </w:rPr>
              <w:t>Comunidade Ponte do Rio Negro</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proofErr w:type="spellStart"/>
            <w:r>
              <w:rPr>
                <w:b w:val="0"/>
              </w:rPr>
              <w:t>Arraiá</w:t>
            </w:r>
            <w:proofErr w:type="spellEnd"/>
            <w:r>
              <w:rPr>
                <w:b w:val="0"/>
              </w:rPr>
              <w:t xml:space="preserve"> de Santo </w:t>
            </w:r>
            <w:proofErr w:type="spellStart"/>
            <w:r>
              <w:rPr>
                <w:b w:val="0"/>
              </w:rPr>
              <w:t>Antonio</w:t>
            </w:r>
            <w:proofErr w:type="spellEnd"/>
            <w:r>
              <w:rPr>
                <w:b w:val="0"/>
              </w:rPr>
              <w:t xml:space="preserve"> – Comunidade Tocaia</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Festa do Cavalo de Cabeceiras</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proofErr w:type="spellStart"/>
            <w:r>
              <w:rPr>
                <w:b w:val="0"/>
              </w:rPr>
              <w:t>Arraiá</w:t>
            </w:r>
            <w:proofErr w:type="spellEnd"/>
            <w:r>
              <w:rPr>
                <w:b w:val="0"/>
              </w:rPr>
              <w:t xml:space="preserve"> de São Pedro – Barra Mansa</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Música na Praça de Ibipeba</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 xml:space="preserve">Caipira </w:t>
            </w:r>
            <w:proofErr w:type="spellStart"/>
            <w:r>
              <w:rPr>
                <w:b w:val="0"/>
              </w:rPr>
              <w:t>Fest</w:t>
            </w:r>
            <w:proofErr w:type="spellEnd"/>
            <w:r>
              <w:rPr>
                <w:b w:val="0"/>
              </w:rPr>
              <w:t xml:space="preserve"> – Escola </w:t>
            </w:r>
            <w:proofErr w:type="spellStart"/>
            <w:r>
              <w:rPr>
                <w:b w:val="0"/>
              </w:rPr>
              <w:t>Julio</w:t>
            </w:r>
            <w:proofErr w:type="spellEnd"/>
            <w:r>
              <w:rPr>
                <w:b w:val="0"/>
              </w:rPr>
              <w:t xml:space="preserve"> Vieitas </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proofErr w:type="spellStart"/>
            <w:r>
              <w:rPr>
                <w:b w:val="0"/>
              </w:rPr>
              <w:t>Arraiá</w:t>
            </w:r>
            <w:proofErr w:type="spellEnd"/>
            <w:r>
              <w:rPr>
                <w:b w:val="0"/>
              </w:rPr>
              <w:t xml:space="preserve"> do </w:t>
            </w:r>
            <w:proofErr w:type="spellStart"/>
            <w:r>
              <w:rPr>
                <w:b w:val="0"/>
              </w:rPr>
              <w:t>Ismá</w:t>
            </w:r>
            <w:proofErr w:type="spellEnd"/>
            <w:r>
              <w:rPr>
                <w:b w:val="0"/>
              </w:rPr>
              <w:t xml:space="preserve"> – Escola </w:t>
            </w:r>
            <w:proofErr w:type="spellStart"/>
            <w:r>
              <w:rPr>
                <w:b w:val="0"/>
              </w:rPr>
              <w:t>Ismar</w:t>
            </w:r>
            <w:proofErr w:type="spellEnd"/>
            <w:r>
              <w:rPr>
                <w:b w:val="0"/>
              </w:rPr>
              <w:t xml:space="preserve"> Queiroz</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proofErr w:type="spellStart"/>
            <w:r>
              <w:rPr>
                <w:b w:val="0"/>
              </w:rPr>
              <w:t>Arraiá</w:t>
            </w:r>
            <w:proofErr w:type="spellEnd"/>
            <w:r>
              <w:rPr>
                <w:b w:val="0"/>
              </w:rPr>
              <w:t xml:space="preserve"> do Acalanto – Creche Acalanto</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Festa Cultural– Escola Vera Pereira Cardoso</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proofErr w:type="spellStart"/>
            <w:r>
              <w:rPr>
                <w:b w:val="0"/>
              </w:rPr>
              <w:t>Arraiá</w:t>
            </w:r>
            <w:proofErr w:type="spellEnd"/>
            <w:r>
              <w:rPr>
                <w:b w:val="0"/>
              </w:rPr>
              <w:t xml:space="preserve"> do Aconchego – Creche Aconchego</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Festa Junina (</w:t>
            </w:r>
            <w:proofErr w:type="spellStart"/>
            <w:r>
              <w:rPr>
                <w:b w:val="0"/>
              </w:rPr>
              <w:t>Julina</w:t>
            </w:r>
            <w:proofErr w:type="spellEnd"/>
            <w:r>
              <w:rPr>
                <w:b w:val="0"/>
              </w:rPr>
              <w:t xml:space="preserve">) de </w:t>
            </w:r>
            <w:proofErr w:type="spellStart"/>
            <w:r>
              <w:rPr>
                <w:b w:val="0"/>
              </w:rPr>
              <w:t>Minguta</w:t>
            </w:r>
            <w:proofErr w:type="spellEnd"/>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Festa do Cavalo de Ibipeba</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proofErr w:type="spellStart"/>
            <w:r>
              <w:rPr>
                <w:b w:val="0"/>
              </w:rPr>
              <w:t>Arraiá</w:t>
            </w:r>
            <w:proofErr w:type="spellEnd"/>
            <w:r>
              <w:rPr>
                <w:b w:val="0"/>
              </w:rPr>
              <w:t xml:space="preserve"> do Bitencourt – Escola Manoel Bitencourt da Silva Junior</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Festa Junina (</w:t>
            </w:r>
            <w:proofErr w:type="spellStart"/>
            <w:r>
              <w:rPr>
                <w:b w:val="0"/>
              </w:rPr>
              <w:t>Julina</w:t>
            </w:r>
            <w:proofErr w:type="spellEnd"/>
            <w:r>
              <w:rPr>
                <w:b w:val="0"/>
              </w:rPr>
              <w:t>) de Valão do Barro</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Dia Municipal do Evangélico</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Festa Junina (</w:t>
            </w:r>
            <w:proofErr w:type="spellStart"/>
            <w:r>
              <w:rPr>
                <w:b w:val="0"/>
              </w:rPr>
              <w:t>Julina</w:t>
            </w:r>
            <w:proofErr w:type="spellEnd"/>
            <w:r>
              <w:rPr>
                <w:b w:val="0"/>
              </w:rPr>
              <w:t>) de São Sebastião do Alto</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Música na Praça Ponte Faria</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Música na Praça Barra Mansa</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Festa do Cavalo de Ponte do Rio Negro</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Música na Praça Santa Irene</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 xml:space="preserve">Encontro de Comitivas </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Festa de Nossa Senhora do Livramento –2° Distrito</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Música na Praça de São Sebastião do Alto</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Festa do Cavalo da comunidade de Tocaia</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Encontro de Folias de Reis de São Sebastião do Alto</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 xml:space="preserve">Festa Literária - </w:t>
            </w:r>
            <w:proofErr w:type="spellStart"/>
            <w:r>
              <w:rPr>
                <w:b w:val="0"/>
              </w:rPr>
              <w:t>Flissalto</w:t>
            </w:r>
            <w:proofErr w:type="spellEnd"/>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Festa do Cavalo da comunidade de São Manoel</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lastRenderedPageBreak/>
              <w:t>Festa do Carro de Boi de Ibipeba</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 xml:space="preserve">Festa de Nossa Senhora Aparecida em </w:t>
            </w:r>
            <w:proofErr w:type="spellStart"/>
            <w:r>
              <w:rPr>
                <w:b w:val="0"/>
              </w:rPr>
              <w:t>Ipituna</w:t>
            </w:r>
            <w:proofErr w:type="spellEnd"/>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 xml:space="preserve">Dia das Crianças em </w:t>
            </w:r>
            <w:proofErr w:type="spellStart"/>
            <w:r>
              <w:rPr>
                <w:b w:val="0"/>
              </w:rPr>
              <w:t>Ipituna</w:t>
            </w:r>
            <w:proofErr w:type="spellEnd"/>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Dia das Crianças em Ibipeba</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Dia das Crianças em Valão do Barro</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Dia das Crianças em São Sebastião do Alto</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vAlign w:val="center"/>
            <w:hideMark/>
          </w:tcPr>
          <w:p w:rsidR="009F2329" w:rsidRDefault="009F2329">
            <w:pPr>
              <w:rPr>
                <w:b w:val="0"/>
                <w:sz w:val="22"/>
              </w:rPr>
            </w:pPr>
            <w:r>
              <w:rPr>
                <w:b w:val="0"/>
              </w:rPr>
              <w:t>Festa de Santa Terezinha – Cabeceiras de Valão do Barro</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Encontro de Folias de Reis de Valão do Barro</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Auto de Natal</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r>
              <w:rPr>
                <w:b w:val="0"/>
              </w:rPr>
              <w:t>Festa de Santa Luzia – Padroeira 3º Distrito</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proofErr w:type="spellStart"/>
            <w:r>
              <w:rPr>
                <w:b w:val="0"/>
              </w:rPr>
              <w:t>Reveillon</w:t>
            </w:r>
            <w:proofErr w:type="spellEnd"/>
            <w:r>
              <w:rPr>
                <w:b w:val="0"/>
              </w:rPr>
              <w:t xml:space="preserve"> de São Sebastião do Alto – 2023/2024</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proofErr w:type="spellStart"/>
            <w:r>
              <w:rPr>
                <w:b w:val="0"/>
              </w:rPr>
              <w:t>Reveillon</w:t>
            </w:r>
            <w:proofErr w:type="spellEnd"/>
            <w:r>
              <w:rPr>
                <w:b w:val="0"/>
              </w:rPr>
              <w:t xml:space="preserve"> de Valão do Barro – 2023/2024</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proofErr w:type="spellStart"/>
            <w:r>
              <w:rPr>
                <w:b w:val="0"/>
              </w:rPr>
              <w:t>Reveillon</w:t>
            </w:r>
            <w:proofErr w:type="spellEnd"/>
            <w:r>
              <w:rPr>
                <w:b w:val="0"/>
              </w:rPr>
              <w:t xml:space="preserve"> de </w:t>
            </w:r>
            <w:proofErr w:type="spellStart"/>
            <w:r>
              <w:rPr>
                <w:b w:val="0"/>
              </w:rPr>
              <w:t>Ipituna</w:t>
            </w:r>
            <w:proofErr w:type="spellEnd"/>
            <w:r>
              <w:rPr>
                <w:b w:val="0"/>
              </w:rPr>
              <w:t xml:space="preserve"> – 2023/2024</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9F2329" w:rsidRDefault="009F2329">
            <w:pPr>
              <w:rPr>
                <w:b w:val="0"/>
                <w:sz w:val="22"/>
              </w:rPr>
            </w:pPr>
            <w:proofErr w:type="spellStart"/>
            <w:r>
              <w:rPr>
                <w:b w:val="0"/>
              </w:rPr>
              <w:t>Reveillon</w:t>
            </w:r>
            <w:proofErr w:type="spellEnd"/>
            <w:r>
              <w:rPr>
                <w:b w:val="0"/>
              </w:rPr>
              <w:t xml:space="preserve"> de Ibipeba – 2023/2024</w:t>
            </w:r>
          </w:p>
        </w:tc>
      </w:tr>
    </w:tbl>
    <w:p w:rsidR="009F2329" w:rsidRDefault="009F2329" w:rsidP="009F2329">
      <w:pPr>
        <w:autoSpaceDE w:val="0"/>
        <w:autoSpaceDN w:val="0"/>
        <w:adjustRightInd w:val="0"/>
        <w:spacing w:after="0" w:line="360" w:lineRule="auto"/>
        <w:jc w:val="both"/>
        <w:rPr>
          <w:sz w:val="24"/>
          <w:szCs w:val="24"/>
        </w:rPr>
      </w:pPr>
    </w:p>
    <w:p w:rsidR="009F2329" w:rsidRDefault="009F2329" w:rsidP="009F2329">
      <w:pPr>
        <w:autoSpaceDE w:val="0"/>
        <w:autoSpaceDN w:val="0"/>
        <w:adjustRightInd w:val="0"/>
        <w:spacing w:after="0" w:line="360" w:lineRule="auto"/>
        <w:jc w:val="both"/>
        <w:rPr>
          <w:b/>
          <w:bCs/>
          <w:color w:val="000000"/>
          <w:sz w:val="24"/>
          <w:szCs w:val="24"/>
          <w:u w:val="single"/>
        </w:rPr>
      </w:pPr>
      <w:r>
        <w:rPr>
          <w:bCs/>
          <w:color w:val="000000"/>
          <w:sz w:val="24"/>
          <w:szCs w:val="24"/>
        </w:rPr>
        <w:t xml:space="preserve">3.1.1 – As execuções dos serviços poderão ocorrer sempre que houver necessidade, nos seguintes eventos Esportivos: </w:t>
      </w:r>
    </w:p>
    <w:tbl>
      <w:tblPr>
        <w:tblStyle w:val="GradeClara-nfase5"/>
        <w:tblW w:w="6300" w:type="dxa"/>
        <w:jc w:val="center"/>
        <w:tblInd w:w="-391" w:type="dxa"/>
        <w:tblLayout w:type="fixed"/>
        <w:tblLook w:val="04A0" w:firstRow="1" w:lastRow="0" w:firstColumn="1" w:lastColumn="0" w:noHBand="0" w:noVBand="1"/>
      </w:tblPr>
      <w:tblGrid>
        <w:gridCol w:w="6300"/>
      </w:tblGrid>
      <w:tr w:rsidR="009F2329" w:rsidTr="009F232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9F2329" w:rsidRDefault="009F2329">
            <w:pPr>
              <w:spacing w:before="0" w:beforeAutospacing="0" w:after="0" w:afterAutospacing="0"/>
              <w:rPr>
                <w:b w:val="0"/>
                <w:sz w:val="22"/>
              </w:rPr>
            </w:pPr>
            <w:r>
              <w:rPr>
                <w:b w:val="0"/>
              </w:rPr>
              <w:t xml:space="preserve">Campeonato </w:t>
            </w:r>
            <w:proofErr w:type="spellStart"/>
            <w:r>
              <w:rPr>
                <w:b w:val="0"/>
              </w:rPr>
              <w:t>Society</w:t>
            </w:r>
            <w:proofErr w:type="spellEnd"/>
            <w:r>
              <w:rPr>
                <w:b w:val="0"/>
              </w:rPr>
              <w:t xml:space="preserve"> Em São Sebastião Do Alto</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9F2329" w:rsidRDefault="009F2329">
            <w:pPr>
              <w:rPr>
                <w:b w:val="0"/>
                <w:sz w:val="22"/>
              </w:rPr>
            </w:pPr>
            <w:proofErr w:type="spellStart"/>
            <w:r>
              <w:rPr>
                <w:b w:val="0"/>
              </w:rPr>
              <w:t>Velocross</w:t>
            </w:r>
            <w:proofErr w:type="spellEnd"/>
            <w:r>
              <w:rPr>
                <w:b w:val="0"/>
              </w:rPr>
              <w:t xml:space="preserve"> De Valão Do Barro</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9F2329" w:rsidRDefault="009F2329">
            <w:pPr>
              <w:rPr>
                <w:b w:val="0"/>
                <w:sz w:val="22"/>
              </w:rPr>
            </w:pPr>
            <w:r>
              <w:rPr>
                <w:b w:val="0"/>
              </w:rPr>
              <w:t>SUPERCOPA NOROESTE DE FUTEBOL</w:t>
            </w:r>
            <w:proofErr w:type="gramStart"/>
            <w:r>
              <w:rPr>
                <w:b w:val="0"/>
              </w:rPr>
              <w:t xml:space="preserve">  </w:t>
            </w:r>
            <w:proofErr w:type="gramEnd"/>
            <w:r>
              <w:rPr>
                <w:b w:val="0"/>
              </w:rPr>
              <w:t>- 1ª RODADA</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9F2329" w:rsidRDefault="009F2329">
            <w:pPr>
              <w:rPr>
                <w:b w:val="0"/>
                <w:sz w:val="22"/>
              </w:rPr>
            </w:pPr>
            <w:proofErr w:type="spellStart"/>
            <w:r>
              <w:rPr>
                <w:b w:val="0"/>
              </w:rPr>
              <w:t>Velocross</w:t>
            </w:r>
            <w:proofErr w:type="spellEnd"/>
            <w:r>
              <w:rPr>
                <w:b w:val="0"/>
              </w:rPr>
              <w:t xml:space="preserve"> De São Sebastião Do Alto</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9F2329" w:rsidRDefault="009F2329">
            <w:pPr>
              <w:rPr>
                <w:b w:val="0"/>
                <w:sz w:val="22"/>
              </w:rPr>
            </w:pPr>
            <w:r>
              <w:rPr>
                <w:b w:val="0"/>
              </w:rPr>
              <w:t>SUPERCOPA NOROESTE DE FUTEBOL</w:t>
            </w:r>
            <w:proofErr w:type="gramStart"/>
            <w:r>
              <w:rPr>
                <w:b w:val="0"/>
              </w:rPr>
              <w:t xml:space="preserve">  </w:t>
            </w:r>
            <w:proofErr w:type="gramEnd"/>
            <w:r>
              <w:rPr>
                <w:b w:val="0"/>
              </w:rPr>
              <w:t>- 4ª RODADA</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9F2329" w:rsidRDefault="009F2329">
            <w:pPr>
              <w:rPr>
                <w:b w:val="0"/>
                <w:sz w:val="22"/>
              </w:rPr>
            </w:pPr>
            <w:r>
              <w:rPr>
                <w:b w:val="0"/>
              </w:rPr>
              <w:t>SUPERCOPA NOROESTE DE FUTEBOL</w:t>
            </w:r>
            <w:proofErr w:type="gramStart"/>
            <w:r>
              <w:rPr>
                <w:b w:val="0"/>
              </w:rPr>
              <w:t xml:space="preserve">  </w:t>
            </w:r>
            <w:proofErr w:type="gramEnd"/>
            <w:r>
              <w:rPr>
                <w:b w:val="0"/>
              </w:rPr>
              <w:t>- 5ª RODADA</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9F2329" w:rsidRDefault="009F2329">
            <w:pPr>
              <w:rPr>
                <w:b w:val="0"/>
                <w:sz w:val="22"/>
              </w:rPr>
            </w:pPr>
            <w:r>
              <w:rPr>
                <w:b w:val="0"/>
              </w:rPr>
              <w:t>Motocross De São Sebastião Do Alto</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9F2329" w:rsidRDefault="009F2329">
            <w:pPr>
              <w:rPr>
                <w:b w:val="0"/>
                <w:sz w:val="22"/>
              </w:rPr>
            </w:pPr>
            <w:r>
              <w:rPr>
                <w:b w:val="0"/>
              </w:rPr>
              <w:t>Supercopa Noroeste De Futebol</w:t>
            </w:r>
            <w:proofErr w:type="gramStart"/>
            <w:r>
              <w:rPr>
                <w:b w:val="0"/>
              </w:rPr>
              <w:t xml:space="preserve">  </w:t>
            </w:r>
            <w:proofErr w:type="gramEnd"/>
            <w:r>
              <w:rPr>
                <w:b w:val="0"/>
              </w:rPr>
              <w:t xml:space="preserve">- Oitavas </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9F2329" w:rsidRDefault="009F2329">
            <w:pPr>
              <w:rPr>
                <w:b w:val="0"/>
                <w:sz w:val="22"/>
              </w:rPr>
            </w:pPr>
            <w:r>
              <w:rPr>
                <w:b w:val="0"/>
              </w:rPr>
              <w:t>Supercopa Noroeste De Futebol</w:t>
            </w:r>
            <w:proofErr w:type="gramStart"/>
            <w:r>
              <w:rPr>
                <w:b w:val="0"/>
              </w:rPr>
              <w:t xml:space="preserve">  </w:t>
            </w:r>
            <w:proofErr w:type="gramEnd"/>
            <w:r>
              <w:rPr>
                <w:b w:val="0"/>
              </w:rPr>
              <w:t>- Quartas</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9F2329" w:rsidRDefault="009F2329">
            <w:pPr>
              <w:rPr>
                <w:b w:val="0"/>
                <w:sz w:val="22"/>
              </w:rPr>
            </w:pPr>
            <w:r>
              <w:rPr>
                <w:b w:val="0"/>
              </w:rPr>
              <w:t>Supercopa Noroeste De Futebol</w:t>
            </w:r>
            <w:proofErr w:type="gramStart"/>
            <w:r>
              <w:rPr>
                <w:b w:val="0"/>
              </w:rPr>
              <w:t xml:space="preserve">  </w:t>
            </w:r>
            <w:proofErr w:type="gramEnd"/>
            <w:r>
              <w:rPr>
                <w:b w:val="0"/>
              </w:rPr>
              <w:t>- Semifinal</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9F2329" w:rsidRDefault="009F2329">
            <w:pPr>
              <w:rPr>
                <w:b w:val="0"/>
                <w:sz w:val="22"/>
              </w:rPr>
            </w:pPr>
            <w:r>
              <w:rPr>
                <w:b w:val="0"/>
              </w:rPr>
              <w:t>Supercopa Noroeste De Futebol</w:t>
            </w:r>
            <w:proofErr w:type="gramStart"/>
            <w:r>
              <w:rPr>
                <w:b w:val="0"/>
              </w:rPr>
              <w:t xml:space="preserve">  </w:t>
            </w:r>
            <w:proofErr w:type="gramEnd"/>
            <w:r>
              <w:rPr>
                <w:b w:val="0"/>
              </w:rPr>
              <w:t>- Final</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9F2329" w:rsidRDefault="009F2329">
            <w:pPr>
              <w:rPr>
                <w:b w:val="0"/>
                <w:sz w:val="22"/>
              </w:rPr>
            </w:pPr>
            <w:r>
              <w:rPr>
                <w:b w:val="0"/>
              </w:rPr>
              <w:t>Campeonato Municipal De Futebol De Campo</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9F2329" w:rsidRDefault="009F2329">
            <w:pPr>
              <w:rPr>
                <w:b w:val="0"/>
                <w:sz w:val="22"/>
              </w:rPr>
            </w:pPr>
            <w:r>
              <w:rPr>
                <w:b w:val="0"/>
              </w:rPr>
              <w:t>Copa Municipal De Futebol De Salão</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9F2329" w:rsidRDefault="009F2329">
            <w:pPr>
              <w:rPr>
                <w:b w:val="0"/>
                <w:sz w:val="22"/>
              </w:rPr>
            </w:pPr>
            <w:r>
              <w:rPr>
                <w:b w:val="0"/>
              </w:rPr>
              <w:t>Campeonato De Futebol De Campo De</w:t>
            </w:r>
            <w:proofErr w:type="gramStart"/>
            <w:r>
              <w:rPr>
                <w:b w:val="0"/>
              </w:rPr>
              <w:t xml:space="preserve">  </w:t>
            </w:r>
            <w:proofErr w:type="gramEnd"/>
            <w:r>
              <w:rPr>
                <w:b w:val="0"/>
              </w:rPr>
              <w:t>São Sebastião Do Alto</w:t>
            </w:r>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9F2329" w:rsidRDefault="009F2329">
            <w:pPr>
              <w:rPr>
                <w:b w:val="0"/>
                <w:sz w:val="22"/>
              </w:rPr>
            </w:pPr>
            <w:r>
              <w:rPr>
                <w:b w:val="0"/>
              </w:rPr>
              <w:t>Campeonato De Futsal De Valão Do Barro</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9F2329" w:rsidRDefault="009F2329">
            <w:pPr>
              <w:rPr>
                <w:b w:val="0"/>
                <w:sz w:val="22"/>
              </w:rPr>
            </w:pPr>
            <w:r>
              <w:rPr>
                <w:b w:val="0"/>
              </w:rPr>
              <w:t xml:space="preserve">Desafio </w:t>
            </w:r>
            <w:proofErr w:type="spellStart"/>
            <w:r>
              <w:rPr>
                <w:b w:val="0"/>
              </w:rPr>
              <w:t>Mountainbike</w:t>
            </w:r>
            <w:proofErr w:type="spellEnd"/>
            <w:r>
              <w:rPr>
                <w:b w:val="0"/>
              </w:rPr>
              <w:t xml:space="preserve"> De </w:t>
            </w:r>
            <w:proofErr w:type="spellStart"/>
            <w:r>
              <w:rPr>
                <w:b w:val="0"/>
              </w:rPr>
              <w:t>Ipituna</w:t>
            </w:r>
            <w:proofErr w:type="spellEnd"/>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9F2329" w:rsidRDefault="009F2329">
            <w:pPr>
              <w:rPr>
                <w:b w:val="0"/>
                <w:sz w:val="22"/>
              </w:rPr>
            </w:pPr>
            <w:r>
              <w:rPr>
                <w:b w:val="0"/>
              </w:rPr>
              <w:t>Campeonato De Futebol De Campo De Valão Do Barro</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9F2329" w:rsidRDefault="009F2329">
            <w:pPr>
              <w:rPr>
                <w:b w:val="0"/>
                <w:sz w:val="22"/>
              </w:rPr>
            </w:pPr>
            <w:r>
              <w:rPr>
                <w:b w:val="0"/>
              </w:rPr>
              <w:t xml:space="preserve">Desafio Das Barragens De </w:t>
            </w:r>
            <w:proofErr w:type="spellStart"/>
            <w:r>
              <w:rPr>
                <w:b w:val="0"/>
              </w:rPr>
              <w:t>Mountainbike</w:t>
            </w:r>
            <w:proofErr w:type="spellEnd"/>
          </w:p>
        </w:tc>
      </w:tr>
      <w:tr w:rsidR="009F2329" w:rsidTr="009F232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9F2329" w:rsidRDefault="009F2329">
            <w:pPr>
              <w:rPr>
                <w:b w:val="0"/>
                <w:sz w:val="22"/>
              </w:rPr>
            </w:pPr>
            <w:r>
              <w:rPr>
                <w:b w:val="0"/>
              </w:rPr>
              <w:t>Copa Rural 2023</w:t>
            </w:r>
          </w:p>
        </w:tc>
      </w:tr>
      <w:tr w:rsidR="009F2329" w:rsidTr="009F23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9F2329" w:rsidRDefault="009F2329">
            <w:pPr>
              <w:rPr>
                <w:b w:val="0"/>
                <w:sz w:val="22"/>
              </w:rPr>
            </w:pPr>
            <w:r>
              <w:rPr>
                <w:b w:val="0"/>
              </w:rPr>
              <w:t xml:space="preserve">Campeonato </w:t>
            </w:r>
            <w:proofErr w:type="spellStart"/>
            <w:r>
              <w:rPr>
                <w:b w:val="0"/>
              </w:rPr>
              <w:t>Society</w:t>
            </w:r>
            <w:proofErr w:type="spellEnd"/>
            <w:r>
              <w:rPr>
                <w:b w:val="0"/>
              </w:rPr>
              <w:t xml:space="preserve"> Em Ibipeba</w:t>
            </w:r>
          </w:p>
        </w:tc>
      </w:tr>
    </w:tbl>
    <w:p w:rsidR="009F2329" w:rsidRDefault="009F2329" w:rsidP="009F2329">
      <w:pPr>
        <w:autoSpaceDE w:val="0"/>
        <w:autoSpaceDN w:val="0"/>
        <w:adjustRightInd w:val="0"/>
        <w:spacing w:after="0" w:line="360" w:lineRule="auto"/>
        <w:jc w:val="both"/>
        <w:rPr>
          <w:sz w:val="24"/>
          <w:szCs w:val="24"/>
        </w:rPr>
      </w:pPr>
    </w:p>
    <w:p w:rsidR="009F2329" w:rsidRDefault="009F2329" w:rsidP="009F2329">
      <w:pPr>
        <w:autoSpaceDE w:val="0"/>
        <w:autoSpaceDN w:val="0"/>
        <w:adjustRightInd w:val="0"/>
        <w:spacing w:after="0" w:line="360" w:lineRule="auto"/>
        <w:jc w:val="both"/>
        <w:rPr>
          <w:color w:val="000000"/>
          <w:sz w:val="24"/>
          <w:szCs w:val="24"/>
        </w:rPr>
      </w:pPr>
      <w:r>
        <w:rPr>
          <w:color w:val="000000"/>
          <w:sz w:val="24"/>
          <w:szCs w:val="24"/>
        </w:rPr>
        <w:t xml:space="preserve">3.2 - </w:t>
      </w:r>
      <w:r>
        <w:rPr>
          <w:b/>
          <w:color w:val="000000"/>
          <w:sz w:val="24"/>
          <w:szCs w:val="24"/>
        </w:rPr>
        <w:t>A execução dos serviços e/ou produtos</w:t>
      </w:r>
      <w:r>
        <w:rPr>
          <w:color w:val="000000"/>
          <w:sz w:val="24"/>
          <w:szCs w:val="24"/>
        </w:rPr>
        <w:t xml:space="preserve"> dar-se-á na forma rotineira, devendo ser mantido sempre o bom funcionamento, para que não haja interrupção nem transtorno do mesmo. </w:t>
      </w:r>
    </w:p>
    <w:p w:rsidR="009F2329" w:rsidRDefault="009F2329" w:rsidP="009F2329">
      <w:pPr>
        <w:autoSpaceDE w:val="0"/>
        <w:autoSpaceDN w:val="0"/>
        <w:adjustRightInd w:val="0"/>
        <w:spacing w:after="0" w:line="360" w:lineRule="auto"/>
        <w:jc w:val="both"/>
        <w:rPr>
          <w:color w:val="000000"/>
          <w:sz w:val="24"/>
          <w:szCs w:val="24"/>
        </w:rPr>
      </w:pPr>
    </w:p>
    <w:p w:rsidR="009F2329" w:rsidRDefault="009F2329" w:rsidP="009F2329">
      <w:pPr>
        <w:autoSpaceDE w:val="0"/>
        <w:autoSpaceDN w:val="0"/>
        <w:adjustRightInd w:val="0"/>
        <w:spacing w:after="0" w:line="360" w:lineRule="auto"/>
        <w:jc w:val="both"/>
        <w:rPr>
          <w:color w:val="000000"/>
          <w:sz w:val="24"/>
          <w:szCs w:val="24"/>
        </w:rPr>
      </w:pPr>
      <w:r>
        <w:rPr>
          <w:color w:val="000000"/>
          <w:sz w:val="24"/>
          <w:szCs w:val="24"/>
        </w:rPr>
        <w:t xml:space="preserve">3.3 - O objeto poderá sofrer acréscimos ou supressões nos limites previstos no art. 65, §§1º e 2º, da Lei Federal nº 8.666/93. </w:t>
      </w:r>
    </w:p>
    <w:p w:rsidR="009F2329" w:rsidRDefault="009F2329" w:rsidP="009F2329">
      <w:pPr>
        <w:autoSpaceDE w:val="0"/>
        <w:autoSpaceDN w:val="0"/>
        <w:adjustRightInd w:val="0"/>
        <w:spacing w:after="0" w:line="360" w:lineRule="auto"/>
        <w:jc w:val="both"/>
        <w:rPr>
          <w:color w:val="000000"/>
          <w:sz w:val="24"/>
          <w:szCs w:val="24"/>
        </w:rPr>
      </w:pPr>
    </w:p>
    <w:p w:rsidR="009F2329" w:rsidRDefault="009F2329" w:rsidP="009F2329">
      <w:pPr>
        <w:spacing w:after="0" w:line="360" w:lineRule="auto"/>
        <w:jc w:val="both"/>
        <w:rPr>
          <w:sz w:val="24"/>
          <w:szCs w:val="24"/>
        </w:rPr>
      </w:pPr>
      <w:r>
        <w:rPr>
          <w:color w:val="000000"/>
          <w:sz w:val="24"/>
          <w:szCs w:val="24"/>
        </w:rPr>
        <w:lastRenderedPageBreak/>
        <w:t xml:space="preserve">3.4 - </w:t>
      </w:r>
      <w:r>
        <w:rPr>
          <w:sz w:val="24"/>
          <w:szCs w:val="24"/>
        </w:rPr>
        <w:t>O Calendário de Eventos poderá sofrer ajustes e alterações, incluindo datas e eventos, de acordo com as necessidades de realização pela Secretaria Municipal de Turismo e Eventos, podendo não ser necessariamente realizado em sua integridade.</w:t>
      </w:r>
    </w:p>
    <w:p w:rsidR="00D86220" w:rsidRPr="004A5CFA" w:rsidRDefault="00D86220" w:rsidP="00D86220">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cs="Cambria"/>
          <w:sz w:val="22"/>
        </w:rPr>
      </w:pPr>
    </w:p>
    <w:p w:rsidR="00D86220" w:rsidRPr="004A5CFA" w:rsidRDefault="00D86220" w:rsidP="00D86220">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cs="Cambria"/>
          <w:sz w:val="22"/>
        </w:rPr>
      </w:pPr>
      <w:r w:rsidRPr="004A5CFA">
        <w:rPr>
          <w:rFonts w:ascii="Cambria" w:eastAsia="Times New Roman" w:hAnsi="Cambria" w:cs="Cambria"/>
          <w:sz w:val="22"/>
        </w:rPr>
        <w:t>3.4 - O prazo de vigência contratual será de 12 meses a partir da data da assinatura da ata de registro de preços.</w:t>
      </w:r>
    </w:p>
    <w:p w:rsidR="00D86220" w:rsidRPr="004A5CFA" w:rsidRDefault="00D86220" w:rsidP="00D86220">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sz w:val="22"/>
          <w:lang w:val="pt-PT"/>
        </w:rPr>
      </w:pPr>
    </w:p>
    <w:p w:rsidR="00D86220" w:rsidRPr="004A5CFA" w:rsidRDefault="00D86220" w:rsidP="00D86220">
      <w:pPr>
        <w:widowControl w:val="0"/>
        <w:autoSpaceDE w:val="0"/>
        <w:autoSpaceDN w:val="0"/>
        <w:adjustRightInd w:val="0"/>
        <w:spacing w:after="0" w:line="240" w:lineRule="auto"/>
        <w:jc w:val="both"/>
        <w:rPr>
          <w:rFonts w:ascii="Cambria" w:eastAsia="Times New Roman" w:hAnsi="Cambria"/>
          <w:b/>
          <w:bCs/>
          <w:color w:val="000000"/>
          <w:sz w:val="22"/>
          <w:lang w:eastAsia="pt-BR"/>
        </w:rPr>
      </w:pPr>
      <w:r w:rsidRPr="004A5CFA">
        <w:rPr>
          <w:rFonts w:ascii="Cambria" w:eastAsia="Times New Roman" w:hAnsi="Cambria"/>
          <w:b/>
          <w:bCs/>
          <w:color w:val="000000"/>
          <w:sz w:val="22"/>
          <w:lang w:eastAsia="pt-BR"/>
        </w:rPr>
        <w:t>4. DAS SANÇÕES ADMINISTRATIVAS</w:t>
      </w:r>
    </w:p>
    <w:p w:rsidR="00D86220" w:rsidRPr="004A5CFA" w:rsidRDefault="00D86220" w:rsidP="00D86220">
      <w:pPr>
        <w:widowControl w:val="0"/>
        <w:autoSpaceDE w:val="0"/>
        <w:autoSpaceDN w:val="0"/>
        <w:adjustRightInd w:val="0"/>
        <w:spacing w:after="0" w:line="240" w:lineRule="auto"/>
        <w:jc w:val="both"/>
        <w:rPr>
          <w:rFonts w:ascii="Cambria" w:eastAsia="Times New Roman" w:hAnsi="Cambria"/>
          <w:b/>
          <w:bCs/>
          <w:color w:val="000000"/>
          <w:sz w:val="22"/>
          <w:lang w:eastAsia="pt-BR"/>
        </w:rPr>
      </w:pPr>
    </w:p>
    <w:p w:rsidR="00D86220" w:rsidRPr="004A5CFA" w:rsidRDefault="00D86220" w:rsidP="00D86220">
      <w:pPr>
        <w:spacing w:after="0" w:line="240" w:lineRule="auto"/>
        <w:jc w:val="both"/>
        <w:rPr>
          <w:rFonts w:ascii="Cambria" w:eastAsia="Times New Roman" w:hAnsi="Cambria" w:cs="Arial"/>
          <w:sz w:val="22"/>
          <w:lang w:val="x-none" w:eastAsia="x-none"/>
        </w:rPr>
      </w:pPr>
      <w:r w:rsidRPr="004A5CFA">
        <w:rPr>
          <w:rFonts w:ascii="Cambria" w:eastAsia="Times New Roman" w:hAnsi="Cambria" w:cs="Arial"/>
          <w:b/>
          <w:sz w:val="22"/>
          <w:lang w:eastAsia="x-none"/>
        </w:rPr>
        <w:t>4</w:t>
      </w:r>
      <w:r w:rsidRPr="004A5CFA">
        <w:rPr>
          <w:rFonts w:ascii="Cambria" w:eastAsia="Times New Roman" w:hAnsi="Cambria" w:cs="Arial"/>
          <w:b/>
          <w:sz w:val="22"/>
          <w:lang w:val="x-none" w:eastAsia="x-none"/>
        </w:rPr>
        <w:t>.1.</w:t>
      </w:r>
      <w:r w:rsidRPr="004A5CFA">
        <w:rPr>
          <w:rFonts w:ascii="Cambria" w:eastAsia="Times New Roman" w:hAnsi="Cambria" w:cs="Arial"/>
          <w:sz w:val="22"/>
          <w:lang w:val="x-none" w:eastAsia="x-none"/>
        </w:rPr>
        <w:t xml:space="preserve"> O licitante ficará impedido de licitar e contratar com a União, Estados, Distrito Federal e Municípios e será descredenciada do Cadastro de Fornecedores mantido pela Administração Pública Municipal, pelo prazo de </w:t>
      </w:r>
      <w:r w:rsidRPr="004A5CFA">
        <w:rPr>
          <w:rFonts w:ascii="Cambria" w:eastAsia="Times New Roman" w:hAnsi="Cambria" w:cs="Arial"/>
          <w:b/>
          <w:sz w:val="22"/>
          <w:lang w:val="x-none" w:eastAsia="x-none"/>
        </w:rPr>
        <w:t>05 (cinco) anos</w:t>
      </w:r>
      <w:r w:rsidRPr="004A5CFA">
        <w:rPr>
          <w:rFonts w:ascii="Cambria" w:eastAsia="Times New Roman" w:hAnsi="Cambria" w:cs="Arial"/>
          <w:sz w:val="22"/>
          <w:lang w:val="x-none" w:eastAsia="x-none"/>
        </w:rPr>
        <w:t xml:space="preserve">, sem prejuízo das multas previstas no edital, </w:t>
      </w:r>
      <w:r w:rsidRPr="004A5CFA">
        <w:rPr>
          <w:rFonts w:ascii="Cambria" w:eastAsia="Times New Roman" w:hAnsi="Cambria" w:cs="Arial"/>
          <w:sz w:val="22"/>
          <w:lang w:eastAsia="x-none"/>
        </w:rPr>
        <w:t xml:space="preserve">no contrato e das demais cominações legais, </w:t>
      </w:r>
      <w:r w:rsidRPr="004A5CFA">
        <w:rPr>
          <w:rFonts w:ascii="Cambria" w:eastAsia="Times New Roman" w:hAnsi="Cambria"/>
          <w:sz w:val="22"/>
          <w:lang w:val="x-none" w:eastAsia="x-none"/>
        </w:rPr>
        <w:t>conforme dispõe o</w:t>
      </w:r>
      <w:r w:rsidRPr="004A5CFA">
        <w:rPr>
          <w:rFonts w:ascii="Cambria" w:eastAsia="Times New Roman" w:hAnsi="Cambria"/>
          <w:b/>
          <w:sz w:val="22"/>
          <w:lang w:val="x-none" w:eastAsia="x-none"/>
        </w:rPr>
        <w:t xml:space="preserve"> artigo 7º da Lei Federal nº10.520/</w:t>
      </w:r>
      <w:r w:rsidRPr="004A5CFA">
        <w:rPr>
          <w:rFonts w:ascii="Cambria" w:eastAsia="Times New Roman" w:hAnsi="Cambria"/>
          <w:b/>
          <w:sz w:val="22"/>
          <w:lang w:eastAsia="x-none"/>
        </w:rPr>
        <w:t>20</w:t>
      </w:r>
      <w:r w:rsidRPr="004A5CFA">
        <w:rPr>
          <w:rFonts w:ascii="Cambria" w:eastAsia="Times New Roman" w:hAnsi="Cambria"/>
          <w:b/>
          <w:sz w:val="22"/>
          <w:lang w:val="x-none" w:eastAsia="x-none"/>
        </w:rPr>
        <w:t>02</w:t>
      </w:r>
      <w:r w:rsidRPr="004A5CFA">
        <w:rPr>
          <w:rFonts w:ascii="Cambria" w:eastAsia="Times New Roman" w:hAnsi="Cambria"/>
          <w:b/>
          <w:sz w:val="22"/>
          <w:lang w:eastAsia="x-none"/>
        </w:rPr>
        <w:t xml:space="preserve">, </w:t>
      </w:r>
      <w:r w:rsidRPr="004A5CFA">
        <w:rPr>
          <w:rFonts w:ascii="Cambria" w:eastAsia="Times New Roman" w:hAnsi="Cambria" w:cs="Arial"/>
          <w:sz w:val="22"/>
          <w:lang w:val="x-none" w:eastAsia="x-none"/>
        </w:rPr>
        <w:t xml:space="preserve">quando: </w:t>
      </w:r>
    </w:p>
    <w:p w:rsidR="00D86220" w:rsidRPr="004A5CFA" w:rsidRDefault="00D86220" w:rsidP="00D86220">
      <w:pPr>
        <w:spacing w:after="0" w:line="240" w:lineRule="auto"/>
        <w:jc w:val="both"/>
        <w:rPr>
          <w:rFonts w:ascii="Cambria" w:eastAsia="Times New Roman" w:hAnsi="Cambria" w:cs="Arial"/>
          <w:b/>
          <w:sz w:val="22"/>
          <w:lang w:val="x-none" w:eastAsia="x-none"/>
        </w:rPr>
      </w:pPr>
    </w:p>
    <w:p w:rsidR="00D86220" w:rsidRPr="004A5CFA" w:rsidRDefault="00D86220" w:rsidP="00D86220">
      <w:pPr>
        <w:spacing w:after="0" w:line="240" w:lineRule="auto"/>
        <w:ind w:left="1134"/>
        <w:jc w:val="both"/>
        <w:rPr>
          <w:rFonts w:ascii="Cambria" w:eastAsia="Times New Roman" w:hAnsi="Cambria" w:cs="Arial"/>
          <w:b/>
          <w:sz w:val="22"/>
          <w:lang w:val="x-none" w:eastAsia="x-none"/>
        </w:rPr>
      </w:pPr>
      <w:r w:rsidRPr="004A5CFA">
        <w:rPr>
          <w:rFonts w:ascii="Cambria" w:eastAsia="Times New Roman" w:hAnsi="Cambria" w:cs="Arial"/>
          <w:b/>
          <w:sz w:val="22"/>
          <w:lang w:eastAsia="x-none"/>
        </w:rPr>
        <w:t xml:space="preserve">4.1.1. </w:t>
      </w:r>
      <w:r w:rsidRPr="004A5CFA">
        <w:rPr>
          <w:rFonts w:ascii="Cambria" w:eastAsia="Times New Roman" w:hAnsi="Cambria" w:cs="Arial"/>
          <w:sz w:val="22"/>
          <w:lang w:val="x-none" w:eastAsia="x-none"/>
        </w:rPr>
        <w:t>Convocada dentro do prazo de validade da sua proposta,</w:t>
      </w:r>
      <w:r w:rsidRPr="004A5CFA">
        <w:rPr>
          <w:rFonts w:ascii="Cambria" w:eastAsia="Times New Roman" w:hAnsi="Cambria" w:cs="Arial"/>
          <w:b/>
          <w:sz w:val="22"/>
          <w:lang w:val="x-none" w:eastAsia="x-none"/>
        </w:rPr>
        <w:t xml:space="preserve"> </w:t>
      </w:r>
      <w:r w:rsidRPr="004A5CFA">
        <w:rPr>
          <w:rFonts w:ascii="Cambria" w:eastAsia="Times New Roman" w:hAnsi="Cambria" w:cs="Arial"/>
          <w:sz w:val="22"/>
          <w:lang w:val="x-none" w:eastAsia="x-none"/>
        </w:rPr>
        <w:t xml:space="preserve">não </w:t>
      </w:r>
      <w:r w:rsidRPr="004A5CFA">
        <w:rPr>
          <w:rFonts w:ascii="Cambria" w:eastAsia="Times New Roman" w:hAnsi="Cambria" w:cs="Arial"/>
          <w:b/>
          <w:sz w:val="22"/>
          <w:lang w:val="x-none" w:eastAsia="x-none"/>
        </w:rPr>
        <w:t>retirar a nota de empenho e/ou assinar o termo de contrato;</w:t>
      </w:r>
    </w:p>
    <w:p w:rsidR="00D86220" w:rsidRPr="004A5CFA" w:rsidRDefault="00D86220" w:rsidP="00D86220">
      <w:pPr>
        <w:spacing w:after="0" w:line="240" w:lineRule="auto"/>
        <w:ind w:left="1134"/>
        <w:jc w:val="both"/>
        <w:rPr>
          <w:rFonts w:ascii="Cambria" w:eastAsia="Times New Roman" w:hAnsi="Cambria" w:cs="Arial"/>
          <w:b/>
          <w:sz w:val="22"/>
          <w:lang w:val="x-none" w:eastAsia="x-none"/>
        </w:rPr>
      </w:pPr>
    </w:p>
    <w:p w:rsidR="00D86220" w:rsidRPr="004A5CFA" w:rsidRDefault="00D86220" w:rsidP="00D86220">
      <w:pPr>
        <w:spacing w:after="0" w:line="240" w:lineRule="auto"/>
        <w:ind w:left="1134"/>
        <w:jc w:val="both"/>
        <w:rPr>
          <w:rFonts w:ascii="Cambria" w:eastAsia="Times New Roman" w:hAnsi="Cambria" w:cs="Arial"/>
          <w:sz w:val="22"/>
          <w:lang w:val="x-none" w:eastAsia="x-none"/>
        </w:rPr>
      </w:pPr>
      <w:r w:rsidRPr="004A5CFA">
        <w:rPr>
          <w:rFonts w:ascii="Cambria" w:eastAsia="Times New Roman" w:hAnsi="Cambria" w:cs="Arial"/>
          <w:b/>
          <w:sz w:val="22"/>
          <w:lang w:eastAsia="x-none"/>
        </w:rPr>
        <w:t>4.1.2.</w:t>
      </w:r>
      <w:r w:rsidRPr="004A5CFA">
        <w:rPr>
          <w:rFonts w:ascii="Cambria" w:eastAsia="Times New Roman" w:hAnsi="Cambria" w:cs="Arial"/>
          <w:b/>
          <w:sz w:val="22"/>
          <w:lang w:val="x-none" w:eastAsia="x-none"/>
        </w:rPr>
        <w:t xml:space="preserve"> </w:t>
      </w:r>
      <w:r w:rsidRPr="004A5CFA">
        <w:rPr>
          <w:rFonts w:ascii="Cambria" w:eastAsia="Times New Roman" w:hAnsi="Cambria" w:cs="Arial"/>
          <w:sz w:val="22"/>
          <w:lang w:val="x-none" w:eastAsia="x-none"/>
        </w:rPr>
        <w:t>Deixar de entregar ou apresentar documentação falsa exigida no certame;</w:t>
      </w:r>
    </w:p>
    <w:p w:rsidR="00D86220" w:rsidRPr="004A5CFA" w:rsidRDefault="00D86220" w:rsidP="00D86220">
      <w:pPr>
        <w:spacing w:after="0" w:line="240" w:lineRule="auto"/>
        <w:ind w:left="1134"/>
        <w:jc w:val="both"/>
        <w:rPr>
          <w:rFonts w:ascii="Cambria" w:eastAsia="Times New Roman" w:hAnsi="Cambria" w:cs="Arial"/>
          <w:b/>
          <w:sz w:val="22"/>
          <w:lang w:val="x-none" w:eastAsia="x-none"/>
        </w:rPr>
      </w:pPr>
    </w:p>
    <w:p w:rsidR="00D86220" w:rsidRPr="004A5CFA" w:rsidRDefault="00D86220" w:rsidP="00D86220">
      <w:pPr>
        <w:spacing w:after="0" w:line="240" w:lineRule="auto"/>
        <w:ind w:left="1134"/>
        <w:jc w:val="both"/>
        <w:rPr>
          <w:rFonts w:ascii="Cambria" w:eastAsia="Times New Roman" w:hAnsi="Cambria" w:cs="Arial"/>
          <w:sz w:val="22"/>
          <w:lang w:val="x-none" w:eastAsia="x-none"/>
        </w:rPr>
      </w:pPr>
      <w:r w:rsidRPr="004A5CFA">
        <w:rPr>
          <w:rFonts w:ascii="Cambria" w:eastAsia="Times New Roman" w:hAnsi="Cambria" w:cs="Arial"/>
          <w:b/>
          <w:sz w:val="22"/>
          <w:lang w:eastAsia="x-none"/>
        </w:rPr>
        <w:t>4.1.3.</w:t>
      </w:r>
      <w:r w:rsidRPr="004A5CFA">
        <w:rPr>
          <w:rFonts w:ascii="Cambria" w:eastAsia="Times New Roman" w:hAnsi="Cambria" w:cs="Arial"/>
          <w:b/>
          <w:sz w:val="22"/>
          <w:lang w:val="x-none" w:eastAsia="x-none"/>
        </w:rPr>
        <w:t xml:space="preserve"> </w:t>
      </w:r>
      <w:r w:rsidRPr="004A5CFA">
        <w:rPr>
          <w:rFonts w:ascii="Cambria" w:eastAsia="Times New Roman" w:hAnsi="Cambria" w:cs="Arial"/>
          <w:sz w:val="22"/>
          <w:lang w:val="x-none" w:eastAsia="x-none"/>
        </w:rPr>
        <w:t>Ensejar retardamento da execução do objeto;</w:t>
      </w:r>
    </w:p>
    <w:p w:rsidR="00D86220" w:rsidRPr="004A5CFA" w:rsidRDefault="00D86220" w:rsidP="00D86220">
      <w:pPr>
        <w:spacing w:after="0" w:line="240" w:lineRule="auto"/>
        <w:ind w:left="1134"/>
        <w:jc w:val="both"/>
        <w:rPr>
          <w:rFonts w:ascii="Cambria" w:eastAsia="Times New Roman" w:hAnsi="Cambria" w:cs="Arial"/>
          <w:b/>
          <w:sz w:val="22"/>
          <w:lang w:val="x-none" w:eastAsia="x-none"/>
        </w:rPr>
      </w:pPr>
    </w:p>
    <w:p w:rsidR="00D86220" w:rsidRPr="004A5CFA" w:rsidRDefault="00D86220" w:rsidP="00D86220">
      <w:pPr>
        <w:spacing w:after="0" w:line="240" w:lineRule="auto"/>
        <w:ind w:left="1134"/>
        <w:jc w:val="both"/>
        <w:rPr>
          <w:rFonts w:ascii="Cambria" w:eastAsia="Times New Roman" w:hAnsi="Cambria" w:cs="Arial"/>
          <w:sz w:val="22"/>
          <w:lang w:val="x-none" w:eastAsia="x-none"/>
        </w:rPr>
      </w:pPr>
      <w:r w:rsidRPr="004A5CFA">
        <w:rPr>
          <w:rFonts w:ascii="Cambria" w:eastAsia="Times New Roman" w:hAnsi="Cambria" w:cs="Arial"/>
          <w:b/>
          <w:sz w:val="22"/>
          <w:lang w:eastAsia="x-none"/>
        </w:rPr>
        <w:t>4.1.4.</w:t>
      </w:r>
      <w:r w:rsidRPr="004A5CFA">
        <w:rPr>
          <w:rFonts w:ascii="Cambria" w:eastAsia="Times New Roman" w:hAnsi="Cambria" w:cs="Arial"/>
          <w:b/>
          <w:sz w:val="22"/>
          <w:lang w:val="x-none" w:eastAsia="x-none"/>
        </w:rPr>
        <w:t xml:space="preserve"> </w:t>
      </w:r>
      <w:r w:rsidRPr="004A5CFA">
        <w:rPr>
          <w:rFonts w:ascii="Cambria" w:eastAsia="Times New Roman" w:hAnsi="Cambria" w:cs="Arial"/>
          <w:sz w:val="22"/>
          <w:lang w:val="x-none" w:eastAsia="x-none"/>
        </w:rPr>
        <w:t>Não mantiver a proposta;</w:t>
      </w:r>
    </w:p>
    <w:p w:rsidR="00D86220" w:rsidRPr="004A5CFA" w:rsidRDefault="00D86220" w:rsidP="00D86220">
      <w:pPr>
        <w:spacing w:after="0" w:line="240" w:lineRule="auto"/>
        <w:ind w:left="1134"/>
        <w:jc w:val="both"/>
        <w:rPr>
          <w:rFonts w:ascii="Cambria" w:eastAsia="Times New Roman" w:hAnsi="Cambria" w:cs="Arial"/>
          <w:b/>
          <w:sz w:val="22"/>
          <w:lang w:val="x-none" w:eastAsia="x-none"/>
        </w:rPr>
      </w:pPr>
    </w:p>
    <w:p w:rsidR="00D86220" w:rsidRPr="004A5CFA" w:rsidRDefault="00D86220" w:rsidP="00D86220">
      <w:pPr>
        <w:spacing w:after="0" w:line="240" w:lineRule="auto"/>
        <w:ind w:left="1134"/>
        <w:jc w:val="both"/>
        <w:rPr>
          <w:rFonts w:ascii="Cambria" w:eastAsia="Times New Roman" w:hAnsi="Cambria" w:cs="Arial"/>
          <w:sz w:val="22"/>
          <w:lang w:val="x-none" w:eastAsia="x-none"/>
        </w:rPr>
      </w:pPr>
      <w:r w:rsidRPr="004A5CFA">
        <w:rPr>
          <w:rFonts w:ascii="Cambria" w:eastAsia="Times New Roman" w:hAnsi="Cambria" w:cs="Arial"/>
          <w:b/>
          <w:sz w:val="22"/>
          <w:lang w:eastAsia="x-none"/>
        </w:rPr>
        <w:t>4.1.5.</w:t>
      </w:r>
      <w:r w:rsidRPr="004A5CFA">
        <w:rPr>
          <w:rFonts w:ascii="Cambria" w:eastAsia="Times New Roman" w:hAnsi="Cambria" w:cs="Arial"/>
          <w:b/>
          <w:sz w:val="22"/>
          <w:lang w:val="x-none" w:eastAsia="x-none"/>
        </w:rPr>
        <w:t xml:space="preserve"> </w:t>
      </w:r>
      <w:r w:rsidRPr="004A5CFA">
        <w:rPr>
          <w:rFonts w:ascii="Cambria" w:eastAsia="Times New Roman" w:hAnsi="Cambria" w:cs="Arial"/>
          <w:sz w:val="22"/>
          <w:lang w:val="x-none" w:eastAsia="x-none"/>
        </w:rPr>
        <w:t>Falhar ou fraudar na execução do contrato;</w:t>
      </w:r>
    </w:p>
    <w:p w:rsidR="00D86220" w:rsidRPr="004A5CFA" w:rsidRDefault="00D86220" w:rsidP="00D86220">
      <w:pPr>
        <w:spacing w:after="0" w:line="240" w:lineRule="auto"/>
        <w:ind w:left="1134"/>
        <w:jc w:val="both"/>
        <w:rPr>
          <w:rFonts w:ascii="Cambria" w:eastAsia="Times New Roman" w:hAnsi="Cambria" w:cs="Arial"/>
          <w:b/>
          <w:sz w:val="22"/>
          <w:lang w:val="x-none" w:eastAsia="x-none"/>
        </w:rPr>
      </w:pPr>
    </w:p>
    <w:p w:rsidR="00D86220" w:rsidRPr="004A5CFA" w:rsidRDefault="00D86220" w:rsidP="00D86220">
      <w:pPr>
        <w:spacing w:after="0" w:line="240" w:lineRule="auto"/>
        <w:ind w:left="1134"/>
        <w:jc w:val="both"/>
        <w:rPr>
          <w:rFonts w:ascii="Cambria" w:eastAsia="Times New Roman" w:hAnsi="Cambria" w:cs="Arial"/>
          <w:sz w:val="22"/>
          <w:lang w:val="x-none" w:eastAsia="x-none"/>
        </w:rPr>
      </w:pPr>
      <w:r w:rsidRPr="004A5CFA">
        <w:rPr>
          <w:rFonts w:ascii="Cambria" w:eastAsia="Times New Roman" w:hAnsi="Cambria" w:cs="Arial"/>
          <w:b/>
          <w:sz w:val="22"/>
          <w:lang w:eastAsia="x-none"/>
        </w:rPr>
        <w:t>4.1.6.</w:t>
      </w:r>
      <w:r w:rsidRPr="004A5CFA">
        <w:rPr>
          <w:rFonts w:ascii="Cambria" w:eastAsia="Times New Roman" w:hAnsi="Cambria" w:cs="Arial"/>
          <w:b/>
          <w:sz w:val="22"/>
          <w:lang w:val="x-none" w:eastAsia="x-none"/>
        </w:rPr>
        <w:t xml:space="preserve"> </w:t>
      </w:r>
      <w:r w:rsidRPr="004A5CFA">
        <w:rPr>
          <w:rFonts w:ascii="Cambria" w:eastAsia="Times New Roman" w:hAnsi="Cambria" w:cs="Arial"/>
          <w:sz w:val="22"/>
          <w:lang w:val="x-none" w:eastAsia="x-none"/>
        </w:rPr>
        <w:t>Comportar-se de modo inidôneo;</w:t>
      </w:r>
    </w:p>
    <w:p w:rsidR="00D86220" w:rsidRPr="004A5CFA" w:rsidRDefault="00D86220" w:rsidP="00D86220">
      <w:pPr>
        <w:spacing w:after="0" w:line="240" w:lineRule="auto"/>
        <w:ind w:left="1134"/>
        <w:jc w:val="both"/>
        <w:rPr>
          <w:rFonts w:ascii="Cambria" w:eastAsia="Times New Roman" w:hAnsi="Cambria" w:cs="Arial"/>
          <w:b/>
          <w:sz w:val="22"/>
          <w:lang w:val="x-none" w:eastAsia="x-none"/>
        </w:rPr>
      </w:pPr>
    </w:p>
    <w:p w:rsidR="00D86220" w:rsidRPr="004A5CFA" w:rsidRDefault="00D86220" w:rsidP="00D86220">
      <w:pPr>
        <w:spacing w:after="0" w:line="240" w:lineRule="auto"/>
        <w:ind w:left="1701"/>
        <w:jc w:val="both"/>
        <w:rPr>
          <w:rFonts w:ascii="Cambria" w:eastAsia="Times New Roman" w:hAnsi="Cambria" w:cs="Calibri"/>
          <w:sz w:val="22"/>
          <w:lang w:eastAsia="pt-BR"/>
        </w:rPr>
      </w:pPr>
      <w:r w:rsidRPr="004A5CFA">
        <w:rPr>
          <w:rFonts w:ascii="Cambria" w:eastAsia="Times New Roman" w:hAnsi="Cambria" w:cs="Calibri"/>
          <w:b/>
          <w:color w:val="000000"/>
          <w:sz w:val="22"/>
          <w:lang w:eastAsia="pt-BR"/>
        </w:rPr>
        <w:t xml:space="preserve">4.1.6.1. </w:t>
      </w:r>
      <w:r w:rsidRPr="004A5CFA">
        <w:rPr>
          <w:rFonts w:ascii="Cambria" w:eastAsia="Times New Roman" w:hAnsi="Cambria" w:cs="Calibri"/>
          <w:color w:val="000000"/>
          <w:sz w:val="22"/>
          <w:lang w:eastAsia="pt-BR"/>
        </w:rPr>
        <w:t xml:space="preserve">O comparecimento de interessado para fins de participação no certame licitatório, </w:t>
      </w:r>
      <w:r w:rsidRPr="004A5CFA">
        <w:rPr>
          <w:rFonts w:ascii="Cambria" w:eastAsia="Times New Roman" w:hAnsi="Cambria" w:cs="Calibri"/>
          <w:b/>
          <w:color w:val="000000"/>
          <w:sz w:val="22"/>
          <w:lang w:eastAsia="pt-BR"/>
        </w:rPr>
        <w:t>sem</w:t>
      </w:r>
      <w:r w:rsidRPr="004A5CFA">
        <w:rPr>
          <w:rFonts w:ascii="Cambria" w:eastAsia="Times New Roman" w:hAnsi="Cambria" w:cs="Calibri"/>
          <w:color w:val="000000"/>
          <w:sz w:val="22"/>
          <w:lang w:eastAsia="pt-BR"/>
        </w:rPr>
        <w:t xml:space="preserve"> a observância dos impedimentos e vedações previstos em lei e na </w:t>
      </w:r>
      <w:r w:rsidRPr="004A5CFA">
        <w:rPr>
          <w:rFonts w:ascii="Cambria" w:eastAsia="Times New Roman" w:hAnsi="Cambria" w:cs="Calibri"/>
          <w:sz w:val="22"/>
          <w:lang w:eastAsia="pt-BR"/>
        </w:rPr>
        <w:t xml:space="preserve">CLÁUSULA 5.3. </w:t>
      </w:r>
      <w:proofErr w:type="gramStart"/>
      <w:r w:rsidRPr="004A5CFA">
        <w:rPr>
          <w:rFonts w:ascii="Cambria" w:eastAsia="Times New Roman" w:hAnsi="Cambria" w:cs="Calibri"/>
          <w:sz w:val="22"/>
          <w:lang w:eastAsia="pt-BR"/>
        </w:rPr>
        <w:t>do</w:t>
      </w:r>
      <w:proofErr w:type="gramEnd"/>
      <w:r w:rsidRPr="004A5CFA">
        <w:rPr>
          <w:rFonts w:ascii="Cambria" w:eastAsia="Times New Roman" w:hAnsi="Cambria" w:cs="Calibri"/>
          <w:sz w:val="22"/>
          <w:lang w:eastAsia="pt-BR"/>
        </w:rPr>
        <w:t xml:space="preserve"> edital importa em comportamento inidôneo.</w:t>
      </w:r>
    </w:p>
    <w:p w:rsidR="00D86220" w:rsidRPr="004A5CFA" w:rsidRDefault="00D86220" w:rsidP="00D86220">
      <w:pPr>
        <w:spacing w:after="0" w:line="240" w:lineRule="auto"/>
        <w:ind w:left="1701"/>
        <w:jc w:val="both"/>
        <w:rPr>
          <w:rFonts w:ascii="Cambria" w:eastAsia="Times New Roman" w:hAnsi="Cambria" w:cs="Calibri"/>
          <w:sz w:val="22"/>
          <w:lang w:eastAsia="pt-BR"/>
        </w:rPr>
      </w:pPr>
    </w:p>
    <w:p w:rsidR="00D86220" w:rsidRPr="004A5CFA" w:rsidRDefault="00D86220" w:rsidP="00D86220">
      <w:pPr>
        <w:spacing w:after="0" w:line="240" w:lineRule="auto"/>
        <w:ind w:left="1701"/>
        <w:jc w:val="both"/>
        <w:rPr>
          <w:rFonts w:ascii="Cambria" w:eastAsia="Times New Roman" w:hAnsi="Cambria" w:cs="Calibri"/>
          <w:color w:val="000000"/>
          <w:sz w:val="22"/>
          <w:lang w:eastAsia="x-none"/>
        </w:rPr>
      </w:pPr>
      <w:r w:rsidRPr="004A5CFA">
        <w:rPr>
          <w:rFonts w:ascii="Cambria" w:eastAsia="Times New Roman" w:hAnsi="Cambria" w:cs="Calibri"/>
          <w:b/>
          <w:color w:val="000000"/>
          <w:sz w:val="22"/>
          <w:lang w:eastAsia="x-none"/>
        </w:rPr>
        <w:t xml:space="preserve">4.1.6.2. </w:t>
      </w:r>
      <w:r w:rsidRPr="004A5CFA">
        <w:rPr>
          <w:rFonts w:ascii="Cambria" w:eastAsia="Times New Roman" w:hAnsi="Cambria" w:cs="Calibri"/>
          <w:color w:val="000000"/>
          <w:sz w:val="22"/>
          <w:lang w:val="x-none" w:eastAsia="x-none"/>
        </w:rPr>
        <w:t>Reputar-se</w:t>
      </w:r>
      <w:r w:rsidRPr="004A5CFA">
        <w:rPr>
          <w:rFonts w:ascii="Cambria" w:eastAsia="Times New Roman" w:hAnsi="Cambria" w:cs="Calibri"/>
          <w:color w:val="000000"/>
          <w:sz w:val="22"/>
          <w:lang w:eastAsia="x-none"/>
        </w:rPr>
        <w:t xml:space="preserve"> como </w:t>
      </w:r>
      <w:r w:rsidRPr="004A5CFA">
        <w:rPr>
          <w:rFonts w:ascii="Cambria" w:eastAsia="Times New Roman" w:hAnsi="Cambria" w:cs="Calibri"/>
          <w:color w:val="000000"/>
          <w:sz w:val="22"/>
          <w:lang w:val="x-none" w:eastAsia="x-none"/>
        </w:rPr>
        <w:t xml:space="preserve">inidôneos </w:t>
      </w:r>
      <w:r w:rsidRPr="004A5CFA">
        <w:rPr>
          <w:rFonts w:ascii="Cambria" w:eastAsia="Times New Roman" w:hAnsi="Cambria" w:cs="Calibri"/>
          <w:color w:val="000000"/>
          <w:sz w:val="22"/>
          <w:lang w:eastAsia="x-none"/>
        </w:rPr>
        <w:t xml:space="preserve">os </w:t>
      </w:r>
      <w:r w:rsidRPr="004A5CFA">
        <w:rPr>
          <w:rFonts w:ascii="Cambria" w:eastAsia="Times New Roman" w:hAnsi="Cambria" w:cs="Calibri"/>
          <w:color w:val="000000"/>
          <w:sz w:val="22"/>
          <w:lang w:val="x-none" w:eastAsia="x-none"/>
        </w:rPr>
        <w:t xml:space="preserve">atos descritos nos </w:t>
      </w:r>
      <w:r w:rsidRPr="004A5CFA">
        <w:rPr>
          <w:rFonts w:ascii="Cambria" w:eastAsia="Times New Roman" w:hAnsi="Cambria" w:cs="Calibri"/>
          <w:b/>
          <w:color w:val="000000"/>
          <w:sz w:val="22"/>
          <w:lang w:val="x-none" w:eastAsia="x-none"/>
        </w:rPr>
        <w:t>art</w:t>
      </w:r>
      <w:r w:rsidRPr="004A5CFA">
        <w:rPr>
          <w:rFonts w:ascii="Cambria" w:eastAsia="Times New Roman" w:hAnsi="Cambria" w:cs="Calibri"/>
          <w:b/>
          <w:color w:val="000000"/>
          <w:sz w:val="22"/>
          <w:lang w:eastAsia="x-none"/>
        </w:rPr>
        <w:t xml:space="preserve">igos </w:t>
      </w:r>
      <w:r w:rsidRPr="004A5CFA">
        <w:rPr>
          <w:rFonts w:ascii="Cambria" w:eastAsia="Times New Roman" w:hAnsi="Cambria" w:cs="Calibri"/>
          <w:b/>
          <w:color w:val="000000"/>
          <w:sz w:val="22"/>
          <w:lang w:val="x-none" w:eastAsia="x-none"/>
        </w:rPr>
        <w:t>92,</w:t>
      </w:r>
      <w:r w:rsidRPr="004A5CFA">
        <w:rPr>
          <w:rFonts w:ascii="Cambria" w:eastAsia="Times New Roman" w:hAnsi="Cambria" w:cs="Calibri"/>
          <w:b/>
          <w:color w:val="000000"/>
          <w:sz w:val="22"/>
          <w:lang w:eastAsia="x-none"/>
        </w:rPr>
        <w:t xml:space="preserve"> § único, 96</w:t>
      </w:r>
      <w:r w:rsidRPr="004A5CFA">
        <w:rPr>
          <w:rFonts w:ascii="Cambria" w:eastAsia="Times New Roman" w:hAnsi="Cambria" w:cs="Calibri"/>
          <w:b/>
          <w:color w:val="000000"/>
          <w:sz w:val="22"/>
          <w:lang w:val="x-none" w:eastAsia="x-none"/>
        </w:rPr>
        <w:t xml:space="preserve"> e 97</w:t>
      </w:r>
      <w:r w:rsidRPr="004A5CFA">
        <w:rPr>
          <w:rFonts w:ascii="Cambria" w:eastAsia="Times New Roman" w:hAnsi="Cambria" w:cs="Calibri"/>
          <w:b/>
          <w:color w:val="000000"/>
          <w:sz w:val="22"/>
          <w:lang w:eastAsia="x-none"/>
        </w:rPr>
        <w:t>, § único</w:t>
      </w:r>
      <w:r w:rsidRPr="004A5CFA">
        <w:rPr>
          <w:rFonts w:ascii="Cambria" w:eastAsia="Times New Roman" w:hAnsi="Cambria" w:cs="Calibri"/>
          <w:color w:val="000000"/>
          <w:sz w:val="22"/>
          <w:lang w:val="x-none" w:eastAsia="x-none"/>
        </w:rPr>
        <w:t xml:space="preserve"> da </w:t>
      </w:r>
      <w:r w:rsidRPr="004A5CFA">
        <w:rPr>
          <w:rFonts w:ascii="Cambria" w:eastAsia="Times New Roman" w:hAnsi="Cambria" w:cs="Calibri"/>
          <w:b/>
          <w:color w:val="000000"/>
          <w:sz w:val="22"/>
          <w:lang w:val="x-none" w:eastAsia="x-none"/>
        </w:rPr>
        <w:t xml:space="preserve">Lei </w:t>
      </w:r>
      <w:r w:rsidRPr="004A5CFA">
        <w:rPr>
          <w:rFonts w:ascii="Cambria" w:eastAsia="Times New Roman" w:hAnsi="Cambria" w:cs="Calibri"/>
          <w:b/>
          <w:color w:val="000000"/>
          <w:sz w:val="22"/>
          <w:lang w:eastAsia="x-none"/>
        </w:rPr>
        <w:t xml:space="preserve">Federal </w:t>
      </w:r>
      <w:r w:rsidRPr="004A5CFA">
        <w:rPr>
          <w:rFonts w:ascii="Cambria" w:eastAsia="Times New Roman" w:hAnsi="Cambria" w:cs="Calibri"/>
          <w:b/>
          <w:color w:val="000000"/>
          <w:sz w:val="22"/>
          <w:lang w:val="x-none" w:eastAsia="x-none"/>
        </w:rPr>
        <w:t>n</w:t>
      </w:r>
      <w:r w:rsidRPr="004A5CFA">
        <w:rPr>
          <w:rFonts w:ascii="Cambria" w:eastAsia="Times New Roman" w:hAnsi="Cambria" w:cs="Calibri"/>
          <w:b/>
          <w:color w:val="000000"/>
          <w:sz w:val="22"/>
          <w:lang w:eastAsia="x-none"/>
        </w:rPr>
        <w:t>º</w:t>
      </w:r>
      <w:r w:rsidRPr="004A5CFA">
        <w:rPr>
          <w:rFonts w:ascii="Cambria" w:eastAsia="Times New Roman" w:hAnsi="Cambria" w:cs="Calibri"/>
          <w:b/>
          <w:color w:val="000000"/>
          <w:sz w:val="22"/>
          <w:lang w:val="x-none" w:eastAsia="x-none"/>
        </w:rPr>
        <w:t>8.666/</w:t>
      </w:r>
      <w:r w:rsidRPr="004A5CFA">
        <w:rPr>
          <w:rFonts w:ascii="Cambria" w:eastAsia="Times New Roman" w:hAnsi="Cambria" w:cs="Calibri"/>
          <w:b/>
          <w:color w:val="000000"/>
          <w:sz w:val="22"/>
          <w:lang w:eastAsia="x-none"/>
        </w:rPr>
        <w:t>19</w:t>
      </w:r>
      <w:r w:rsidRPr="004A5CFA">
        <w:rPr>
          <w:rFonts w:ascii="Cambria" w:eastAsia="Times New Roman" w:hAnsi="Cambria" w:cs="Calibri"/>
          <w:b/>
          <w:color w:val="000000"/>
          <w:sz w:val="22"/>
          <w:lang w:val="x-none" w:eastAsia="x-none"/>
        </w:rPr>
        <w:t>93</w:t>
      </w:r>
      <w:r w:rsidRPr="004A5CFA">
        <w:rPr>
          <w:rFonts w:ascii="Cambria" w:eastAsia="Times New Roman" w:hAnsi="Cambria" w:cs="Calibri"/>
          <w:color w:val="000000"/>
          <w:sz w:val="22"/>
          <w:lang w:eastAsia="x-none"/>
        </w:rPr>
        <w:t>.</w:t>
      </w:r>
    </w:p>
    <w:p w:rsidR="00D86220" w:rsidRPr="004A5CFA" w:rsidRDefault="00D86220" w:rsidP="00D86220">
      <w:pPr>
        <w:spacing w:after="0" w:line="240" w:lineRule="auto"/>
        <w:ind w:left="1134"/>
        <w:jc w:val="both"/>
        <w:rPr>
          <w:rFonts w:ascii="Cambria" w:eastAsia="Times New Roman" w:hAnsi="Cambria" w:cs="Arial"/>
          <w:b/>
          <w:sz w:val="22"/>
          <w:lang w:eastAsia="x-none"/>
        </w:rPr>
      </w:pPr>
    </w:p>
    <w:p w:rsidR="00D86220" w:rsidRPr="004A5CFA" w:rsidRDefault="00D86220" w:rsidP="00D86220">
      <w:pPr>
        <w:spacing w:after="0" w:line="240" w:lineRule="auto"/>
        <w:ind w:left="1134"/>
        <w:jc w:val="both"/>
        <w:rPr>
          <w:rFonts w:ascii="Cambria" w:eastAsia="Times New Roman" w:hAnsi="Cambria" w:cs="Arial"/>
          <w:sz w:val="22"/>
          <w:lang w:val="x-none" w:eastAsia="x-none"/>
        </w:rPr>
      </w:pPr>
      <w:r w:rsidRPr="004A5CFA">
        <w:rPr>
          <w:rFonts w:ascii="Cambria" w:eastAsia="Times New Roman" w:hAnsi="Cambria" w:cs="Arial"/>
          <w:b/>
          <w:sz w:val="22"/>
          <w:lang w:eastAsia="x-none"/>
        </w:rPr>
        <w:t>4.1.7.</w:t>
      </w:r>
      <w:r w:rsidRPr="004A5CFA">
        <w:rPr>
          <w:rFonts w:ascii="Cambria" w:eastAsia="Times New Roman" w:hAnsi="Cambria" w:cs="Arial"/>
          <w:b/>
          <w:sz w:val="22"/>
          <w:lang w:val="x-none" w:eastAsia="x-none"/>
        </w:rPr>
        <w:t xml:space="preserve"> </w:t>
      </w:r>
      <w:r w:rsidRPr="004A5CFA">
        <w:rPr>
          <w:rFonts w:ascii="Cambria" w:eastAsia="Times New Roman" w:hAnsi="Cambria" w:cs="Arial"/>
          <w:sz w:val="22"/>
          <w:lang w:val="x-none" w:eastAsia="x-none"/>
        </w:rPr>
        <w:t>Cometer fraude fiscal.</w:t>
      </w:r>
    </w:p>
    <w:p w:rsidR="00D86220" w:rsidRPr="004A5CFA" w:rsidRDefault="00D86220" w:rsidP="00D86220">
      <w:pPr>
        <w:spacing w:after="0" w:line="240" w:lineRule="auto"/>
        <w:jc w:val="both"/>
        <w:rPr>
          <w:rFonts w:ascii="Cambria" w:eastAsia="Times New Roman" w:hAnsi="Cambria" w:cs="Arial"/>
          <w:b/>
          <w:sz w:val="22"/>
          <w:lang w:val="x-none" w:eastAsia="x-none"/>
        </w:rPr>
      </w:pPr>
    </w:p>
    <w:p w:rsidR="00D86220" w:rsidRPr="004A5CFA" w:rsidRDefault="00D86220" w:rsidP="00D86220">
      <w:pPr>
        <w:spacing w:after="0" w:line="240" w:lineRule="auto"/>
        <w:jc w:val="both"/>
        <w:rPr>
          <w:rFonts w:ascii="Cambria" w:eastAsia="Times New Roman" w:hAnsi="Cambria" w:cs="Arial"/>
          <w:sz w:val="22"/>
          <w:lang w:val="x-none" w:eastAsia="x-none"/>
        </w:rPr>
      </w:pPr>
      <w:r w:rsidRPr="004A5CFA">
        <w:rPr>
          <w:rFonts w:ascii="Cambria" w:eastAsia="Times New Roman" w:hAnsi="Cambria" w:cs="Arial"/>
          <w:b/>
          <w:sz w:val="22"/>
          <w:lang w:eastAsia="x-none"/>
        </w:rPr>
        <w:t>4</w:t>
      </w:r>
      <w:r w:rsidRPr="004A5CFA">
        <w:rPr>
          <w:rFonts w:ascii="Cambria" w:eastAsia="Times New Roman" w:hAnsi="Cambria" w:cs="Arial"/>
          <w:b/>
          <w:sz w:val="22"/>
          <w:lang w:val="x-none" w:eastAsia="x-none"/>
        </w:rPr>
        <w:t xml:space="preserve">.2. </w:t>
      </w:r>
      <w:r w:rsidRPr="004A5CFA">
        <w:rPr>
          <w:rFonts w:ascii="Cambria" w:eastAsia="Times New Roman" w:hAnsi="Cambria" w:cs="Arial"/>
          <w:sz w:val="22"/>
          <w:lang w:val="x-none" w:eastAsia="x-none"/>
        </w:rPr>
        <w:t>A Contratada, na hipótese de inexecução parcial ou total do contrato, ressalvados os casos fortuitos e de força maior devidamente comprovado, estará sujeita às seguintes penalidades, garantida a sua prévia defesa no respectivo processo:</w:t>
      </w:r>
    </w:p>
    <w:p w:rsidR="00D86220" w:rsidRPr="004A5CFA" w:rsidRDefault="00D86220" w:rsidP="00D86220">
      <w:pPr>
        <w:spacing w:after="0" w:line="240" w:lineRule="auto"/>
        <w:jc w:val="both"/>
        <w:rPr>
          <w:rFonts w:ascii="Cambria" w:eastAsia="Times New Roman" w:hAnsi="Cambria" w:cs="Arial"/>
          <w:b/>
          <w:sz w:val="22"/>
          <w:lang w:eastAsia="pt-BR"/>
        </w:rPr>
      </w:pPr>
    </w:p>
    <w:p w:rsidR="00D86220" w:rsidRPr="004A5CFA" w:rsidRDefault="00D86220" w:rsidP="00D86220">
      <w:pPr>
        <w:spacing w:after="0" w:line="240" w:lineRule="auto"/>
        <w:ind w:left="1134"/>
        <w:jc w:val="both"/>
        <w:rPr>
          <w:rFonts w:ascii="Cambria" w:eastAsia="Times New Roman" w:hAnsi="Cambria" w:cs="Arial"/>
          <w:sz w:val="22"/>
          <w:lang w:eastAsia="pt-BR"/>
        </w:rPr>
      </w:pPr>
      <w:r w:rsidRPr="004A5CFA">
        <w:rPr>
          <w:rFonts w:ascii="Cambria" w:eastAsia="Times New Roman" w:hAnsi="Cambria" w:cs="Arial"/>
          <w:b/>
          <w:sz w:val="22"/>
          <w:lang w:eastAsia="pt-BR"/>
        </w:rPr>
        <w:t xml:space="preserve">4.2.1. </w:t>
      </w:r>
      <w:r w:rsidRPr="004A5CFA">
        <w:rPr>
          <w:rFonts w:ascii="Cambria" w:eastAsia="Times New Roman" w:hAnsi="Cambria" w:cs="Arial"/>
          <w:sz w:val="22"/>
          <w:lang w:eastAsia="pt-BR"/>
        </w:rPr>
        <w:t>Advertência, nas hipóteses de execução irregular de que não resulte prejuízo;</w:t>
      </w:r>
    </w:p>
    <w:p w:rsidR="00D86220" w:rsidRPr="004A5CFA" w:rsidRDefault="00D86220" w:rsidP="00D86220">
      <w:pPr>
        <w:spacing w:after="0" w:line="240" w:lineRule="auto"/>
        <w:ind w:left="1134"/>
        <w:jc w:val="both"/>
        <w:rPr>
          <w:rFonts w:ascii="Cambria" w:eastAsia="Times New Roman" w:hAnsi="Cambria" w:cs="Arial"/>
          <w:b/>
          <w:sz w:val="22"/>
          <w:lang w:eastAsia="pt-BR"/>
        </w:rPr>
      </w:pPr>
    </w:p>
    <w:p w:rsidR="00D86220" w:rsidRPr="004A5CFA" w:rsidRDefault="00D86220" w:rsidP="00D86220">
      <w:pPr>
        <w:spacing w:after="0" w:line="240" w:lineRule="auto"/>
        <w:ind w:left="1134"/>
        <w:jc w:val="both"/>
        <w:rPr>
          <w:rFonts w:ascii="Cambria" w:eastAsia="Times New Roman" w:hAnsi="Cambria" w:cs="Arial"/>
          <w:sz w:val="22"/>
          <w:lang w:eastAsia="pt-BR"/>
        </w:rPr>
      </w:pPr>
      <w:r w:rsidRPr="004A5CFA">
        <w:rPr>
          <w:rFonts w:ascii="Cambria" w:eastAsia="Times New Roman" w:hAnsi="Cambria" w:cs="Arial"/>
          <w:b/>
          <w:sz w:val="22"/>
          <w:lang w:eastAsia="pt-BR"/>
        </w:rPr>
        <w:t xml:space="preserve">4.2.2. </w:t>
      </w:r>
      <w:r w:rsidRPr="004A5CFA">
        <w:rPr>
          <w:rFonts w:ascii="Cambria" w:eastAsia="Times New Roman" w:hAnsi="Cambria" w:cs="Arial"/>
          <w:sz w:val="22"/>
          <w:lang w:eastAsia="pt-BR"/>
        </w:rPr>
        <w:t>Multa administrativa, que não excederá, em seu total, 20% (vinte por cento)</w:t>
      </w:r>
      <w:r w:rsidRPr="004A5CFA">
        <w:rPr>
          <w:rFonts w:ascii="Cambria" w:eastAsia="Times New Roman" w:hAnsi="Cambria" w:cs="Arial"/>
          <w:color w:val="C00000"/>
          <w:sz w:val="22"/>
          <w:lang w:eastAsia="pt-BR"/>
        </w:rPr>
        <w:t xml:space="preserve"> </w:t>
      </w:r>
      <w:r w:rsidRPr="004A5CFA">
        <w:rPr>
          <w:rFonts w:ascii="Cambria" w:eastAsia="Times New Roman" w:hAnsi="Cambria" w:cs="Arial"/>
          <w:sz w:val="22"/>
          <w:lang w:eastAsia="pt-BR"/>
        </w:rPr>
        <w:t>do valor da parcela inadimplida, nas hipóteses de inadimplemento ou infração de qualquer natureza;</w:t>
      </w:r>
    </w:p>
    <w:p w:rsidR="00D86220" w:rsidRPr="004A5CFA" w:rsidRDefault="00D86220" w:rsidP="00D86220">
      <w:pPr>
        <w:spacing w:after="0" w:line="240" w:lineRule="auto"/>
        <w:ind w:left="1134"/>
        <w:jc w:val="both"/>
        <w:rPr>
          <w:rFonts w:ascii="Cambria" w:eastAsia="Times New Roman" w:hAnsi="Cambria" w:cs="Arial"/>
          <w:b/>
          <w:sz w:val="22"/>
          <w:lang w:val="x-none" w:eastAsia="x-none"/>
        </w:rPr>
      </w:pPr>
    </w:p>
    <w:p w:rsidR="00D86220" w:rsidRPr="004A5CFA" w:rsidRDefault="00D86220" w:rsidP="00D86220">
      <w:pPr>
        <w:spacing w:after="0" w:line="240" w:lineRule="auto"/>
        <w:ind w:left="1134"/>
        <w:jc w:val="both"/>
        <w:rPr>
          <w:rFonts w:ascii="Cambria" w:eastAsia="Times New Roman" w:hAnsi="Cambria" w:cs="Arial"/>
          <w:sz w:val="22"/>
          <w:lang w:val="x-none" w:eastAsia="x-none"/>
        </w:rPr>
      </w:pPr>
      <w:r w:rsidRPr="004A5CFA">
        <w:rPr>
          <w:rFonts w:ascii="Cambria" w:eastAsia="Times New Roman" w:hAnsi="Cambria" w:cs="Arial"/>
          <w:b/>
          <w:sz w:val="22"/>
          <w:lang w:eastAsia="x-none"/>
        </w:rPr>
        <w:lastRenderedPageBreak/>
        <w:t>4.</w:t>
      </w:r>
      <w:r w:rsidRPr="004A5CFA">
        <w:rPr>
          <w:rFonts w:ascii="Cambria" w:eastAsia="Times New Roman" w:hAnsi="Cambria" w:cs="Arial"/>
          <w:b/>
          <w:sz w:val="22"/>
          <w:lang w:val="x-none" w:eastAsia="x-none"/>
        </w:rPr>
        <w:t>2</w:t>
      </w:r>
      <w:r w:rsidRPr="004A5CFA">
        <w:rPr>
          <w:rFonts w:ascii="Cambria" w:eastAsia="Times New Roman" w:hAnsi="Cambria" w:cs="Arial"/>
          <w:b/>
          <w:sz w:val="22"/>
          <w:lang w:eastAsia="x-none"/>
        </w:rPr>
        <w:t>.3.</w:t>
      </w:r>
      <w:r w:rsidRPr="004A5CFA">
        <w:rPr>
          <w:rFonts w:ascii="Cambria" w:eastAsia="Times New Roman" w:hAnsi="Cambria" w:cs="Arial"/>
          <w:b/>
          <w:sz w:val="22"/>
          <w:lang w:val="x-none" w:eastAsia="x-none"/>
        </w:rPr>
        <w:t xml:space="preserve"> </w:t>
      </w:r>
      <w:r w:rsidRPr="004A5CFA">
        <w:rPr>
          <w:rFonts w:ascii="Cambria" w:eastAsia="Times New Roman" w:hAnsi="Cambria" w:cs="Arial"/>
          <w:sz w:val="22"/>
          <w:lang w:val="x-none" w:eastAsia="x-none"/>
        </w:rPr>
        <w:t xml:space="preserve">Suspensão temporária de participação em licitação e impedimento de contratar com o </w:t>
      </w:r>
      <w:r w:rsidRPr="004A5CFA">
        <w:rPr>
          <w:rFonts w:ascii="Cambria" w:eastAsia="Times New Roman" w:hAnsi="Cambria" w:cs="Arial"/>
          <w:b/>
          <w:sz w:val="22"/>
          <w:lang w:val="x-none" w:eastAsia="x-none"/>
        </w:rPr>
        <w:t xml:space="preserve">MUNICÍPIO DE </w:t>
      </w:r>
      <w:r w:rsidRPr="004A5CFA">
        <w:rPr>
          <w:rFonts w:ascii="Cambria" w:eastAsia="Times New Roman" w:hAnsi="Cambria" w:cs="Arial"/>
          <w:b/>
          <w:sz w:val="22"/>
          <w:lang w:eastAsia="x-none"/>
        </w:rPr>
        <w:t>SÃO SEBASTIÃO DO ALTO</w:t>
      </w:r>
      <w:r w:rsidRPr="004A5CFA">
        <w:rPr>
          <w:rFonts w:ascii="Cambria" w:eastAsia="Times New Roman" w:hAnsi="Cambria" w:cs="Arial"/>
          <w:b/>
          <w:sz w:val="22"/>
          <w:lang w:val="x-none" w:eastAsia="x-none"/>
        </w:rPr>
        <w:t>/RJ</w:t>
      </w:r>
      <w:r w:rsidRPr="004A5CFA">
        <w:rPr>
          <w:rFonts w:ascii="Cambria" w:eastAsia="Times New Roman" w:hAnsi="Cambria" w:cs="Arial"/>
          <w:b/>
          <w:bCs/>
          <w:sz w:val="22"/>
          <w:lang w:val="x-none" w:eastAsia="x-none"/>
        </w:rPr>
        <w:t xml:space="preserve">, </w:t>
      </w:r>
      <w:r w:rsidRPr="004A5CFA">
        <w:rPr>
          <w:rFonts w:ascii="Cambria" w:eastAsia="Times New Roman" w:hAnsi="Cambria" w:cs="Arial"/>
          <w:sz w:val="22"/>
          <w:lang w:val="x-none" w:eastAsia="x-none"/>
        </w:rPr>
        <w:t>por prazo não superior a dois anos;</w:t>
      </w:r>
    </w:p>
    <w:p w:rsidR="00D86220" w:rsidRPr="004A5CFA" w:rsidRDefault="00D86220" w:rsidP="00D86220">
      <w:pPr>
        <w:spacing w:after="0" w:line="240" w:lineRule="auto"/>
        <w:ind w:left="1134"/>
        <w:jc w:val="both"/>
        <w:rPr>
          <w:rFonts w:ascii="Cambria" w:eastAsia="Times New Roman" w:hAnsi="Cambria" w:cs="Arial"/>
          <w:b/>
          <w:sz w:val="22"/>
          <w:lang w:val="x-none" w:eastAsia="x-none"/>
        </w:rPr>
      </w:pPr>
    </w:p>
    <w:p w:rsidR="00D86220" w:rsidRPr="004A5CFA" w:rsidRDefault="00D86220" w:rsidP="00D86220">
      <w:pPr>
        <w:spacing w:after="0" w:line="240" w:lineRule="auto"/>
        <w:ind w:left="1134"/>
        <w:jc w:val="both"/>
        <w:rPr>
          <w:rFonts w:ascii="Cambria" w:eastAsia="Times New Roman" w:hAnsi="Cambria" w:cs="Arial"/>
          <w:sz w:val="22"/>
          <w:lang w:val="x-none" w:eastAsia="x-none"/>
        </w:rPr>
      </w:pPr>
      <w:r w:rsidRPr="004A5CFA">
        <w:rPr>
          <w:rFonts w:ascii="Cambria" w:eastAsia="Times New Roman" w:hAnsi="Cambria" w:cs="Arial"/>
          <w:b/>
          <w:sz w:val="22"/>
          <w:lang w:eastAsia="x-none"/>
        </w:rPr>
        <w:t>4.</w:t>
      </w:r>
      <w:r w:rsidRPr="004A5CFA">
        <w:rPr>
          <w:rFonts w:ascii="Cambria" w:eastAsia="Times New Roman" w:hAnsi="Cambria" w:cs="Arial"/>
          <w:b/>
          <w:sz w:val="22"/>
          <w:lang w:val="x-none" w:eastAsia="x-none"/>
        </w:rPr>
        <w:t>2</w:t>
      </w:r>
      <w:r w:rsidRPr="004A5CFA">
        <w:rPr>
          <w:rFonts w:ascii="Cambria" w:eastAsia="Times New Roman" w:hAnsi="Cambria" w:cs="Arial"/>
          <w:b/>
          <w:sz w:val="22"/>
          <w:lang w:eastAsia="x-none"/>
        </w:rPr>
        <w:t>.4.</w:t>
      </w:r>
      <w:r w:rsidRPr="004A5CFA">
        <w:rPr>
          <w:rFonts w:ascii="Cambria" w:eastAsia="Times New Roman" w:hAnsi="Cambria" w:cs="Arial"/>
          <w:b/>
          <w:sz w:val="22"/>
          <w:lang w:val="x-none" w:eastAsia="x-none"/>
        </w:rPr>
        <w:t xml:space="preserve"> </w:t>
      </w:r>
      <w:r w:rsidRPr="004A5CFA">
        <w:rPr>
          <w:rFonts w:ascii="Cambria" w:eastAsia="Times New Roman" w:hAnsi="Cambria" w:cs="Arial"/>
          <w:sz w:val="22"/>
          <w:lang w:val="x-none" w:eastAsia="x-none"/>
        </w:rPr>
        <w:t>Declaração de inidoneidade para licitar ou contratar com a Administração Pública, enquanto perdurarem os motivos determinantes da punição ou até que seja promovida a reabilitação.</w:t>
      </w:r>
    </w:p>
    <w:p w:rsidR="00D86220" w:rsidRPr="004A5CFA" w:rsidRDefault="00D86220" w:rsidP="00D86220">
      <w:pPr>
        <w:spacing w:after="0" w:line="240" w:lineRule="auto"/>
        <w:jc w:val="both"/>
        <w:rPr>
          <w:rFonts w:ascii="Cambria" w:eastAsia="Times New Roman" w:hAnsi="Cambria" w:cs="Arial"/>
          <w:b/>
          <w:sz w:val="22"/>
          <w:lang w:eastAsia="pt-BR"/>
        </w:rPr>
      </w:pPr>
    </w:p>
    <w:p w:rsidR="00D86220" w:rsidRPr="004A5CFA" w:rsidRDefault="00D86220" w:rsidP="00D86220">
      <w:pPr>
        <w:spacing w:after="0" w:line="240" w:lineRule="auto"/>
        <w:jc w:val="both"/>
        <w:rPr>
          <w:rFonts w:ascii="Cambria" w:eastAsia="Times New Roman" w:hAnsi="Cambria" w:cs="Arial"/>
          <w:b/>
          <w:color w:val="C00000"/>
          <w:sz w:val="22"/>
          <w:lang w:eastAsia="pt-BR"/>
        </w:rPr>
      </w:pPr>
      <w:r w:rsidRPr="004A5CFA">
        <w:rPr>
          <w:rFonts w:ascii="Cambria" w:eastAsia="Times New Roman" w:hAnsi="Cambria" w:cs="Arial"/>
          <w:b/>
          <w:sz w:val="22"/>
          <w:lang w:eastAsia="pt-BR"/>
        </w:rPr>
        <w:t>4.3</w:t>
      </w:r>
      <w:r w:rsidRPr="004A5CFA">
        <w:rPr>
          <w:rFonts w:ascii="Cambria" w:eastAsia="Times New Roman" w:hAnsi="Cambria" w:cs="Arial"/>
          <w:sz w:val="22"/>
          <w:lang w:eastAsia="pt-BR"/>
        </w:rPr>
        <w:t xml:space="preserve">. A </w:t>
      </w:r>
      <w:r w:rsidRPr="004A5CFA">
        <w:rPr>
          <w:rFonts w:ascii="Cambria" w:eastAsia="Times New Roman" w:hAnsi="Cambria" w:cs="Arial"/>
          <w:b/>
          <w:sz w:val="22"/>
          <w:lang w:eastAsia="pt-BR"/>
        </w:rPr>
        <w:t>advertência</w:t>
      </w:r>
      <w:r w:rsidRPr="004A5CFA">
        <w:rPr>
          <w:rFonts w:ascii="Cambria" w:eastAsia="Times New Roman" w:hAnsi="Cambria" w:cs="Arial"/>
          <w:sz w:val="22"/>
          <w:lang w:eastAsia="pt-BR"/>
        </w:rPr>
        <w:t xml:space="preserve"> será aplicada em casos de faltas leves, assim entendidas aquelas que não acarretem prejuízo ao interesse do fornecimento do material.</w:t>
      </w:r>
    </w:p>
    <w:p w:rsidR="00D86220" w:rsidRPr="004A5CFA" w:rsidRDefault="00D86220" w:rsidP="00D86220">
      <w:pPr>
        <w:spacing w:after="0" w:line="240" w:lineRule="auto"/>
        <w:jc w:val="both"/>
        <w:rPr>
          <w:rFonts w:ascii="Cambria" w:eastAsia="Times New Roman" w:hAnsi="Cambria" w:cs="Arial"/>
          <w:b/>
          <w:sz w:val="22"/>
          <w:lang w:val="x-none" w:eastAsia="x-none"/>
        </w:rPr>
      </w:pPr>
    </w:p>
    <w:p w:rsidR="00D86220" w:rsidRPr="004A5CFA" w:rsidRDefault="00D86220" w:rsidP="00D86220">
      <w:pPr>
        <w:spacing w:after="0" w:line="240" w:lineRule="auto"/>
        <w:jc w:val="both"/>
        <w:rPr>
          <w:rFonts w:ascii="Cambria" w:eastAsia="Times New Roman" w:hAnsi="Cambria" w:cs="Arial"/>
          <w:sz w:val="22"/>
          <w:lang w:val="x-none" w:eastAsia="x-none"/>
        </w:rPr>
      </w:pPr>
      <w:r w:rsidRPr="004A5CFA">
        <w:rPr>
          <w:rFonts w:ascii="Cambria" w:eastAsia="Times New Roman" w:hAnsi="Cambria" w:cs="Arial"/>
          <w:b/>
          <w:sz w:val="22"/>
          <w:lang w:eastAsia="x-none"/>
        </w:rPr>
        <w:t xml:space="preserve"> 4.4. </w:t>
      </w:r>
      <w:r w:rsidRPr="004A5CFA">
        <w:rPr>
          <w:rFonts w:ascii="Cambria" w:eastAsia="Times New Roman" w:hAnsi="Cambria" w:cs="Arial"/>
          <w:sz w:val="22"/>
          <w:lang w:val="x-none" w:eastAsia="x-none"/>
        </w:rPr>
        <w:t>A penalidade de suspensão temporária e impedimento de licitar e contratar com a Administração Pública, por prazo não superior a 02 anos poderá ser aplicado à Contratada nos seguintes casos, mesmo que desses fatos não resultem prejuízos:</w:t>
      </w:r>
    </w:p>
    <w:p w:rsidR="00D86220" w:rsidRPr="004A5CFA" w:rsidRDefault="00D86220" w:rsidP="00D86220">
      <w:pPr>
        <w:spacing w:after="0" w:line="240" w:lineRule="auto"/>
        <w:jc w:val="both"/>
        <w:rPr>
          <w:rFonts w:ascii="Cambria" w:eastAsia="Times New Roman" w:hAnsi="Cambria" w:cs="Arial"/>
          <w:sz w:val="22"/>
          <w:lang w:val="x-none" w:eastAsia="x-none"/>
        </w:rPr>
      </w:pPr>
    </w:p>
    <w:p w:rsidR="00D86220" w:rsidRPr="004A5CFA" w:rsidRDefault="00D86220" w:rsidP="00D86220">
      <w:pPr>
        <w:spacing w:after="0" w:line="240" w:lineRule="auto"/>
        <w:ind w:left="1134"/>
        <w:jc w:val="both"/>
        <w:rPr>
          <w:rFonts w:ascii="Cambria" w:eastAsia="Times New Roman" w:hAnsi="Cambria" w:cs="Arial"/>
          <w:sz w:val="22"/>
          <w:lang w:val="x-none" w:eastAsia="x-none"/>
        </w:rPr>
      </w:pPr>
      <w:r w:rsidRPr="004A5CFA">
        <w:rPr>
          <w:rFonts w:ascii="Cambria" w:eastAsia="Times New Roman" w:hAnsi="Cambria" w:cs="Arial"/>
          <w:b/>
          <w:sz w:val="22"/>
          <w:lang w:eastAsia="x-none"/>
        </w:rPr>
        <w:t>4.4.</w:t>
      </w:r>
      <w:r w:rsidRPr="004A5CFA">
        <w:rPr>
          <w:rFonts w:ascii="Cambria" w:eastAsia="Times New Roman" w:hAnsi="Cambria" w:cs="Arial"/>
          <w:b/>
          <w:sz w:val="22"/>
          <w:lang w:val="x-none" w:eastAsia="x-none"/>
        </w:rPr>
        <w:t xml:space="preserve">1. </w:t>
      </w:r>
      <w:r w:rsidRPr="004A5CFA">
        <w:rPr>
          <w:rFonts w:ascii="Cambria" w:eastAsia="Times New Roman" w:hAnsi="Cambria" w:cs="Arial"/>
          <w:sz w:val="22"/>
          <w:lang w:val="x-none" w:eastAsia="x-none"/>
        </w:rPr>
        <w:t>Reincidência em descumprimento do prazo contratual;</w:t>
      </w:r>
    </w:p>
    <w:p w:rsidR="00D86220" w:rsidRPr="004A5CFA" w:rsidRDefault="00D86220" w:rsidP="00D86220">
      <w:pPr>
        <w:spacing w:after="0" w:line="240" w:lineRule="auto"/>
        <w:ind w:left="1134"/>
        <w:jc w:val="both"/>
        <w:rPr>
          <w:rFonts w:ascii="Cambria" w:eastAsia="Times New Roman" w:hAnsi="Cambria" w:cs="Arial"/>
          <w:sz w:val="22"/>
          <w:lang w:val="x-none" w:eastAsia="x-none"/>
        </w:rPr>
      </w:pPr>
    </w:p>
    <w:p w:rsidR="00D86220" w:rsidRPr="004A5CFA" w:rsidRDefault="00D86220" w:rsidP="00D86220">
      <w:pPr>
        <w:spacing w:after="0" w:line="240" w:lineRule="auto"/>
        <w:ind w:left="1134"/>
        <w:jc w:val="both"/>
        <w:rPr>
          <w:rFonts w:ascii="Cambria" w:eastAsia="Times New Roman" w:hAnsi="Cambria" w:cs="Arial"/>
          <w:sz w:val="22"/>
          <w:lang w:val="x-none" w:eastAsia="x-none"/>
        </w:rPr>
      </w:pPr>
      <w:r w:rsidRPr="004A5CFA">
        <w:rPr>
          <w:rFonts w:ascii="Cambria" w:eastAsia="Times New Roman" w:hAnsi="Cambria" w:cs="Arial"/>
          <w:b/>
          <w:sz w:val="22"/>
          <w:lang w:eastAsia="x-none"/>
        </w:rPr>
        <w:t>4.4.</w:t>
      </w:r>
      <w:r w:rsidRPr="004A5CFA">
        <w:rPr>
          <w:rFonts w:ascii="Cambria" w:eastAsia="Times New Roman" w:hAnsi="Cambria" w:cs="Arial"/>
          <w:b/>
          <w:sz w:val="22"/>
          <w:lang w:val="x-none" w:eastAsia="x-none"/>
        </w:rPr>
        <w:t xml:space="preserve">2. </w:t>
      </w:r>
      <w:r w:rsidRPr="004A5CFA">
        <w:rPr>
          <w:rFonts w:ascii="Cambria" w:eastAsia="Times New Roman" w:hAnsi="Cambria" w:cs="Arial"/>
          <w:sz w:val="22"/>
          <w:lang w:val="x-none" w:eastAsia="x-none"/>
        </w:rPr>
        <w:t>Descumprimento parcial total ou parcial de obrigação contratual;</w:t>
      </w:r>
    </w:p>
    <w:p w:rsidR="00D86220" w:rsidRPr="004A5CFA" w:rsidRDefault="00D86220" w:rsidP="00D86220">
      <w:pPr>
        <w:spacing w:after="0" w:line="240" w:lineRule="auto"/>
        <w:ind w:left="1134"/>
        <w:jc w:val="both"/>
        <w:rPr>
          <w:rFonts w:ascii="Cambria" w:eastAsia="Times New Roman" w:hAnsi="Cambria" w:cs="Arial"/>
          <w:sz w:val="22"/>
          <w:lang w:val="x-none" w:eastAsia="x-none"/>
        </w:rPr>
      </w:pPr>
    </w:p>
    <w:p w:rsidR="00D86220" w:rsidRPr="004A5CFA" w:rsidRDefault="00D86220" w:rsidP="00D86220">
      <w:pPr>
        <w:spacing w:after="0" w:line="240" w:lineRule="auto"/>
        <w:ind w:left="1134"/>
        <w:jc w:val="both"/>
        <w:rPr>
          <w:rFonts w:ascii="Cambria" w:eastAsia="Times New Roman" w:hAnsi="Cambria" w:cs="Arial"/>
          <w:sz w:val="22"/>
          <w:lang w:val="x-none" w:eastAsia="x-none"/>
        </w:rPr>
      </w:pPr>
      <w:r w:rsidRPr="004A5CFA">
        <w:rPr>
          <w:rFonts w:ascii="Cambria" w:eastAsia="Times New Roman" w:hAnsi="Cambria" w:cs="Arial"/>
          <w:b/>
          <w:sz w:val="22"/>
          <w:lang w:eastAsia="x-none"/>
        </w:rPr>
        <w:t>4.4.</w:t>
      </w:r>
      <w:r w:rsidRPr="004A5CFA">
        <w:rPr>
          <w:rFonts w:ascii="Cambria" w:eastAsia="Times New Roman" w:hAnsi="Cambria" w:cs="Arial"/>
          <w:b/>
          <w:sz w:val="22"/>
          <w:lang w:val="x-none" w:eastAsia="x-none"/>
        </w:rPr>
        <w:t xml:space="preserve">3. </w:t>
      </w:r>
      <w:r w:rsidRPr="004A5CFA">
        <w:rPr>
          <w:rFonts w:ascii="Cambria" w:eastAsia="Times New Roman" w:hAnsi="Cambria" w:cs="Arial"/>
          <w:sz w:val="22"/>
          <w:lang w:val="x-none" w:eastAsia="x-none"/>
        </w:rPr>
        <w:t>Rescisão do contrato;</w:t>
      </w:r>
    </w:p>
    <w:p w:rsidR="00D86220" w:rsidRPr="004A5CFA" w:rsidRDefault="00D86220" w:rsidP="00D86220">
      <w:pPr>
        <w:spacing w:after="0" w:line="240" w:lineRule="auto"/>
        <w:ind w:left="1134"/>
        <w:jc w:val="both"/>
        <w:rPr>
          <w:rFonts w:ascii="Cambria" w:eastAsia="Times New Roman" w:hAnsi="Cambria" w:cs="Arial"/>
          <w:sz w:val="22"/>
          <w:lang w:val="x-none" w:eastAsia="x-none"/>
        </w:rPr>
      </w:pPr>
    </w:p>
    <w:p w:rsidR="00D86220" w:rsidRPr="004A5CFA" w:rsidRDefault="00D86220" w:rsidP="00D86220">
      <w:pPr>
        <w:spacing w:after="0" w:line="240" w:lineRule="auto"/>
        <w:ind w:left="1134"/>
        <w:jc w:val="both"/>
        <w:rPr>
          <w:rFonts w:ascii="Cambria" w:eastAsia="Times New Roman" w:hAnsi="Cambria" w:cs="Arial"/>
          <w:sz w:val="22"/>
          <w:lang w:val="x-none" w:eastAsia="x-none"/>
        </w:rPr>
      </w:pPr>
      <w:r w:rsidRPr="004A5CFA">
        <w:rPr>
          <w:rFonts w:ascii="Cambria" w:eastAsia="Times New Roman" w:hAnsi="Cambria" w:cs="Arial"/>
          <w:b/>
          <w:sz w:val="22"/>
          <w:lang w:eastAsia="x-none"/>
        </w:rPr>
        <w:t>4.4.</w:t>
      </w:r>
      <w:r w:rsidRPr="004A5CFA">
        <w:rPr>
          <w:rFonts w:ascii="Cambria" w:eastAsia="Times New Roman" w:hAnsi="Cambria" w:cs="Arial"/>
          <w:b/>
          <w:sz w:val="22"/>
          <w:lang w:val="x-none" w:eastAsia="x-none"/>
        </w:rPr>
        <w:t xml:space="preserve">4. </w:t>
      </w:r>
      <w:r w:rsidRPr="004A5CFA">
        <w:rPr>
          <w:rFonts w:ascii="Cambria" w:eastAsia="Times New Roman" w:hAnsi="Cambria" w:cs="Arial"/>
          <w:sz w:val="22"/>
          <w:lang w:val="x-none" w:eastAsia="x-none"/>
        </w:rPr>
        <w:t>Tenha sofrido condenação definitiva por praticar, por meios dolosos, fraude fiscal no recolhimento de quaisquer tributos;</w:t>
      </w:r>
    </w:p>
    <w:p w:rsidR="00D86220" w:rsidRPr="004A5CFA" w:rsidRDefault="00D86220" w:rsidP="00D86220">
      <w:pPr>
        <w:spacing w:after="0" w:line="240" w:lineRule="auto"/>
        <w:ind w:left="1134"/>
        <w:jc w:val="both"/>
        <w:rPr>
          <w:rFonts w:ascii="Cambria" w:eastAsia="Times New Roman" w:hAnsi="Cambria" w:cs="Arial"/>
          <w:sz w:val="22"/>
          <w:lang w:val="x-none" w:eastAsia="x-none"/>
        </w:rPr>
      </w:pPr>
    </w:p>
    <w:p w:rsidR="00D86220" w:rsidRPr="004A5CFA" w:rsidRDefault="00D86220" w:rsidP="00D86220">
      <w:pPr>
        <w:spacing w:after="0" w:line="240" w:lineRule="auto"/>
        <w:ind w:left="1134"/>
        <w:jc w:val="both"/>
        <w:rPr>
          <w:rFonts w:ascii="Cambria" w:eastAsia="Times New Roman" w:hAnsi="Cambria" w:cs="Arial"/>
          <w:sz w:val="22"/>
          <w:lang w:val="x-none" w:eastAsia="x-none"/>
        </w:rPr>
      </w:pPr>
      <w:r w:rsidRPr="004A5CFA">
        <w:rPr>
          <w:rFonts w:ascii="Cambria" w:eastAsia="Times New Roman" w:hAnsi="Cambria" w:cs="Arial"/>
          <w:b/>
          <w:sz w:val="22"/>
          <w:lang w:eastAsia="x-none"/>
        </w:rPr>
        <w:t>4.4.</w:t>
      </w:r>
      <w:r w:rsidRPr="004A5CFA">
        <w:rPr>
          <w:rFonts w:ascii="Cambria" w:eastAsia="Times New Roman" w:hAnsi="Cambria" w:cs="Arial"/>
          <w:b/>
          <w:sz w:val="22"/>
          <w:lang w:val="x-none" w:eastAsia="x-none"/>
        </w:rPr>
        <w:t xml:space="preserve">5. </w:t>
      </w:r>
      <w:r w:rsidRPr="004A5CFA">
        <w:rPr>
          <w:rFonts w:ascii="Cambria" w:eastAsia="Times New Roman" w:hAnsi="Cambria" w:cs="Arial"/>
          <w:sz w:val="22"/>
          <w:lang w:val="x-none" w:eastAsia="x-none"/>
        </w:rPr>
        <w:t>Tenha praticado atos ilícitos visando frustrar os objetivos da licitação;</w:t>
      </w:r>
    </w:p>
    <w:p w:rsidR="00D86220" w:rsidRPr="004A5CFA" w:rsidRDefault="00D86220" w:rsidP="00D86220">
      <w:pPr>
        <w:spacing w:after="0" w:line="240" w:lineRule="auto"/>
        <w:ind w:left="1134"/>
        <w:jc w:val="both"/>
        <w:rPr>
          <w:rFonts w:ascii="Cambria" w:eastAsia="Times New Roman" w:hAnsi="Cambria" w:cs="Arial"/>
          <w:sz w:val="22"/>
          <w:lang w:val="x-none" w:eastAsia="x-none"/>
        </w:rPr>
      </w:pPr>
    </w:p>
    <w:p w:rsidR="00D86220" w:rsidRPr="004A5CFA" w:rsidRDefault="00D86220" w:rsidP="00D86220">
      <w:pPr>
        <w:spacing w:after="0" w:line="240" w:lineRule="auto"/>
        <w:ind w:left="1134"/>
        <w:jc w:val="both"/>
        <w:rPr>
          <w:rFonts w:ascii="Cambria" w:eastAsia="Times New Roman" w:hAnsi="Cambria" w:cs="Arial"/>
          <w:sz w:val="22"/>
          <w:lang w:val="x-none" w:eastAsia="x-none"/>
        </w:rPr>
      </w:pPr>
      <w:r w:rsidRPr="004A5CFA">
        <w:rPr>
          <w:rFonts w:ascii="Cambria" w:eastAsia="Times New Roman" w:hAnsi="Cambria" w:cs="Arial"/>
          <w:b/>
          <w:sz w:val="22"/>
          <w:lang w:eastAsia="x-none"/>
        </w:rPr>
        <w:t>4.4.</w:t>
      </w:r>
      <w:r w:rsidRPr="004A5CFA">
        <w:rPr>
          <w:rFonts w:ascii="Cambria" w:eastAsia="Times New Roman" w:hAnsi="Cambria" w:cs="Arial"/>
          <w:b/>
          <w:sz w:val="22"/>
          <w:lang w:val="x-none" w:eastAsia="x-none"/>
        </w:rPr>
        <w:t xml:space="preserve">6. </w:t>
      </w:r>
      <w:r w:rsidRPr="004A5CFA">
        <w:rPr>
          <w:rFonts w:ascii="Cambria" w:eastAsia="Times New Roman" w:hAnsi="Cambria" w:cs="Arial"/>
          <w:sz w:val="22"/>
          <w:lang w:val="x-none" w:eastAsia="x-none"/>
        </w:rPr>
        <w:t>Demonstre não possuir idoneidade para contratar com a Administração em virtude de atos ilícitos praticados.</w:t>
      </w:r>
    </w:p>
    <w:p w:rsidR="00D86220" w:rsidRPr="004A5CFA" w:rsidRDefault="00D86220" w:rsidP="00D86220">
      <w:pPr>
        <w:spacing w:after="0" w:line="240" w:lineRule="auto"/>
        <w:jc w:val="both"/>
        <w:rPr>
          <w:rFonts w:ascii="Cambria" w:eastAsia="Times New Roman" w:hAnsi="Cambria" w:cs="Arial"/>
          <w:b/>
          <w:sz w:val="22"/>
          <w:lang w:val="x-none" w:eastAsia="x-none"/>
        </w:rPr>
      </w:pPr>
    </w:p>
    <w:p w:rsidR="00D86220" w:rsidRPr="004A5CFA" w:rsidRDefault="00D86220" w:rsidP="00D86220">
      <w:pPr>
        <w:spacing w:after="0" w:line="240" w:lineRule="auto"/>
        <w:jc w:val="both"/>
        <w:rPr>
          <w:rFonts w:ascii="Cambria" w:eastAsia="Times New Roman" w:hAnsi="Cambria" w:cs="Arial"/>
          <w:sz w:val="22"/>
          <w:lang w:val="x-none" w:eastAsia="x-none"/>
        </w:rPr>
      </w:pPr>
      <w:r w:rsidRPr="004A5CFA">
        <w:rPr>
          <w:rFonts w:ascii="Cambria" w:eastAsia="Times New Roman" w:hAnsi="Cambria" w:cs="Arial"/>
          <w:b/>
          <w:sz w:val="22"/>
          <w:lang w:eastAsia="x-none"/>
        </w:rPr>
        <w:t>4</w:t>
      </w:r>
      <w:r w:rsidRPr="004A5CFA">
        <w:rPr>
          <w:rFonts w:ascii="Cambria" w:eastAsia="Times New Roman" w:hAnsi="Cambria" w:cs="Arial"/>
          <w:b/>
          <w:sz w:val="22"/>
          <w:lang w:val="x-none" w:eastAsia="x-none"/>
        </w:rPr>
        <w:t>.</w:t>
      </w:r>
      <w:r w:rsidRPr="004A5CFA">
        <w:rPr>
          <w:rFonts w:ascii="Cambria" w:eastAsia="Times New Roman" w:hAnsi="Cambria" w:cs="Arial"/>
          <w:b/>
          <w:sz w:val="22"/>
          <w:lang w:eastAsia="x-none"/>
        </w:rPr>
        <w:t>5</w:t>
      </w:r>
      <w:r w:rsidRPr="004A5CFA">
        <w:rPr>
          <w:rFonts w:ascii="Cambria" w:eastAsia="Times New Roman" w:hAnsi="Cambria" w:cs="Arial"/>
          <w:sz w:val="22"/>
          <w:lang w:val="x-none" w:eastAsia="x-none"/>
        </w:rPr>
        <w:t>. As penalidades previstas de advertência, suspensão temporária e declaração de inidoneidade poderão ser aplicadas juntamente com a pena de multa, sendo assegurada</w:t>
      </w:r>
      <w:r w:rsidRPr="004A5CFA">
        <w:rPr>
          <w:rFonts w:ascii="Cambria" w:eastAsia="Times New Roman" w:hAnsi="Cambria" w:cs="Arial"/>
          <w:b/>
          <w:sz w:val="22"/>
          <w:lang w:val="x-none" w:eastAsia="x-none"/>
        </w:rPr>
        <w:t xml:space="preserve"> </w:t>
      </w:r>
      <w:r w:rsidRPr="004A5CFA">
        <w:rPr>
          <w:rFonts w:ascii="Cambria" w:eastAsia="Times New Roman" w:hAnsi="Cambria" w:cs="Arial"/>
          <w:sz w:val="22"/>
          <w:lang w:val="x-none" w:eastAsia="x-none"/>
        </w:rPr>
        <w:t>à Contratada a defesa prévia, no respectivo processo, no prazo de 05 (cinco) dias úteis, contados da notificação administrativa.</w:t>
      </w:r>
    </w:p>
    <w:p w:rsidR="00D86220" w:rsidRPr="004A5CFA" w:rsidRDefault="00D86220" w:rsidP="00D86220">
      <w:pPr>
        <w:spacing w:after="0" w:line="240" w:lineRule="auto"/>
        <w:jc w:val="both"/>
        <w:rPr>
          <w:rFonts w:ascii="Cambria" w:eastAsia="Times New Roman" w:hAnsi="Cambria" w:cs="Arial"/>
          <w:b/>
          <w:sz w:val="22"/>
          <w:lang w:eastAsia="pt-BR"/>
        </w:rPr>
      </w:pPr>
    </w:p>
    <w:p w:rsidR="00D86220" w:rsidRPr="004A5CFA" w:rsidRDefault="00D86220" w:rsidP="00D86220">
      <w:pPr>
        <w:spacing w:after="0" w:line="240" w:lineRule="auto"/>
        <w:jc w:val="both"/>
        <w:rPr>
          <w:rFonts w:ascii="Cambria" w:eastAsia="Times New Roman" w:hAnsi="Cambria" w:cs="Arial"/>
          <w:sz w:val="22"/>
          <w:lang w:eastAsia="pt-BR"/>
        </w:rPr>
      </w:pPr>
      <w:r w:rsidRPr="004A5CFA">
        <w:rPr>
          <w:rFonts w:ascii="Cambria" w:eastAsia="Times New Roman" w:hAnsi="Cambria" w:cs="Arial"/>
          <w:b/>
          <w:sz w:val="22"/>
          <w:lang w:eastAsia="pt-BR"/>
        </w:rPr>
        <w:t>4.6</w:t>
      </w:r>
      <w:r w:rsidRPr="004A5CFA">
        <w:rPr>
          <w:rFonts w:ascii="Cambria" w:eastAsia="Times New Roman" w:hAnsi="Cambria" w:cs="Arial"/>
          <w:sz w:val="22"/>
          <w:lang w:eastAsia="pt-BR"/>
        </w:rPr>
        <w:t>. Ocorrendo atraso injustificado no fornecimento do material, por culpa da Contratada, ser-lhe-á aplicada multa moratória de 1% (um por cento),</w:t>
      </w:r>
      <w:r w:rsidRPr="004A5CFA">
        <w:rPr>
          <w:rFonts w:ascii="Cambria" w:eastAsia="Times New Roman" w:hAnsi="Cambria" w:cs="Arial"/>
          <w:b/>
          <w:sz w:val="22"/>
          <w:lang w:eastAsia="pt-BR"/>
        </w:rPr>
        <w:t xml:space="preserve"> </w:t>
      </w:r>
      <w:r w:rsidRPr="004A5CFA">
        <w:rPr>
          <w:rFonts w:ascii="Cambria" w:eastAsia="Times New Roman" w:hAnsi="Cambria" w:cs="Arial"/>
          <w:sz w:val="22"/>
          <w:lang w:eastAsia="pt-BR"/>
        </w:rPr>
        <w:t>por dia útil, sobre o valor da prestação em atraso, constituindo-se em mora independente de notificação ou interpelação.</w:t>
      </w:r>
    </w:p>
    <w:p w:rsidR="00D86220" w:rsidRPr="004A5CFA" w:rsidRDefault="00D86220" w:rsidP="00D86220">
      <w:pPr>
        <w:spacing w:after="0" w:line="240" w:lineRule="auto"/>
        <w:jc w:val="both"/>
        <w:rPr>
          <w:rFonts w:ascii="Cambria" w:eastAsia="Times New Roman" w:hAnsi="Cambria" w:cs="Arial"/>
          <w:b/>
          <w:sz w:val="22"/>
          <w:lang w:eastAsia="x-none"/>
        </w:rPr>
      </w:pPr>
    </w:p>
    <w:p w:rsidR="00D86220" w:rsidRPr="004A5CFA" w:rsidRDefault="00D86220" w:rsidP="00D86220">
      <w:pPr>
        <w:spacing w:after="0" w:line="240" w:lineRule="auto"/>
        <w:jc w:val="both"/>
        <w:rPr>
          <w:rFonts w:ascii="Cambria" w:eastAsia="Times New Roman" w:hAnsi="Cambria"/>
          <w:b/>
          <w:sz w:val="22"/>
          <w:lang w:val="x-none" w:eastAsia="x-none"/>
        </w:rPr>
      </w:pPr>
      <w:r w:rsidRPr="004A5CFA">
        <w:rPr>
          <w:rFonts w:ascii="Cambria" w:eastAsia="Times New Roman" w:hAnsi="Cambria" w:cs="Arial"/>
          <w:b/>
          <w:sz w:val="22"/>
          <w:lang w:eastAsia="x-none"/>
        </w:rPr>
        <w:t>4</w:t>
      </w:r>
      <w:r w:rsidRPr="004A5CFA">
        <w:rPr>
          <w:rFonts w:ascii="Cambria" w:eastAsia="Times New Roman" w:hAnsi="Cambria" w:cs="Arial"/>
          <w:b/>
          <w:sz w:val="22"/>
          <w:lang w:val="x-none" w:eastAsia="x-none"/>
        </w:rPr>
        <w:t>.</w:t>
      </w:r>
      <w:r w:rsidRPr="004A5CFA">
        <w:rPr>
          <w:rFonts w:ascii="Cambria" w:eastAsia="Times New Roman" w:hAnsi="Cambria" w:cs="Arial"/>
          <w:b/>
          <w:sz w:val="22"/>
          <w:lang w:eastAsia="x-none"/>
        </w:rPr>
        <w:t>7</w:t>
      </w:r>
      <w:r w:rsidRPr="004A5CFA">
        <w:rPr>
          <w:rFonts w:ascii="Cambria" w:eastAsia="Times New Roman" w:hAnsi="Cambria" w:cs="Arial"/>
          <w:b/>
          <w:sz w:val="22"/>
          <w:lang w:val="x-none" w:eastAsia="x-none"/>
        </w:rPr>
        <w:t>.</w:t>
      </w:r>
      <w:r w:rsidRPr="004A5CFA">
        <w:rPr>
          <w:rFonts w:ascii="Cambria" w:eastAsia="Times New Roman" w:hAnsi="Cambria" w:cs="Arial"/>
          <w:sz w:val="22"/>
          <w:lang w:val="x-none" w:eastAsia="x-none"/>
        </w:rPr>
        <w:t xml:space="preserve"> A recusa injustificada do licitante vencedor em </w:t>
      </w:r>
      <w:r w:rsidRPr="004A5CFA">
        <w:rPr>
          <w:rFonts w:ascii="Cambria" w:eastAsia="Times New Roman" w:hAnsi="Cambria" w:cs="Arial"/>
          <w:b/>
          <w:sz w:val="22"/>
          <w:lang w:eastAsia="x-none"/>
        </w:rPr>
        <w:t xml:space="preserve">assinar </w:t>
      </w:r>
      <w:r w:rsidRPr="004A5CFA">
        <w:rPr>
          <w:rFonts w:ascii="Cambria" w:eastAsia="Times New Roman" w:hAnsi="Cambria" w:cs="Arial"/>
          <w:b/>
          <w:sz w:val="22"/>
          <w:lang w:val="x-none" w:eastAsia="x-none"/>
        </w:rPr>
        <w:t>retirar a nota de empenho e/ou assinar o termo de contrato</w:t>
      </w:r>
      <w:r w:rsidRPr="004A5CFA">
        <w:rPr>
          <w:rFonts w:ascii="Cambria" w:eastAsia="Times New Roman" w:hAnsi="Cambria" w:cs="Arial"/>
          <w:sz w:val="22"/>
          <w:lang w:val="x-none" w:eastAsia="x-none"/>
        </w:rPr>
        <w:t xml:space="preserve"> no prazo estipulado</w:t>
      </w:r>
      <w:r w:rsidRPr="004A5CFA">
        <w:rPr>
          <w:rFonts w:ascii="Cambria" w:eastAsia="Times New Roman" w:hAnsi="Cambria" w:cs="Arial"/>
          <w:b/>
          <w:sz w:val="22"/>
          <w:lang w:val="x-none" w:eastAsia="x-none"/>
        </w:rPr>
        <w:t>,</w:t>
      </w:r>
      <w:r w:rsidRPr="004A5CFA">
        <w:rPr>
          <w:rFonts w:ascii="Cambria" w:eastAsia="Times New Roman" w:hAnsi="Cambria" w:cs="Arial"/>
          <w:sz w:val="22"/>
          <w:lang w:val="x-none" w:eastAsia="x-none"/>
        </w:rPr>
        <w:t xml:space="preserve"> importa inexecução total da obrigação</w:t>
      </w:r>
      <w:r w:rsidRPr="004A5CFA">
        <w:rPr>
          <w:rFonts w:ascii="Cambria" w:eastAsia="Times New Roman" w:hAnsi="Cambria" w:cs="Arial"/>
          <w:b/>
          <w:sz w:val="22"/>
          <w:lang w:val="x-none" w:eastAsia="x-none"/>
        </w:rPr>
        <w:t>,</w:t>
      </w:r>
      <w:r w:rsidRPr="004A5CFA">
        <w:rPr>
          <w:rFonts w:ascii="Cambria" w:eastAsia="Times New Roman" w:hAnsi="Cambria" w:cs="Arial"/>
          <w:sz w:val="22"/>
          <w:lang w:val="x-none" w:eastAsia="x-none"/>
        </w:rPr>
        <w:t xml:space="preserve"> caracterizando o descumprimento total da obrigação assumida,</w:t>
      </w:r>
      <w:r w:rsidRPr="004A5CFA">
        <w:rPr>
          <w:rFonts w:ascii="Cambria" w:eastAsia="Times New Roman" w:hAnsi="Cambria" w:cs="Arial"/>
          <w:b/>
          <w:sz w:val="22"/>
          <w:lang w:val="x-none" w:eastAsia="x-none"/>
        </w:rPr>
        <w:t xml:space="preserve"> </w:t>
      </w:r>
      <w:r w:rsidRPr="004A5CFA">
        <w:rPr>
          <w:rFonts w:ascii="Cambria" w:eastAsia="Times New Roman" w:hAnsi="Cambria" w:cs="Arial"/>
          <w:sz w:val="22"/>
          <w:lang w:val="x-none" w:eastAsia="x-none"/>
        </w:rPr>
        <w:t>sujeitando-o à aplicação das penalidades prevista,</w:t>
      </w:r>
      <w:r w:rsidRPr="004A5CFA">
        <w:rPr>
          <w:rFonts w:ascii="Cambria" w:eastAsia="Times New Roman" w:hAnsi="Cambria" w:cs="Arial"/>
          <w:b/>
          <w:sz w:val="22"/>
          <w:lang w:val="x-none" w:eastAsia="x-none"/>
        </w:rPr>
        <w:t xml:space="preserve"> </w:t>
      </w:r>
      <w:r w:rsidRPr="004A5CFA">
        <w:rPr>
          <w:rFonts w:ascii="Cambria" w:eastAsia="Times New Roman" w:hAnsi="Cambria" w:cs="Arial"/>
          <w:sz w:val="22"/>
          <w:lang w:val="x-none" w:eastAsia="x-none"/>
        </w:rPr>
        <w:t>inclusive multa, que não excederá, em seu total, 20% (vinte por cento) do valor da parcela inadimplida,</w:t>
      </w:r>
      <w:r w:rsidRPr="004A5CFA">
        <w:rPr>
          <w:rFonts w:ascii="Cambria" w:eastAsia="Times New Roman" w:hAnsi="Cambria" w:cs="Arial"/>
          <w:b/>
          <w:sz w:val="22"/>
          <w:lang w:val="x-none" w:eastAsia="x-none"/>
        </w:rPr>
        <w:t xml:space="preserve"> </w:t>
      </w:r>
      <w:r w:rsidRPr="004A5CFA">
        <w:rPr>
          <w:rFonts w:ascii="Cambria" w:eastAsia="Times New Roman" w:hAnsi="Cambria" w:cs="Arial"/>
          <w:sz w:val="22"/>
          <w:lang w:val="x-none" w:eastAsia="x-none"/>
        </w:rPr>
        <w:t xml:space="preserve">facultando o </w:t>
      </w:r>
      <w:r w:rsidRPr="004A5CFA">
        <w:rPr>
          <w:rFonts w:ascii="Cambria" w:eastAsia="Times New Roman" w:hAnsi="Cambria" w:cs="Arial"/>
          <w:b/>
          <w:sz w:val="22"/>
          <w:lang w:val="x-none" w:eastAsia="x-none"/>
        </w:rPr>
        <w:t xml:space="preserve">MUNICÍPIO DE </w:t>
      </w:r>
      <w:r w:rsidRPr="004A5CFA">
        <w:rPr>
          <w:rFonts w:ascii="Cambria" w:eastAsia="Times New Roman" w:hAnsi="Cambria" w:cs="Arial"/>
          <w:b/>
          <w:sz w:val="22"/>
          <w:lang w:eastAsia="x-none"/>
        </w:rPr>
        <w:t>SÃO SEBASTIÃO DO ALTO</w:t>
      </w:r>
      <w:r w:rsidRPr="004A5CFA">
        <w:rPr>
          <w:rFonts w:ascii="Cambria" w:eastAsia="Times New Roman" w:hAnsi="Cambria" w:cs="Arial"/>
          <w:b/>
          <w:sz w:val="22"/>
          <w:lang w:val="x-none" w:eastAsia="x-none"/>
        </w:rPr>
        <w:t xml:space="preserve"> /RJ</w:t>
      </w:r>
      <w:r w:rsidRPr="004A5CFA">
        <w:rPr>
          <w:rFonts w:ascii="Cambria" w:eastAsia="Times New Roman" w:hAnsi="Cambria" w:cs="Arial"/>
          <w:b/>
          <w:bCs/>
          <w:sz w:val="22"/>
          <w:lang w:val="x-none" w:eastAsia="x-none"/>
        </w:rPr>
        <w:t xml:space="preserve"> </w:t>
      </w:r>
      <w:r w:rsidRPr="004A5CFA">
        <w:rPr>
          <w:rFonts w:ascii="Cambria" w:eastAsia="Times New Roman" w:hAnsi="Cambria" w:cs="Arial"/>
          <w:sz w:val="22"/>
          <w:lang w:val="x-none" w:eastAsia="x-none"/>
        </w:rPr>
        <w:t>a</w:t>
      </w:r>
      <w:r w:rsidRPr="004A5CFA">
        <w:rPr>
          <w:rFonts w:ascii="Cambria" w:eastAsia="Times New Roman" w:hAnsi="Cambria" w:cs="Arial"/>
          <w:b/>
          <w:sz w:val="22"/>
          <w:lang w:val="x-none" w:eastAsia="x-none"/>
        </w:rPr>
        <w:t xml:space="preserve"> </w:t>
      </w:r>
      <w:r w:rsidRPr="004A5CFA">
        <w:rPr>
          <w:rFonts w:ascii="Cambria" w:eastAsia="Times New Roman" w:hAnsi="Cambria" w:cs="Arial"/>
          <w:sz w:val="22"/>
          <w:lang w:val="x-none" w:eastAsia="x-none"/>
        </w:rPr>
        <w:t>convocar o licitante remanescente</w:t>
      </w:r>
      <w:r w:rsidRPr="004A5CFA">
        <w:rPr>
          <w:rFonts w:ascii="Cambria" w:eastAsia="Times New Roman" w:hAnsi="Cambria" w:cs="Arial"/>
          <w:sz w:val="22"/>
          <w:lang w:eastAsia="x-none"/>
        </w:rPr>
        <w:t xml:space="preserve">, </w:t>
      </w:r>
      <w:r w:rsidRPr="004A5CFA">
        <w:rPr>
          <w:rFonts w:ascii="Cambria" w:eastAsia="Times New Roman" w:hAnsi="Cambria"/>
          <w:sz w:val="22"/>
          <w:lang w:val="x-none" w:eastAsia="x-none"/>
        </w:rPr>
        <w:t xml:space="preserve">na forma do </w:t>
      </w:r>
      <w:r w:rsidRPr="004A5CFA">
        <w:rPr>
          <w:rFonts w:ascii="Cambria" w:eastAsia="Times New Roman" w:hAnsi="Cambria"/>
          <w:b/>
          <w:sz w:val="22"/>
          <w:lang w:val="x-none" w:eastAsia="x-none"/>
        </w:rPr>
        <w:t>artigo 64, § 2º da Lei Federal nº8.666/</w:t>
      </w:r>
      <w:r w:rsidRPr="004A5CFA">
        <w:rPr>
          <w:rFonts w:ascii="Cambria" w:eastAsia="Times New Roman" w:hAnsi="Cambria"/>
          <w:b/>
          <w:sz w:val="22"/>
          <w:lang w:eastAsia="x-none"/>
        </w:rPr>
        <w:t>19</w:t>
      </w:r>
      <w:r w:rsidRPr="004A5CFA">
        <w:rPr>
          <w:rFonts w:ascii="Cambria" w:eastAsia="Times New Roman" w:hAnsi="Cambria"/>
          <w:b/>
          <w:sz w:val="22"/>
          <w:lang w:val="x-none" w:eastAsia="x-none"/>
        </w:rPr>
        <w:t>93.</w:t>
      </w:r>
    </w:p>
    <w:p w:rsidR="00D86220" w:rsidRPr="004A5CFA" w:rsidRDefault="00D86220" w:rsidP="00D86220">
      <w:pPr>
        <w:spacing w:after="0" w:line="240" w:lineRule="auto"/>
        <w:jc w:val="both"/>
        <w:rPr>
          <w:rFonts w:ascii="Cambria" w:eastAsia="Times New Roman" w:hAnsi="Cambria" w:cs="Arial"/>
          <w:b/>
          <w:sz w:val="22"/>
          <w:lang w:eastAsia="x-none"/>
        </w:rPr>
      </w:pPr>
    </w:p>
    <w:p w:rsidR="00D86220" w:rsidRPr="004A5CFA" w:rsidRDefault="00D86220" w:rsidP="00D86220">
      <w:pPr>
        <w:spacing w:after="0" w:line="240" w:lineRule="auto"/>
        <w:jc w:val="both"/>
        <w:rPr>
          <w:rFonts w:ascii="Cambria" w:eastAsia="Times New Roman" w:hAnsi="Cambria" w:cs="Arial"/>
          <w:sz w:val="22"/>
          <w:lang w:val="x-none" w:eastAsia="x-none"/>
        </w:rPr>
      </w:pPr>
      <w:r w:rsidRPr="004A5CFA">
        <w:rPr>
          <w:rFonts w:ascii="Cambria" w:eastAsia="Times New Roman" w:hAnsi="Cambria" w:cs="Arial"/>
          <w:b/>
          <w:sz w:val="22"/>
          <w:lang w:eastAsia="x-none"/>
        </w:rPr>
        <w:t>4</w:t>
      </w:r>
      <w:r w:rsidRPr="004A5CFA">
        <w:rPr>
          <w:rFonts w:ascii="Cambria" w:eastAsia="Times New Roman" w:hAnsi="Cambria" w:cs="Arial"/>
          <w:b/>
          <w:sz w:val="22"/>
          <w:lang w:val="x-none" w:eastAsia="x-none"/>
        </w:rPr>
        <w:t>.</w:t>
      </w:r>
      <w:r w:rsidRPr="004A5CFA">
        <w:rPr>
          <w:rFonts w:ascii="Cambria" w:eastAsia="Times New Roman" w:hAnsi="Cambria" w:cs="Arial"/>
          <w:b/>
          <w:sz w:val="22"/>
          <w:lang w:eastAsia="x-none"/>
        </w:rPr>
        <w:t>8</w:t>
      </w:r>
      <w:r w:rsidRPr="004A5CFA">
        <w:rPr>
          <w:rFonts w:ascii="Cambria" w:eastAsia="Times New Roman" w:hAnsi="Cambria" w:cs="Arial"/>
          <w:sz w:val="22"/>
          <w:lang w:val="x-none" w:eastAsia="x-none"/>
        </w:rPr>
        <w:t xml:space="preserve">. Os danos e perdas decorrentes de culpa ou dolo da Contratada serão ressarcidos ao </w:t>
      </w:r>
      <w:r w:rsidRPr="004A5CFA">
        <w:rPr>
          <w:rFonts w:ascii="Cambria" w:eastAsia="Times New Roman" w:hAnsi="Cambria" w:cs="Arial"/>
          <w:b/>
          <w:sz w:val="22"/>
          <w:lang w:val="x-none" w:eastAsia="x-none"/>
        </w:rPr>
        <w:t xml:space="preserve">MUNICÍPIO DE </w:t>
      </w:r>
      <w:r w:rsidRPr="004A5CFA">
        <w:rPr>
          <w:rFonts w:ascii="Cambria" w:eastAsia="Times New Roman" w:hAnsi="Cambria" w:cs="Arial"/>
          <w:b/>
          <w:sz w:val="22"/>
          <w:lang w:eastAsia="x-none"/>
        </w:rPr>
        <w:t>SÃO SEBASTIÃO DO ALTO</w:t>
      </w:r>
      <w:r w:rsidRPr="004A5CFA">
        <w:rPr>
          <w:rFonts w:ascii="Cambria" w:eastAsia="Times New Roman" w:hAnsi="Cambria" w:cs="Arial"/>
          <w:b/>
          <w:sz w:val="22"/>
          <w:lang w:val="x-none" w:eastAsia="x-none"/>
        </w:rPr>
        <w:t>/RJ</w:t>
      </w:r>
      <w:r w:rsidRPr="004A5CFA">
        <w:rPr>
          <w:rFonts w:ascii="Cambria" w:eastAsia="Times New Roman" w:hAnsi="Cambria" w:cs="Arial"/>
          <w:sz w:val="22"/>
          <w:lang w:val="x-none" w:eastAsia="x-none"/>
        </w:rPr>
        <w:t xml:space="preserve"> no prazo máximo de </w:t>
      </w:r>
      <w:r w:rsidRPr="004A5CFA">
        <w:rPr>
          <w:rFonts w:ascii="Cambria" w:eastAsia="Times New Roman" w:hAnsi="Cambria" w:cs="Arial"/>
          <w:b/>
          <w:sz w:val="22"/>
          <w:lang w:val="x-none" w:eastAsia="x-none"/>
        </w:rPr>
        <w:t>03 (três) dias</w:t>
      </w:r>
      <w:r w:rsidRPr="004A5CFA">
        <w:rPr>
          <w:rFonts w:ascii="Cambria" w:eastAsia="Times New Roman" w:hAnsi="Cambria" w:cs="Arial"/>
          <w:sz w:val="22"/>
          <w:lang w:val="x-none" w:eastAsia="x-none"/>
        </w:rPr>
        <w:t>, contados de notificação administrativa, sob pena de multa de 0,5% (meio por cento) sobre o valor do contrato, por dia de atraso.</w:t>
      </w:r>
    </w:p>
    <w:p w:rsidR="00D86220" w:rsidRPr="004A5CFA" w:rsidRDefault="00D86220" w:rsidP="00D86220">
      <w:pPr>
        <w:spacing w:after="0" w:line="240" w:lineRule="auto"/>
        <w:jc w:val="both"/>
        <w:rPr>
          <w:rFonts w:ascii="Cambria" w:eastAsia="Times New Roman" w:hAnsi="Cambria" w:cs="Arial"/>
          <w:b/>
          <w:sz w:val="22"/>
          <w:lang w:val="x-none" w:eastAsia="x-none"/>
        </w:rPr>
      </w:pPr>
    </w:p>
    <w:p w:rsidR="00D86220" w:rsidRPr="004A5CFA" w:rsidRDefault="00D86220" w:rsidP="00D86220">
      <w:pPr>
        <w:spacing w:after="0" w:line="240" w:lineRule="auto"/>
        <w:jc w:val="both"/>
        <w:rPr>
          <w:rFonts w:ascii="Cambria" w:eastAsia="Times New Roman" w:hAnsi="Cambria" w:cs="Arial"/>
          <w:sz w:val="22"/>
          <w:lang w:val="x-none" w:eastAsia="x-none"/>
        </w:rPr>
      </w:pPr>
      <w:r w:rsidRPr="004A5CFA">
        <w:rPr>
          <w:rFonts w:ascii="Cambria" w:eastAsia="Times New Roman" w:hAnsi="Cambria" w:cs="Arial"/>
          <w:b/>
          <w:sz w:val="22"/>
          <w:lang w:eastAsia="x-none"/>
        </w:rPr>
        <w:t>4</w:t>
      </w:r>
      <w:r w:rsidRPr="004A5CFA">
        <w:rPr>
          <w:rFonts w:ascii="Cambria" w:eastAsia="Times New Roman" w:hAnsi="Cambria" w:cs="Arial"/>
          <w:b/>
          <w:sz w:val="22"/>
          <w:lang w:val="x-none" w:eastAsia="x-none"/>
        </w:rPr>
        <w:t>.</w:t>
      </w:r>
      <w:r w:rsidRPr="004A5CFA">
        <w:rPr>
          <w:rFonts w:ascii="Cambria" w:eastAsia="Times New Roman" w:hAnsi="Cambria" w:cs="Arial"/>
          <w:b/>
          <w:sz w:val="22"/>
          <w:lang w:eastAsia="x-none"/>
        </w:rPr>
        <w:t>9</w:t>
      </w:r>
      <w:r w:rsidRPr="004A5CFA">
        <w:rPr>
          <w:rFonts w:ascii="Cambria" w:eastAsia="Times New Roman" w:hAnsi="Cambria" w:cs="Arial"/>
          <w:sz w:val="22"/>
          <w:lang w:val="x-none" w:eastAsia="x-none"/>
        </w:rPr>
        <w:t xml:space="preserve">. As multas previstas não têm caráter compensatório e o seu pagamento não elide a responsabilidade da Contratada pelos danos causados ao </w:t>
      </w:r>
      <w:r w:rsidRPr="004A5CFA">
        <w:rPr>
          <w:rFonts w:ascii="Cambria" w:eastAsia="Times New Roman" w:hAnsi="Cambria" w:cs="Arial"/>
          <w:b/>
          <w:sz w:val="22"/>
          <w:lang w:val="x-none" w:eastAsia="x-none"/>
        </w:rPr>
        <w:t xml:space="preserve">MUNICÍPIO DE </w:t>
      </w:r>
      <w:r w:rsidRPr="004A5CFA">
        <w:rPr>
          <w:rFonts w:ascii="Cambria" w:eastAsia="Times New Roman" w:hAnsi="Cambria" w:cs="Arial"/>
          <w:b/>
          <w:sz w:val="22"/>
          <w:lang w:eastAsia="x-none"/>
        </w:rPr>
        <w:t xml:space="preserve">SÃO SEBASTIÃO DO </w:t>
      </w:r>
      <w:r w:rsidRPr="004A5CFA">
        <w:rPr>
          <w:rFonts w:ascii="Cambria" w:eastAsia="Times New Roman" w:hAnsi="Cambria" w:cs="Arial"/>
          <w:b/>
          <w:sz w:val="22"/>
          <w:lang w:eastAsia="x-none"/>
        </w:rPr>
        <w:lastRenderedPageBreak/>
        <w:t>ALTO</w:t>
      </w:r>
      <w:r w:rsidRPr="004A5CFA">
        <w:rPr>
          <w:rFonts w:ascii="Cambria" w:eastAsia="Times New Roman" w:hAnsi="Cambria" w:cs="Arial"/>
          <w:b/>
          <w:sz w:val="22"/>
          <w:lang w:val="x-none" w:eastAsia="x-none"/>
        </w:rPr>
        <w:t>/RJ</w:t>
      </w:r>
      <w:r w:rsidRPr="004A5CFA">
        <w:rPr>
          <w:rFonts w:ascii="Cambria" w:eastAsia="Times New Roman" w:hAnsi="Cambria" w:cs="Arial"/>
          <w:sz w:val="22"/>
          <w:lang w:val="x-none" w:eastAsia="x-none"/>
        </w:rPr>
        <w:t xml:space="preserve"> e, ainda, não impede que sejam aplicadas outras sanções previstas em lei</w:t>
      </w:r>
      <w:r w:rsidRPr="004A5CFA">
        <w:rPr>
          <w:rFonts w:ascii="Cambria" w:eastAsia="Times New Roman" w:hAnsi="Cambria" w:cs="Arial"/>
          <w:b/>
          <w:sz w:val="22"/>
          <w:lang w:val="x-none" w:eastAsia="x-none"/>
        </w:rPr>
        <w:t xml:space="preserve"> </w:t>
      </w:r>
      <w:r w:rsidRPr="004A5CFA">
        <w:rPr>
          <w:rFonts w:ascii="Cambria" w:eastAsia="Times New Roman" w:hAnsi="Cambria" w:cs="Arial"/>
          <w:sz w:val="22"/>
          <w:lang w:val="x-none" w:eastAsia="x-none"/>
        </w:rPr>
        <w:t xml:space="preserve">e que o contrato seja rescindido unilateralmente.  </w:t>
      </w:r>
    </w:p>
    <w:p w:rsidR="00D86220" w:rsidRPr="004A5CFA" w:rsidRDefault="00D86220" w:rsidP="00D86220">
      <w:pPr>
        <w:spacing w:after="0" w:line="240" w:lineRule="auto"/>
        <w:jc w:val="both"/>
        <w:rPr>
          <w:rFonts w:ascii="Cambria" w:eastAsia="Times New Roman" w:hAnsi="Cambria" w:cs="Arial"/>
          <w:sz w:val="22"/>
          <w:lang w:val="x-none" w:eastAsia="x-none"/>
        </w:rPr>
      </w:pPr>
    </w:p>
    <w:p w:rsidR="00D86220" w:rsidRPr="004A5CFA" w:rsidRDefault="00D86220" w:rsidP="00D86220">
      <w:pPr>
        <w:spacing w:after="0" w:line="240" w:lineRule="auto"/>
        <w:jc w:val="both"/>
        <w:rPr>
          <w:rFonts w:ascii="Cambria" w:eastAsia="Times New Roman" w:hAnsi="Cambria" w:cs="Arial"/>
          <w:sz w:val="22"/>
          <w:lang w:val="x-none" w:eastAsia="x-none"/>
        </w:rPr>
      </w:pPr>
      <w:r w:rsidRPr="004A5CFA">
        <w:rPr>
          <w:rFonts w:ascii="Cambria" w:eastAsia="Times New Roman" w:hAnsi="Cambria" w:cs="Arial"/>
          <w:b/>
          <w:sz w:val="22"/>
          <w:lang w:eastAsia="x-none"/>
        </w:rPr>
        <w:t>4</w:t>
      </w:r>
      <w:r w:rsidRPr="004A5CFA">
        <w:rPr>
          <w:rFonts w:ascii="Cambria" w:eastAsia="Times New Roman" w:hAnsi="Cambria" w:cs="Arial"/>
          <w:b/>
          <w:sz w:val="22"/>
          <w:lang w:val="x-none" w:eastAsia="x-none"/>
        </w:rPr>
        <w:t>.</w:t>
      </w:r>
      <w:r w:rsidRPr="004A5CFA">
        <w:rPr>
          <w:rFonts w:ascii="Cambria" w:eastAsia="Times New Roman" w:hAnsi="Cambria" w:cs="Arial"/>
          <w:b/>
          <w:sz w:val="22"/>
          <w:lang w:eastAsia="x-none"/>
        </w:rPr>
        <w:t>10</w:t>
      </w:r>
      <w:r w:rsidRPr="004A5CFA">
        <w:rPr>
          <w:rFonts w:ascii="Cambria" w:eastAsia="Times New Roman" w:hAnsi="Cambria" w:cs="Arial"/>
          <w:sz w:val="22"/>
          <w:lang w:val="x-none" w:eastAsia="x-none"/>
        </w:rPr>
        <w:t>. A multa aplicada deverá ser recolhida dentro do prazo de</w:t>
      </w:r>
      <w:r w:rsidRPr="004A5CFA">
        <w:rPr>
          <w:rFonts w:ascii="Cambria" w:eastAsia="Times New Roman" w:hAnsi="Cambria" w:cs="Arial"/>
          <w:b/>
          <w:sz w:val="22"/>
          <w:lang w:val="x-none" w:eastAsia="x-none"/>
        </w:rPr>
        <w:t xml:space="preserve"> </w:t>
      </w:r>
      <w:r w:rsidRPr="004A5CFA">
        <w:rPr>
          <w:rFonts w:ascii="Cambria" w:eastAsia="Times New Roman" w:hAnsi="Cambria" w:cs="Arial"/>
          <w:sz w:val="22"/>
          <w:lang w:val="x-none" w:eastAsia="x-none"/>
        </w:rPr>
        <w:t>03 (três) dias a contar da correspondente notificação e poderá ser descontada de eventuais créditos que a Contratada</w:t>
      </w:r>
      <w:r w:rsidRPr="004A5CFA">
        <w:rPr>
          <w:rFonts w:ascii="Cambria" w:eastAsia="Times New Roman" w:hAnsi="Cambria" w:cs="Arial"/>
          <w:b/>
          <w:sz w:val="22"/>
          <w:lang w:val="x-none" w:eastAsia="x-none"/>
        </w:rPr>
        <w:t xml:space="preserve"> </w:t>
      </w:r>
      <w:r w:rsidRPr="004A5CFA">
        <w:rPr>
          <w:rFonts w:ascii="Cambria" w:eastAsia="Times New Roman" w:hAnsi="Cambria" w:cs="Arial"/>
          <w:sz w:val="22"/>
          <w:lang w:val="x-none" w:eastAsia="x-none"/>
        </w:rPr>
        <w:t xml:space="preserve">tenha junto ao </w:t>
      </w:r>
      <w:r w:rsidRPr="004A5CFA">
        <w:rPr>
          <w:rFonts w:ascii="Cambria" w:eastAsia="Times New Roman" w:hAnsi="Cambria" w:cs="Arial"/>
          <w:b/>
          <w:sz w:val="22"/>
          <w:lang w:val="x-none" w:eastAsia="x-none"/>
        </w:rPr>
        <w:t xml:space="preserve">MUNICÍPIO DE </w:t>
      </w:r>
      <w:r w:rsidRPr="004A5CFA">
        <w:rPr>
          <w:rFonts w:ascii="Cambria" w:eastAsia="Times New Roman" w:hAnsi="Cambria" w:cs="Arial"/>
          <w:b/>
          <w:sz w:val="22"/>
          <w:lang w:eastAsia="x-none"/>
        </w:rPr>
        <w:t>SÃO SEBASTIÃO DO ALTO</w:t>
      </w:r>
      <w:r w:rsidRPr="004A5CFA">
        <w:rPr>
          <w:rFonts w:ascii="Cambria" w:eastAsia="Times New Roman" w:hAnsi="Cambria" w:cs="Arial"/>
          <w:b/>
          <w:sz w:val="22"/>
          <w:lang w:val="x-none" w:eastAsia="x-none"/>
        </w:rPr>
        <w:t>/RJ</w:t>
      </w:r>
      <w:r w:rsidRPr="004A5CFA">
        <w:rPr>
          <w:rFonts w:ascii="Cambria" w:eastAsia="Times New Roman" w:hAnsi="Cambria" w:cs="Arial"/>
          <w:b/>
          <w:bCs/>
          <w:sz w:val="22"/>
          <w:lang w:val="x-none" w:eastAsia="x-none"/>
        </w:rPr>
        <w:t xml:space="preserve">, </w:t>
      </w:r>
      <w:r w:rsidRPr="004A5CFA">
        <w:rPr>
          <w:rFonts w:ascii="Cambria" w:eastAsia="Times New Roman" w:hAnsi="Cambria" w:cs="Arial"/>
          <w:sz w:val="22"/>
          <w:lang w:val="x-none" w:eastAsia="x-none"/>
        </w:rPr>
        <w:t>sem embargo de ser cobrada judicialmente.</w:t>
      </w:r>
    </w:p>
    <w:p w:rsidR="00D86220" w:rsidRPr="004A5CFA" w:rsidRDefault="00D86220" w:rsidP="00D86220">
      <w:pPr>
        <w:spacing w:after="0" w:line="240" w:lineRule="auto"/>
        <w:jc w:val="both"/>
        <w:rPr>
          <w:rFonts w:ascii="Cambria" w:eastAsia="Times New Roman" w:hAnsi="Cambria"/>
          <w:b/>
          <w:sz w:val="22"/>
          <w:highlight w:val="green"/>
          <w:lang w:eastAsia="pt-BR"/>
        </w:rPr>
      </w:pPr>
    </w:p>
    <w:p w:rsidR="00D86220" w:rsidRPr="004A5CFA" w:rsidRDefault="00D86220" w:rsidP="00D86220">
      <w:pPr>
        <w:spacing w:after="0" w:line="240" w:lineRule="auto"/>
        <w:jc w:val="both"/>
        <w:rPr>
          <w:rFonts w:ascii="Cambria" w:eastAsia="Times New Roman" w:hAnsi="Cambria"/>
          <w:b/>
          <w:sz w:val="22"/>
          <w:lang w:eastAsia="pt-BR"/>
        </w:rPr>
      </w:pPr>
      <w:r w:rsidRPr="004A5CFA">
        <w:rPr>
          <w:rFonts w:ascii="Cambria" w:eastAsia="Times New Roman" w:hAnsi="Cambria"/>
          <w:b/>
          <w:sz w:val="22"/>
          <w:lang w:eastAsia="pt-BR"/>
        </w:rPr>
        <w:t>5. DAS CONDIÇÕES DE PARTICIPAÇÃO NO CERTAME</w:t>
      </w:r>
    </w:p>
    <w:p w:rsidR="00D86220" w:rsidRPr="004A5CFA" w:rsidRDefault="00D86220" w:rsidP="00D86220">
      <w:pPr>
        <w:spacing w:after="0" w:line="240" w:lineRule="auto"/>
        <w:jc w:val="both"/>
        <w:rPr>
          <w:rFonts w:ascii="Cambria" w:eastAsia="Times New Roman" w:hAnsi="Cambria"/>
          <w:b/>
          <w:sz w:val="22"/>
          <w:lang w:val="x-none" w:eastAsia="x-none"/>
        </w:rPr>
      </w:pPr>
    </w:p>
    <w:p w:rsidR="00D86220" w:rsidRPr="004A5CFA" w:rsidRDefault="00D86220" w:rsidP="00D86220">
      <w:pPr>
        <w:spacing w:after="0" w:line="240" w:lineRule="auto"/>
        <w:ind w:left="4"/>
        <w:jc w:val="both"/>
        <w:rPr>
          <w:rFonts w:ascii="Cambria" w:eastAsia="Times New Roman" w:hAnsi="Cambria"/>
          <w:color w:val="000000"/>
          <w:sz w:val="22"/>
          <w:lang w:eastAsia="pt-BR"/>
        </w:rPr>
      </w:pPr>
      <w:r w:rsidRPr="004A5CFA">
        <w:rPr>
          <w:rFonts w:ascii="Cambria" w:eastAsia="Times New Roman" w:hAnsi="Cambria"/>
          <w:b/>
          <w:sz w:val="22"/>
          <w:lang w:eastAsia="pt-BR"/>
        </w:rPr>
        <w:t>5.1.</w:t>
      </w:r>
      <w:r w:rsidRPr="004A5CFA">
        <w:rPr>
          <w:rFonts w:ascii="Cambria" w:eastAsia="Times New Roman" w:hAnsi="Cambria"/>
          <w:sz w:val="22"/>
          <w:lang w:eastAsia="pt-BR"/>
        </w:rPr>
        <w:t xml:space="preserve"> Poderão participar do certame </w:t>
      </w:r>
      <w:r w:rsidRPr="004A5CFA">
        <w:rPr>
          <w:rFonts w:ascii="Cambria" w:eastAsia="Times New Roman" w:hAnsi="Cambria" w:cs="Calibri"/>
          <w:color w:val="000000"/>
          <w:sz w:val="22"/>
          <w:lang w:eastAsia="pt-BR"/>
        </w:rPr>
        <w:t xml:space="preserve">as interessadas </w:t>
      </w:r>
      <w:r w:rsidRPr="004A5CFA">
        <w:rPr>
          <w:rFonts w:ascii="Cambria" w:eastAsia="Times New Roman" w:hAnsi="Cambria"/>
          <w:sz w:val="22"/>
          <w:lang w:eastAsia="pt-BR"/>
        </w:rPr>
        <w:t xml:space="preserve">cuja finalidade social abranja o objeto da licitação </w:t>
      </w:r>
      <w:r w:rsidRPr="004A5CFA">
        <w:rPr>
          <w:rFonts w:ascii="Cambria" w:eastAsia="Times New Roman" w:hAnsi="Cambria"/>
          <w:b/>
          <w:sz w:val="22"/>
          <w:lang w:eastAsia="pt-BR"/>
        </w:rPr>
        <w:t xml:space="preserve">e que atenderem às exigências contidas no edital e seus anexos, além das disposições legais </w:t>
      </w:r>
      <w:r w:rsidRPr="004A5CFA">
        <w:rPr>
          <w:rFonts w:ascii="Cambria" w:eastAsia="Times New Roman" w:hAnsi="Cambria"/>
          <w:sz w:val="22"/>
          <w:lang w:eastAsia="pt-BR"/>
        </w:rPr>
        <w:t xml:space="preserve">e que estejam </w:t>
      </w:r>
      <w:r w:rsidRPr="004A5CFA">
        <w:rPr>
          <w:rFonts w:ascii="Cambria" w:eastAsia="Times New Roman" w:hAnsi="Cambria"/>
          <w:b/>
          <w:sz w:val="22"/>
          <w:lang w:eastAsia="pt-BR"/>
        </w:rPr>
        <w:t xml:space="preserve">com o </w:t>
      </w:r>
      <w:r w:rsidRPr="004A5CFA">
        <w:rPr>
          <w:rFonts w:ascii="Cambria" w:eastAsia="Times New Roman" w:hAnsi="Cambria"/>
          <w:b/>
          <w:sz w:val="22"/>
          <w:u w:val="single"/>
          <w:lang w:eastAsia="pt-BR"/>
        </w:rPr>
        <w:t>credenciamento regular</w:t>
      </w:r>
      <w:r w:rsidRPr="004A5CFA">
        <w:rPr>
          <w:rFonts w:ascii="Cambria" w:eastAsia="Times New Roman" w:hAnsi="Cambria"/>
          <w:sz w:val="22"/>
          <w:lang w:eastAsia="pt-BR"/>
        </w:rPr>
        <w:t xml:space="preserve"> no </w:t>
      </w:r>
      <w:r w:rsidRPr="004A5CFA">
        <w:rPr>
          <w:rFonts w:ascii="Cambria" w:eastAsia="Times New Roman" w:hAnsi="Cambria"/>
          <w:b/>
          <w:sz w:val="22"/>
          <w:lang w:eastAsia="pt-BR"/>
        </w:rPr>
        <w:t xml:space="preserve">Sistema de Cadastramento Unificado de Fornecedores – SICAF, </w:t>
      </w:r>
      <w:r w:rsidRPr="004A5CFA">
        <w:rPr>
          <w:rFonts w:ascii="Cambria" w:eastAsia="Times New Roman" w:hAnsi="Cambria"/>
          <w:color w:val="000000"/>
          <w:sz w:val="22"/>
          <w:lang w:eastAsia="pt-BR"/>
        </w:rPr>
        <w:t>conforme disposto na Instrução Normativa SLTI/MPOG nº3, de 26 de abril de 2018.</w:t>
      </w:r>
    </w:p>
    <w:p w:rsidR="00D86220" w:rsidRPr="004A5CFA" w:rsidRDefault="00D86220" w:rsidP="00D86220">
      <w:pPr>
        <w:spacing w:after="0" w:line="240" w:lineRule="auto"/>
        <w:ind w:left="1134"/>
        <w:jc w:val="both"/>
        <w:rPr>
          <w:rFonts w:ascii="Cambria" w:eastAsia="Times New Roman" w:hAnsi="Cambria" w:cs="Calibri"/>
          <w:color w:val="000000"/>
          <w:sz w:val="22"/>
          <w:lang w:val="x-none" w:eastAsia="x-none"/>
        </w:rPr>
      </w:pPr>
      <w:r w:rsidRPr="004A5CFA">
        <w:rPr>
          <w:rFonts w:ascii="Cambria" w:eastAsia="Times New Roman" w:hAnsi="Cambria" w:cs="Calibri"/>
          <w:color w:val="000000"/>
          <w:sz w:val="22"/>
          <w:lang w:val="x-none" w:eastAsia="x-none"/>
        </w:rPr>
        <w:br/>
      </w:r>
      <w:r w:rsidRPr="004A5CFA">
        <w:rPr>
          <w:rFonts w:ascii="Cambria" w:eastAsia="Times New Roman" w:hAnsi="Cambria" w:cs="Calibri"/>
          <w:b/>
          <w:bCs/>
          <w:color w:val="000000"/>
          <w:sz w:val="22"/>
          <w:lang w:val="x-none" w:eastAsia="x-none"/>
        </w:rPr>
        <w:t>5.1.</w:t>
      </w:r>
      <w:r w:rsidRPr="004A5CFA">
        <w:rPr>
          <w:rFonts w:ascii="Cambria" w:eastAsia="Times New Roman" w:hAnsi="Cambria" w:cs="Calibri"/>
          <w:b/>
          <w:bCs/>
          <w:color w:val="000000"/>
          <w:sz w:val="22"/>
          <w:lang w:eastAsia="x-none"/>
        </w:rPr>
        <w:t>1</w:t>
      </w:r>
      <w:r w:rsidRPr="004A5CFA">
        <w:rPr>
          <w:rFonts w:ascii="Cambria" w:eastAsia="Times New Roman" w:hAnsi="Cambria" w:cs="Calibri"/>
          <w:b/>
          <w:bCs/>
          <w:color w:val="000000"/>
          <w:sz w:val="22"/>
          <w:lang w:val="x-none" w:eastAsia="x-none"/>
        </w:rPr>
        <w:t xml:space="preserve">. </w:t>
      </w:r>
      <w:r w:rsidRPr="004A5CFA">
        <w:rPr>
          <w:rFonts w:ascii="Cambria" w:eastAsia="Times New Roman" w:hAnsi="Cambria" w:cs="Calibri"/>
          <w:color w:val="000000"/>
          <w:sz w:val="22"/>
          <w:lang w:val="x-none" w:eastAsia="x-none"/>
        </w:rPr>
        <w:t>Para ter acesso ao sistema eletrônico, os interessados em participar do</w:t>
      </w:r>
      <w:r w:rsidRPr="004A5CFA">
        <w:rPr>
          <w:rFonts w:ascii="Cambria" w:eastAsia="Times New Roman" w:hAnsi="Cambria" w:cs="Calibri"/>
          <w:color w:val="000000"/>
          <w:sz w:val="22"/>
          <w:lang w:val="x-none" w:eastAsia="x-none"/>
        </w:rPr>
        <w:br/>
      </w:r>
      <w:r w:rsidRPr="004A5CFA">
        <w:rPr>
          <w:rFonts w:ascii="Cambria" w:eastAsia="Times New Roman" w:hAnsi="Cambria" w:cs="Calibri"/>
          <w:b/>
          <w:bCs/>
          <w:color w:val="000000"/>
          <w:sz w:val="22"/>
          <w:lang w:val="x-none" w:eastAsia="x-none"/>
        </w:rPr>
        <w:t xml:space="preserve">PREGÃO </w:t>
      </w:r>
      <w:r w:rsidRPr="004A5CFA">
        <w:rPr>
          <w:rFonts w:ascii="Cambria" w:eastAsia="Times New Roman" w:hAnsi="Cambria" w:cs="Calibri"/>
          <w:color w:val="000000"/>
          <w:sz w:val="22"/>
          <w:lang w:val="x-none" w:eastAsia="x-none"/>
        </w:rPr>
        <w:t xml:space="preserve">deverão dispor de chave de identificação e senha pessoal, informando se a respeito do funcionamento e regulamento do sistema </w:t>
      </w:r>
      <w:proofErr w:type="spellStart"/>
      <w:r w:rsidRPr="004A5CFA">
        <w:rPr>
          <w:rFonts w:ascii="Cambria" w:eastAsia="Times New Roman" w:hAnsi="Cambria" w:cs="Calibri"/>
          <w:color w:val="000000"/>
          <w:sz w:val="22"/>
          <w:lang w:val="x-none" w:eastAsia="x-none"/>
        </w:rPr>
        <w:t>comprasnet</w:t>
      </w:r>
      <w:proofErr w:type="spellEnd"/>
      <w:r w:rsidRPr="004A5CFA">
        <w:rPr>
          <w:rFonts w:ascii="Cambria" w:eastAsia="Times New Roman" w:hAnsi="Cambria" w:cs="Calibri"/>
          <w:color w:val="000000"/>
          <w:sz w:val="22"/>
          <w:lang w:val="x-none" w:eastAsia="x-none"/>
        </w:rPr>
        <w:t>-SIASG.</w:t>
      </w:r>
    </w:p>
    <w:p w:rsidR="00D86220" w:rsidRPr="004A5CFA" w:rsidRDefault="00D86220" w:rsidP="00D86220">
      <w:pPr>
        <w:spacing w:after="0" w:line="240" w:lineRule="auto"/>
        <w:ind w:left="1134"/>
        <w:jc w:val="both"/>
        <w:rPr>
          <w:rFonts w:ascii="Cambria" w:eastAsia="Times New Roman" w:hAnsi="Cambria" w:cs="Calibri"/>
          <w:color w:val="000000"/>
          <w:sz w:val="22"/>
          <w:lang w:eastAsia="pt-BR"/>
        </w:rPr>
      </w:pPr>
    </w:p>
    <w:p w:rsidR="00D86220" w:rsidRPr="004A5CFA" w:rsidRDefault="00D86220" w:rsidP="00D86220">
      <w:pPr>
        <w:tabs>
          <w:tab w:val="num" w:pos="1701"/>
        </w:tabs>
        <w:spacing w:after="0" w:line="240" w:lineRule="auto"/>
        <w:ind w:left="1134"/>
        <w:jc w:val="both"/>
        <w:rPr>
          <w:rFonts w:ascii="Cambria" w:eastAsia="Times New Roman" w:hAnsi="Cambria"/>
          <w:sz w:val="22"/>
          <w:lang w:eastAsia="pt-BR"/>
        </w:rPr>
      </w:pPr>
      <w:r w:rsidRPr="004A5CFA">
        <w:rPr>
          <w:rFonts w:ascii="Cambria" w:eastAsia="Times New Roman" w:hAnsi="Cambria"/>
          <w:b/>
          <w:sz w:val="22"/>
          <w:lang w:eastAsia="pt-BR"/>
        </w:rPr>
        <w:t>5.1.2.</w:t>
      </w:r>
      <w:r w:rsidRPr="004A5CFA">
        <w:rPr>
          <w:rFonts w:ascii="Cambria" w:eastAsia="Times New Roman" w:hAnsi="Cambria"/>
          <w:sz w:val="22"/>
          <w:lang w:eastAsia="pt-BR"/>
        </w:rPr>
        <w:t xml:space="preserve"> As empresas não credenciadas no </w:t>
      </w:r>
      <w:r w:rsidRPr="004A5CFA">
        <w:rPr>
          <w:rFonts w:ascii="Cambria" w:eastAsia="Times New Roman" w:hAnsi="Cambria"/>
          <w:b/>
          <w:sz w:val="22"/>
          <w:lang w:eastAsia="pt-BR"/>
        </w:rPr>
        <w:t>Sistema de Cadastramento Unificado de Fornecedores – SICAF</w:t>
      </w:r>
      <w:r w:rsidRPr="004A5CFA">
        <w:rPr>
          <w:rFonts w:ascii="Cambria" w:eastAsia="Times New Roman" w:hAnsi="Cambria"/>
          <w:sz w:val="22"/>
          <w:lang w:eastAsia="pt-BR"/>
        </w:rPr>
        <w:t xml:space="preserve">, que tiverem interesse em participar da licitação, deverão providenciar o seu cadastramento e habilitação de acordo com as orientações que seguem no link </w:t>
      </w:r>
      <w:hyperlink r:id="rId8" w:history="1">
        <w:r w:rsidRPr="004A5CFA">
          <w:rPr>
            <w:rFonts w:ascii="Cambria" w:eastAsia="Times New Roman" w:hAnsi="Cambria"/>
            <w:b/>
            <w:color w:val="0000FF"/>
            <w:sz w:val="22"/>
            <w:u w:val="single"/>
            <w:lang w:eastAsia="pt-BR"/>
          </w:rPr>
          <w:t>www.comprasgovernamentais.gov.br/index.php/sicaf</w:t>
        </w:r>
      </w:hyperlink>
      <w:r w:rsidRPr="004A5CFA">
        <w:rPr>
          <w:rFonts w:ascii="Cambria" w:eastAsia="Times New Roman" w:hAnsi="Cambria"/>
          <w:sz w:val="22"/>
          <w:lang w:eastAsia="pt-BR"/>
        </w:rPr>
        <w:t xml:space="preserve">, até o </w:t>
      </w:r>
      <w:r w:rsidRPr="004A5CFA">
        <w:rPr>
          <w:rFonts w:ascii="Cambria" w:eastAsia="Times New Roman" w:hAnsi="Cambria"/>
          <w:b/>
          <w:sz w:val="22"/>
          <w:u w:val="single"/>
          <w:lang w:eastAsia="pt-BR"/>
        </w:rPr>
        <w:t>terceiro dia útil anterior</w:t>
      </w:r>
      <w:r w:rsidRPr="004A5CFA">
        <w:rPr>
          <w:rFonts w:ascii="Cambria" w:eastAsia="Times New Roman" w:hAnsi="Cambria"/>
          <w:sz w:val="22"/>
          <w:lang w:eastAsia="pt-BR"/>
        </w:rPr>
        <w:t xml:space="preserve"> à data para o recebimento das propostas.</w:t>
      </w:r>
    </w:p>
    <w:p w:rsidR="00D86220" w:rsidRPr="004A5CFA" w:rsidRDefault="00D86220" w:rsidP="00D86220">
      <w:pPr>
        <w:spacing w:after="0" w:line="240" w:lineRule="auto"/>
        <w:jc w:val="both"/>
        <w:rPr>
          <w:rFonts w:ascii="Cambria" w:eastAsia="Times New Roman" w:hAnsi="Cambria" w:cs="Calibri"/>
          <w:b/>
          <w:color w:val="000000"/>
          <w:sz w:val="22"/>
          <w:lang w:eastAsia="pt-BR"/>
        </w:rPr>
      </w:pPr>
    </w:p>
    <w:p w:rsidR="00D86220" w:rsidRPr="004A5CFA" w:rsidRDefault="00D86220" w:rsidP="00D86220">
      <w:pPr>
        <w:tabs>
          <w:tab w:val="num" w:pos="1701"/>
        </w:tabs>
        <w:spacing w:after="0" w:line="240" w:lineRule="auto"/>
        <w:ind w:left="1701"/>
        <w:jc w:val="both"/>
        <w:rPr>
          <w:rFonts w:ascii="Cambria" w:eastAsia="Times New Roman" w:hAnsi="Cambria"/>
          <w:sz w:val="22"/>
          <w:lang w:eastAsia="pt-BR"/>
        </w:rPr>
      </w:pPr>
      <w:r w:rsidRPr="004A5CFA">
        <w:rPr>
          <w:rFonts w:ascii="Cambria" w:eastAsia="Times New Roman" w:hAnsi="Cambria"/>
          <w:b/>
          <w:sz w:val="22"/>
          <w:lang w:eastAsia="pt-BR"/>
        </w:rPr>
        <w:t>5.1.2.1.</w:t>
      </w:r>
      <w:r w:rsidRPr="004A5CFA">
        <w:rPr>
          <w:rFonts w:ascii="Cambria" w:eastAsia="Times New Roman" w:hAnsi="Cambria"/>
          <w:sz w:val="22"/>
          <w:lang w:eastAsia="pt-BR"/>
        </w:rPr>
        <w:t xml:space="preserve"> A regularidade do cadastramento do licitante será confirmada por meio de consulta ao portal </w:t>
      </w:r>
      <w:proofErr w:type="spellStart"/>
      <w:r w:rsidRPr="004A5CFA">
        <w:rPr>
          <w:rFonts w:ascii="Cambria" w:eastAsia="Times New Roman" w:hAnsi="Cambria"/>
          <w:sz w:val="22"/>
          <w:lang w:eastAsia="pt-BR"/>
        </w:rPr>
        <w:t>comprasnet</w:t>
      </w:r>
      <w:proofErr w:type="spellEnd"/>
      <w:r w:rsidRPr="004A5CFA">
        <w:rPr>
          <w:rFonts w:ascii="Cambria" w:eastAsia="Times New Roman" w:hAnsi="Cambria"/>
          <w:sz w:val="22"/>
          <w:lang w:eastAsia="pt-BR"/>
        </w:rPr>
        <w:t>-SIASG, no ato de abertura da licitação.</w:t>
      </w:r>
    </w:p>
    <w:p w:rsidR="00D86220" w:rsidRPr="004A5CFA" w:rsidRDefault="00D86220" w:rsidP="00D86220">
      <w:pPr>
        <w:spacing w:after="0" w:line="240" w:lineRule="auto"/>
        <w:jc w:val="both"/>
        <w:rPr>
          <w:rFonts w:ascii="Cambria" w:eastAsia="Times New Roman" w:hAnsi="Cambria" w:cs="Calibri"/>
          <w:b/>
          <w:color w:val="000000"/>
          <w:sz w:val="22"/>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color w:val="000000"/>
          <w:sz w:val="22"/>
          <w:lang w:eastAsia="pt-BR"/>
        </w:rPr>
      </w:pPr>
      <w:r w:rsidRPr="004A5CFA">
        <w:rPr>
          <w:rFonts w:ascii="Cambria" w:eastAsia="Times New Roman" w:hAnsi="Cambria"/>
          <w:b/>
          <w:sz w:val="22"/>
          <w:lang w:eastAsia="pt-BR"/>
        </w:rPr>
        <w:t>5.2.</w:t>
      </w:r>
      <w:r w:rsidRPr="004A5CFA">
        <w:rPr>
          <w:rFonts w:ascii="Cambria" w:eastAsia="Times New Roman" w:hAnsi="Cambria"/>
          <w:sz w:val="22"/>
          <w:lang w:eastAsia="pt-BR"/>
        </w:rPr>
        <w:t xml:space="preserve"> Como requisito para participação na licitação, o licitante deverá </w:t>
      </w:r>
      <w:r w:rsidRPr="004A5CFA">
        <w:rPr>
          <w:rFonts w:ascii="Cambria" w:eastAsia="Times New Roman" w:hAnsi="Cambria"/>
          <w:color w:val="000000"/>
          <w:sz w:val="22"/>
          <w:lang w:eastAsia="pt-BR"/>
        </w:rPr>
        <w:t xml:space="preserve">registrar, em campo próprio do sistema eletrônico, correlatamente as seguintes situações: </w:t>
      </w:r>
    </w:p>
    <w:p w:rsidR="00D86220" w:rsidRPr="004A5CFA" w:rsidRDefault="00D86220" w:rsidP="00D86220">
      <w:pPr>
        <w:tabs>
          <w:tab w:val="num" w:pos="709"/>
        </w:tabs>
        <w:spacing w:after="0" w:line="240" w:lineRule="auto"/>
        <w:ind w:left="4" w:right="43"/>
        <w:jc w:val="center"/>
        <w:rPr>
          <w:rFonts w:ascii="Cambria" w:eastAsia="Times New Roman" w:hAnsi="Cambria"/>
          <w:color w:val="000000"/>
          <w:sz w:val="22"/>
          <w:lang w:eastAsia="pt-BR"/>
        </w:rPr>
      </w:pPr>
    </w:p>
    <w:p w:rsidR="00D86220" w:rsidRPr="004A5CFA" w:rsidRDefault="00D86220" w:rsidP="00D86220">
      <w:pPr>
        <w:tabs>
          <w:tab w:val="num" w:pos="709"/>
        </w:tabs>
        <w:spacing w:after="0" w:line="240" w:lineRule="auto"/>
        <w:ind w:left="1134" w:right="43"/>
        <w:jc w:val="both"/>
        <w:rPr>
          <w:rFonts w:ascii="Cambria" w:eastAsia="Times New Roman" w:hAnsi="Cambria"/>
          <w:sz w:val="22"/>
          <w:lang w:eastAsia="pt-BR"/>
        </w:rPr>
      </w:pPr>
      <w:r w:rsidRPr="004A5CFA">
        <w:rPr>
          <w:rFonts w:ascii="Cambria" w:eastAsia="Times New Roman" w:hAnsi="Cambria"/>
          <w:b/>
          <w:sz w:val="22"/>
          <w:lang w:eastAsia="pt-BR"/>
        </w:rPr>
        <w:t xml:space="preserve">5.2.1. </w:t>
      </w:r>
      <w:r w:rsidRPr="004A5CFA">
        <w:rPr>
          <w:rFonts w:ascii="Cambria" w:eastAsia="Times New Roman" w:hAnsi="Cambria"/>
          <w:sz w:val="22"/>
          <w:lang w:eastAsia="pt-BR"/>
        </w:rPr>
        <w:t xml:space="preserve">Declarar, caso esteja enquadrada na </w:t>
      </w:r>
      <w:r w:rsidRPr="004A5CFA">
        <w:rPr>
          <w:rFonts w:ascii="Cambria" w:eastAsia="Times New Roman" w:hAnsi="Cambria"/>
          <w:b/>
          <w:sz w:val="22"/>
          <w:lang w:eastAsia="pt-BR"/>
        </w:rPr>
        <w:t xml:space="preserve">condição de microempresa (ME), empresa de pequeno porte (EPP) e equiparada, que ostenta os requisitos do artigo 3º da Lei Complementar nº123/2006, </w:t>
      </w:r>
      <w:r w:rsidRPr="004A5CFA">
        <w:rPr>
          <w:rFonts w:ascii="Cambria" w:eastAsia="Times New Roman" w:hAnsi="Cambria"/>
          <w:sz w:val="22"/>
          <w:lang w:eastAsia="pt-BR"/>
        </w:rPr>
        <w:t>pra fazer jus aos benefícios previstos no respectivo diploma legal.</w:t>
      </w:r>
    </w:p>
    <w:p w:rsidR="00D86220" w:rsidRPr="004A5CFA" w:rsidRDefault="00D86220" w:rsidP="00D86220">
      <w:pPr>
        <w:tabs>
          <w:tab w:val="num" w:pos="1701"/>
        </w:tabs>
        <w:spacing w:after="0" w:line="240" w:lineRule="auto"/>
        <w:ind w:left="1134"/>
        <w:jc w:val="both"/>
        <w:rPr>
          <w:rFonts w:ascii="Cambria" w:eastAsia="Times New Roman" w:hAnsi="Cambria"/>
          <w:sz w:val="22"/>
          <w:lang w:eastAsia="pt-BR"/>
        </w:rPr>
      </w:pPr>
    </w:p>
    <w:p w:rsidR="00D86220" w:rsidRPr="004A5CFA" w:rsidRDefault="00D86220" w:rsidP="00D86220">
      <w:pPr>
        <w:tabs>
          <w:tab w:val="num" w:pos="709"/>
        </w:tabs>
        <w:spacing w:after="0" w:line="240" w:lineRule="auto"/>
        <w:ind w:left="1134" w:right="43"/>
        <w:jc w:val="both"/>
        <w:rPr>
          <w:rFonts w:ascii="Cambria" w:eastAsia="Times New Roman" w:hAnsi="Cambria"/>
          <w:b/>
          <w:sz w:val="22"/>
          <w:lang w:eastAsia="pt-BR"/>
        </w:rPr>
      </w:pPr>
      <w:r w:rsidRPr="004A5CFA">
        <w:rPr>
          <w:rFonts w:ascii="Cambria" w:eastAsia="Times New Roman" w:hAnsi="Cambria"/>
          <w:b/>
          <w:sz w:val="22"/>
          <w:lang w:eastAsia="pt-BR"/>
        </w:rPr>
        <w:t>5.2.2.</w:t>
      </w:r>
      <w:r w:rsidRPr="004A5CFA">
        <w:rPr>
          <w:rFonts w:ascii="Cambria" w:eastAsia="Times New Roman" w:hAnsi="Cambria"/>
          <w:b/>
          <w:color w:val="002060"/>
          <w:sz w:val="22"/>
          <w:lang w:eastAsia="pt-BR"/>
        </w:rPr>
        <w:t xml:space="preserve"> </w:t>
      </w:r>
      <w:r w:rsidRPr="004A5CFA">
        <w:rPr>
          <w:rFonts w:ascii="Cambria" w:eastAsia="Times New Roman" w:hAnsi="Cambria"/>
          <w:sz w:val="22"/>
          <w:lang w:eastAsia="pt-BR"/>
        </w:rPr>
        <w:t>Declarar que</w:t>
      </w:r>
      <w:r w:rsidRPr="004A5CFA">
        <w:rPr>
          <w:rFonts w:ascii="Cambria" w:eastAsia="Times New Roman" w:hAnsi="Cambria"/>
          <w:b/>
          <w:sz w:val="22"/>
          <w:lang w:eastAsia="pt-BR"/>
        </w:rPr>
        <w:t xml:space="preserve"> cumpre plenamente os requisitos de habilitação e que sua proposta está em conformidade com as exigências do edital e do termo de referência;</w:t>
      </w:r>
    </w:p>
    <w:p w:rsidR="00D86220" w:rsidRPr="004A5CFA" w:rsidRDefault="00D86220" w:rsidP="00D86220">
      <w:pPr>
        <w:tabs>
          <w:tab w:val="num" w:pos="1701"/>
        </w:tabs>
        <w:spacing w:after="0" w:line="240" w:lineRule="auto"/>
        <w:ind w:left="1134"/>
        <w:jc w:val="both"/>
        <w:rPr>
          <w:rFonts w:ascii="Cambria" w:eastAsia="Times New Roman" w:hAnsi="Cambria"/>
          <w:b/>
          <w:sz w:val="22"/>
          <w:lang w:eastAsia="pt-BR"/>
        </w:rPr>
      </w:pPr>
    </w:p>
    <w:p w:rsidR="00D86220" w:rsidRPr="004A5CFA" w:rsidRDefault="00D86220" w:rsidP="00D86220">
      <w:pPr>
        <w:spacing w:after="0" w:line="240" w:lineRule="auto"/>
        <w:ind w:left="1134"/>
        <w:contextualSpacing/>
        <w:jc w:val="both"/>
        <w:rPr>
          <w:rFonts w:ascii="Cambria" w:eastAsia="Times New Roman" w:hAnsi="Cambria"/>
          <w:sz w:val="22"/>
          <w:lang w:eastAsia="pt-BR"/>
        </w:rPr>
      </w:pPr>
      <w:r w:rsidRPr="004A5CFA">
        <w:rPr>
          <w:rFonts w:ascii="Cambria" w:eastAsia="Times New Roman" w:hAnsi="Cambria"/>
          <w:b/>
          <w:sz w:val="22"/>
          <w:lang w:eastAsia="pt-BR"/>
        </w:rPr>
        <w:t>5.2.3.</w:t>
      </w:r>
      <w:r w:rsidRPr="004A5CFA">
        <w:rPr>
          <w:rFonts w:ascii="Cambria" w:eastAsia="Times New Roman" w:hAnsi="Cambria"/>
          <w:sz w:val="22"/>
          <w:lang w:eastAsia="pt-BR"/>
        </w:rPr>
        <w:t xml:space="preserve"> Manifestar que inexistem fatos impeditivos para sua habilitação no certame, ciente da obrigatoriedade de declarar ocorrências posteriores;</w:t>
      </w:r>
    </w:p>
    <w:p w:rsidR="00D86220" w:rsidRPr="004A5CFA" w:rsidRDefault="00D86220" w:rsidP="00D86220">
      <w:pPr>
        <w:tabs>
          <w:tab w:val="num" w:pos="1701"/>
        </w:tabs>
        <w:spacing w:after="0" w:line="240" w:lineRule="auto"/>
        <w:ind w:left="1134"/>
        <w:jc w:val="both"/>
        <w:rPr>
          <w:rFonts w:ascii="Cambria" w:eastAsia="Times New Roman" w:hAnsi="Cambria"/>
          <w:b/>
          <w:sz w:val="22"/>
          <w:lang w:eastAsia="pt-BR"/>
        </w:rPr>
      </w:pPr>
    </w:p>
    <w:p w:rsidR="00D86220" w:rsidRPr="004A5CFA" w:rsidRDefault="00D86220" w:rsidP="00D86220">
      <w:pPr>
        <w:tabs>
          <w:tab w:val="num" w:pos="709"/>
        </w:tabs>
        <w:spacing w:after="0" w:line="240" w:lineRule="auto"/>
        <w:ind w:left="1134" w:right="43"/>
        <w:jc w:val="both"/>
        <w:rPr>
          <w:rFonts w:ascii="Cambria" w:eastAsia="Times New Roman" w:hAnsi="Cambria"/>
          <w:b/>
          <w:sz w:val="22"/>
          <w:lang w:eastAsia="pt-BR"/>
        </w:rPr>
      </w:pPr>
      <w:r w:rsidRPr="004A5CFA">
        <w:rPr>
          <w:rFonts w:ascii="Cambria" w:eastAsia="Times New Roman" w:hAnsi="Cambria"/>
          <w:b/>
          <w:sz w:val="22"/>
          <w:lang w:eastAsia="pt-BR"/>
        </w:rPr>
        <w:t xml:space="preserve">5.2.4. </w:t>
      </w:r>
      <w:r w:rsidRPr="004A5CFA">
        <w:rPr>
          <w:rFonts w:ascii="Cambria" w:eastAsia="Times New Roman" w:hAnsi="Cambria"/>
          <w:sz w:val="22"/>
          <w:lang w:eastAsia="pt-BR"/>
        </w:rPr>
        <w:t xml:space="preserve">Declarar que </w:t>
      </w:r>
      <w:r w:rsidRPr="004A5CFA">
        <w:rPr>
          <w:rFonts w:ascii="Cambria" w:eastAsia="Times New Roman" w:hAnsi="Cambria"/>
          <w:b/>
          <w:sz w:val="22"/>
          <w:lang w:eastAsia="pt-BR"/>
        </w:rPr>
        <w:t>não emprega menores de dezoito anos em trabalho noturno, perigoso ou insalubre, menores de dezesseis anos em qualquer trabalho, salvo na condição a aprendiz, a partir dos quatorze anos.</w:t>
      </w:r>
    </w:p>
    <w:p w:rsidR="00D86220" w:rsidRPr="004A5CFA" w:rsidRDefault="00D86220" w:rsidP="00D86220">
      <w:pPr>
        <w:tabs>
          <w:tab w:val="num" w:pos="709"/>
        </w:tabs>
        <w:spacing w:after="0" w:line="240" w:lineRule="auto"/>
        <w:ind w:left="1134" w:right="43"/>
        <w:jc w:val="both"/>
        <w:rPr>
          <w:rFonts w:ascii="Cambria" w:eastAsia="Times New Roman" w:hAnsi="Cambria"/>
          <w:sz w:val="22"/>
          <w:lang w:eastAsia="pt-BR"/>
        </w:rPr>
      </w:pPr>
    </w:p>
    <w:p w:rsidR="00D86220" w:rsidRPr="004A5CFA" w:rsidRDefault="00D86220" w:rsidP="00D86220">
      <w:pPr>
        <w:tabs>
          <w:tab w:val="num" w:pos="709"/>
        </w:tabs>
        <w:spacing w:after="0" w:line="240" w:lineRule="auto"/>
        <w:ind w:left="1134" w:right="43"/>
        <w:jc w:val="both"/>
        <w:rPr>
          <w:rFonts w:ascii="Cambria" w:eastAsia="Times New Roman" w:hAnsi="Cambria"/>
          <w:b/>
          <w:sz w:val="22"/>
          <w:lang w:eastAsia="pt-BR"/>
        </w:rPr>
      </w:pPr>
      <w:r w:rsidRPr="004A5CFA">
        <w:rPr>
          <w:rFonts w:ascii="Cambria" w:eastAsia="Times New Roman" w:hAnsi="Cambria"/>
          <w:b/>
          <w:sz w:val="22"/>
          <w:lang w:eastAsia="pt-BR"/>
        </w:rPr>
        <w:t>5.2.5.</w:t>
      </w:r>
      <w:r w:rsidRPr="004A5CFA">
        <w:rPr>
          <w:rFonts w:ascii="Cambria" w:eastAsia="Times New Roman" w:hAnsi="Cambria"/>
          <w:sz w:val="22"/>
          <w:lang w:eastAsia="pt-BR"/>
        </w:rPr>
        <w:t xml:space="preserve"> Manifestar que</w:t>
      </w:r>
      <w:r w:rsidRPr="004A5CFA">
        <w:rPr>
          <w:rFonts w:ascii="Cambria" w:eastAsia="Times New Roman" w:hAnsi="Cambria"/>
          <w:b/>
          <w:sz w:val="22"/>
          <w:lang w:eastAsia="pt-BR"/>
        </w:rPr>
        <w:t xml:space="preserve"> firmou a declaração de elaboração independente de proposta;</w:t>
      </w:r>
    </w:p>
    <w:p w:rsidR="00D86220" w:rsidRPr="004A5CFA" w:rsidRDefault="00D86220" w:rsidP="00D86220">
      <w:pPr>
        <w:tabs>
          <w:tab w:val="num" w:pos="709"/>
        </w:tabs>
        <w:spacing w:after="0" w:line="240" w:lineRule="auto"/>
        <w:ind w:left="1134" w:right="43"/>
        <w:jc w:val="both"/>
        <w:rPr>
          <w:rFonts w:ascii="Cambria" w:eastAsia="Times New Roman" w:hAnsi="Cambria"/>
          <w:b/>
          <w:color w:val="002060"/>
          <w:sz w:val="22"/>
          <w:lang w:eastAsia="pt-BR"/>
        </w:rPr>
      </w:pPr>
    </w:p>
    <w:p w:rsidR="00D86220" w:rsidRPr="004A5CFA" w:rsidRDefault="00D86220" w:rsidP="00D86220">
      <w:pPr>
        <w:tabs>
          <w:tab w:val="num" w:pos="1701"/>
        </w:tabs>
        <w:spacing w:after="0" w:line="240" w:lineRule="auto"/>
        <w:ind w:left="1134"/>
        <w:jc w:val="both"/>
        <w:rPr>
          <w:rFonts w:ascii="Cambria" w:eastAsia="Times New Roman" w:hAnsi="Cambria"/>
          <w:sz w:val="22"/>
          <w:lang w:eastAsia="pt-BR"/>
        </w:rPr>
      </w:pPr>
      <w:r w:rsidRPr="004A5CFA">
        <w:rPr>
          <w:rFonts w:ascii="Cambria" w:eastAsia="Times New Roman" w:hAnsi="Cambria"/>
          <w:b/>
          <w:sz w:val="22"/>
          <w:lang w:eastAsia="pt-BR"/>
        </w:rPr>
        <w:lastRenderedPageBreak/>
        <w:t xml:space="preserve">5.2.6. </w:t>
      </w:r>
      <w:r w:rsidRPr="004A5CFA">
        <w:rPr>
          <w:rFonts w:ascii="Cambria" w:eastAsia="Times New Roman" w:hAnsi="Cambria"/>
          <w:sz w:val="22"/>
          <w:lang w:eastAsia="pt-BR"/>
        </w:rPr>
        <w:t>Declarar que não possui, em sua cadeia produtiva, empregado executando trabalho degradante ou forçado, observando o disposto nos incisos III e IV do artigo 1º e no inciso III do artigo 5º da Constituição Federal.</w:t>
      </w:r>
    </w:p>
    <w:p w:rsidR="00D86220" w:rsidRPr="004A5CFA" w:rsidRDefault="00D86220" w:rsidP="00D86220">
      <w:pPr>
        <w:spacing w:after="0" w:line="240" w:lineRule="auto"/>
        <w:jc w:val="both"/>
        <w:rPr>
          <w:rFonts w:ascii="Cambria" w:eastAsia="Times New Roman" w:hAnsi="Cambria"/>
          <w:sz w:val="22"/>
          <w:lang w:eastAsia="pt-BR"/>
        </w:rPr>
      </w:pPr>
    </w:p>
    <w:p w:rsidR="00D86220" w:rsidRPr="004A5CFA" w:rsidRDefault="00D86220" w:rsidP="00D86220">
      <w:pPr>
        <w:spacing w:after="0" w:line="240" w:lineRule="auto"/>
        <w:jc w:val="both"/>
        <w:rPr>
          <w:rFonts w:ascii="Cambria" w:eastAsia="Times New Roman" w:hAnsi="Cambria"/>
          <w:sz w:val="22"/>
          <w:lang w:eastAsia="pt-BR"/>
        </w:rPr>
      </w:pPr>
      <w:r w:rsidRPr="004A5CFA">
        <w:rPr>
          <w:rFonts w:ascii="Cambria" w:eastAsia="Times New Roman" w:hAnsi="Cambria" w:cs="Calibri"/>
          <w:b/>
          <w:color w:val="000000"/>
          <w:sz w:val="22"/>
          <w:lang w:eastAsia="pt-BR"/>
        </w:rPr>
        <w:t>5</w:t>
      </w:r>
      <w:r w:rsidRPr="004A5CFA">
        <w:rPr>
          <w:rFonts w:ascii="Cambria" w:eastAsia="Times New Roman" w:hAnsi="Cambria"/>
          <w:b/>
          <w:sz w:val="22"/>
          <w:lang w:eastAsia="pt-BR"/>
        </w:rPr>
        <w:t xml:space="preserve">.3. </w:t>
      </w:r>
      <w:r w:rsidRPr="004A5CFA">
        <w:rPr>
          <w:rFonts w:ascii="Cambria" w:eastAsia="Times New Roman" w:hAnsi="Cambria"/>
          <w:sz w:val="22"/>
          <w:lang w:eastAsia="pt-BR"/>
        </w:rPr>
        <w:t>Não será admitida a participar da licitação a empresa:</w:t>
      </w:r>
    </w:p>
    <w:p w:rsidR="00D86220" w:rsidRPr="004A5CFA" w:rsidRDefault="00D86220" w:rsidP="00D86220">
      <w:pPr>
        <w:spacing w:after="0" w:line="240" w:lineRule="auto"/>
        <w:jc w:val="both"/>
        <w:rPr>
          <w:rFonts w:ascii="Cambria" w:eastAsia="Times New Roman" w:hAnsi="Cambria"/>
          <w:b/>
          <w:sz w:val="22"/>
          <w:lang w:val="x-none" w:eastAsia="x-none"/>
        </w:rPr>
      </w:pPr>
    </w:p>
    <w:p w:rsidR="00D86220" w:rsidRPr="004A5CFA" w:rsidRDefault="00D86220" w:rsidP="00D86220">
      <w:pPr>
        <w:autoSpaceDE w:val="0"/>
        <w:autoSpaceDN w:val="0"/>
        <w:adjustRightInd w:val="0"/>
        <w:spacing w:after="0" w:line="240" w:lineRule="auto"/>
        <w:ind w:left="1134"/>
        <w:jc w:val="both"/>
        <w:rPr>
          <w:rFonts w:ascii="Cambria" w:eastAsia="Times New Roman" w:hAnsi="Cambria" w:cs="Calibri"/>
          <w:color w:val="000000"/>
          <w:sz w:val="22"/>
          <w:lang w:eastAsia="pt-BR"/>
        </w:rPr>
      </w:pPr>
      <w:r w:rsidRPr="004A5CFA">
        <w:rPr>
          <w:rFonts w:ascii="Cambria" w:eastAsia="Times New Roman" w:hAnsi="Cambria"/>
          <w:b/>
          <w:sz w:val="22"/>
          <w:lang w:eastAsia="pt-BR"/>
        </w:rPr>
        <w:t>5.3.1.</w:t>
      </w:r>
      <w:r w:rsidRPr="004A5CFA">
        <w:rPr>
          <w:rFonts w:ascii="Cambria" w:eastAsia="Times New Roman" w:hAnsi="Cambria"/>
          <w:sz w:val="22"/>
          <w:lang w:eastAsia="pt-BR"/>
        </w:rPr>
        <w:t xml:space="preserve"> Suspensa do direito de licitar e contratar com o </w:t>
      </w:r>
      <w:r w:rsidRPr="004A5CFA">
        <w:rPr>
          <w:rFonts w:ascii="Cambria" w:eastAsia="Times New Roman" w:hAnsi="Cambria"/>
          <w:b/>
          <w:sz w:val="22"/>
          <w:lang w:eastAsia="pt-BR"/>
        </w:rPr>
        <w:t>MUNICÍPIO</w:t>
      </w:r>
      <w:r w:rsidRPr="004A5CFA">
        <w:rPr>
          <w:rFonts w:ascii="Cambria" w:eastAsia="Times New Roman" w:hAnsi="Cambria"/>
          <w:b/>
          <w:color w:val="C00000"/>
          <w:sz w:val="22"/>
          <w:lang w:eastAsia="pt-BR"/>
        </w:rPr>
        <w:t xml:space="preserve"> </w:t>
      </w:r>
      <w:r w:rsidRPr="004A5CFA">
        <w:rPr>
          <w:rFonts w:ascii="Cambria" w:eastAsia="Times New Roman" w:hAnsi="Cambria"/>
          <w:b/>
          <w:sz w:val="22"/>
          <w:lang w:eastAsia="pt-BR"/>
        </w:rPr>
        <w:t>DE SÃO SEBASTIÃO DO ALTO/RJ,</w:t>
      </w:r>
      <w:r w:rsidRPr="004A5CFA">
        <w:rPr>
          <w:rFonts w:ascii="Cambria" w:eastAsia="Times New Roman" w:hAnsi="Cambria" w:cs="Calibri"/>
          <w:color w:val="000000"/>
          <w:sz w:val="22"/>
          <w:lang w:eastAsia="pt-BR"/>
        </w:rPr>
        <w:t xml:space="preserve"> durante o prazo da sanção aplicada (artigo 87, III da Lei Federal </w:t>
      </w:r>
      <w:proofErr w:type="gramStart"/>
      <w:r w:rsidRPr="004A5CFA">
        <w:rPr>
          <w:rFonts w:ascii="Cambria" w:eastAsia="Times New Roman" w:hAnsi="Cambria" w:cs="Calibri"/>
          <w:color w:val="000000"/>
          <w:sz w:val="22"/>
          <w:lang w:eastAsia="pt-BR"/>
        </w:rPr>
        <w:t>nº8.</w:t>
      </w:r>
      <w:proofErr w:type="gramEnd"/>
      <w:r w:rsidRPr="004A5CFA">
        <w:rPr>
          <w:rFonts w:ascii="Cambria" w:eastAsia="Times New Roman" w:hAnsi="Cambria" w:cs="Calibri"/>
          <w:color w:val="000000"/>
          <w:sz w:val="22"/>
          <w:lang w:eastAsia="pt-BR"/>
        </w:rPr>
        <w:t>666/1993);</w:t>
      </w:r>
    </w:p>
    <w:p w:rsidR="00D86220" w:rsidRPr="004A5CFA" w:rsidRDefault="00D86220" w:rsidP="00D86220">
      <w:pPr>
        <w:autoSpaceDE w:val="0"/>
        <w:autoSpaceDN w:val="0"/>
        <w:adjustRightInd w:val="0"/>
        <w:spacing w:after="0" w:line="240" w:lineRule="auto"/>
        <w:ind w:left="1134"/>
        <w:jc w:val="both"/>
        <w:rPr>
          <w:rFonts w:ascii="Cambria" w:eastAsia="Times New Roman" w:hAnsi="Cambria" w:cs="Calibri"/>
          <w:color w:val="000000"/>
          <w:sz w:val="22"/>
          <w:lang w:eastAsia="pt-BR"/>
        </w:rPr>
      </w:pPr>
    </w:p>
    <w:p w:rsidR="00D86220" w:rsidRPr="004A5CFA" w:rsidRDefault="00D86220" w:rsidP="00D86220">
      <w:pPr>
        <w:spacing w:after="0" w:line="240" w:lineRule="auto"/>
        <w:ind w:left="1134"/>
        <w:jc w:val="both"/>
        <w:rPr>
          <w:rFonts w:ascii="Cambria" w:eastAsia="Times New Roman" w:hAnsi="Cambria"/>
          <w:sz w:val="22"/>
          <w:lang w:val="x-none" w:eastAsia="x-none"/>
        </w:rPr>
      </w:pPr>
      <w:r w:rsidRPr="004A5CFA">
        <w:rPr>
          <w:rFonts w:ascii="Cambria" w:eastAsia="Times New Roman" w:hAnsi="Cambria"/>
          <w:b/>
          <w:sz w:val="22"/>
          <w:lang w:eastAsia="x-none"/>
        </w:rPr>
        <w:t>5</w:t>
      </w:r>
      <w:r w:rsidRPr="004A5CFA">
        <w:rPr>
          <w:rFonts w:ascii="Cambria" w:eastAsia="Times New Roman" w:hAnsi="Cambria"/>
          <w:b/>
          <w:sz w:val="22"/>
          <w:lang w:val="x-none" w:eastAsia="x-none"/>
        </w:rPr>
        <w:t>.</w:t>
      </w:r>
      <w:r w:rsidRPr="004A5CFA">
        <w:rPr>
          <w:rFonts w:ascii="Cambria" w:eastAsia="Times New Roman" w:hAnsi="Cambria"/>
          <w:b/>
          <w:sz w:val="22"/>
          <w:lang w:eastAsia="x-none"/>
        </w:rPr>
        <w:t>3</w:t>
      </w:r>
      <w:r w:rsidRPr="004A5CFA">
        <w:rPr>
          <w:rFonts w:ascii="Cambria" w:eastAsia="Times New Roman" w:hAnsi="Cambria"/>
          <w:b/>
          <w:sz w:val="22"/>
          <w:lang w:val="x-none" w:eastAsia="x-none"/>
        </w:rPr>
        <w:t>.2.</w:t>
      </w:r>
      <w:r w:rsidRPr="004A5CFA">
        <w:rPr>
          <w:rFonts w:ascii="Cambria" w:eastAsia="Times New Roman" w:hAnsi="Cambria"/>
          <w:sz w:val="22"/>
          <w:lang w:val="x-none" w:eastAsia="x-none"/>
        </w:rPr>
        <w:t xml:space="preserve"> A declarada inidônea vigente à penalidade imposta pela Administração Pública</w:t>
      </w:r>
      <w:r w:rsidRPr="004A5CFA">
        <w:rPr>
          <w:rFonts w:ascii="Cambria" w:eastAsia="Times New Roman" w:hAnsi="Cambria"/>
          <w:sz w:val="22"/>
          <w:lang w:eastAsia="x-none"/>
        </w:rPr>
        <w:t xml:space="preserve">, </w:t>
      </w:r>
      <w:r w:rsidRPr="004A5CFA">
        <w:rPr>
          <w:rFonts w:ascii="Cambria" w:eastAsia="Times New Roman" w:hAnsi="Cambria" w:cs="Calibri"/>
          <w:color w:val="000000"/>
          <w:sz w:val="22"/>
          <w:lang w:val="x-none" w:eastAsia="x-none"/>
        </w:rPr>
        <w:t xml:space="preserve">enquanto perdurarem os motivos determinantes da punição ou até que seja promovida sua </w:t>
      </w:r>
      <w:r w:rsidRPr="004A5CFA">
        <w:rPr>
          <w:rFonts w:ascii="Cambria" w:eastAsia="Times New Roman" w:hAnsi="Cambria"/>
          <w:sz w:val="22"/>
          <w:lang w:val="x-none" w:eastAsia="x-none"/>
        </w:rPr>
        <w:t>reabilitação (artigo 87, IV da Lei Federal nº8.666/1993);</w:t>
      </w:r>
    </w:p>
    <w:p w:rsidR="00D86220" w:rsidRPr="004A5CFA" w:rsidRDefault="00D86220" w:rsidP="00D86220">
      <w:pPr>
        <w:spacing w:after="0" w:line="240" w:lineRule="auto"/>
        <w:ind w:left="1134"/>
        <w:jc w:val="both"/>
        <w:rPr>
          <w:rFonts w:ascii="Cambria" w:eastAsia="Times New Roman" w:hAnsi="Cambria"/>
          <w:sz w:val="22"/>
          <w:lang w:val="x-none" w:eastAsia="x-none"/>
        </w:rPr>
      </w:pPr>
    </w:p>
    <w:p w:rsidR="00D86220" w:rsidRPr="004A5CFA" w:rsidRDefault="00D86220" w:rsidP="00D86220">
      <w:pPr>
        <w:spacing w:after="0" w:line="240" w:lineRule="auto"/>
        <w:ind w:left="1134"/>
        <w:jc w:val="both"/>
        <w:rPr>
          <w:rFonts w:ascii="Cambria" w:eastAsia="Times New Roman" w:hAnsi="Cambria"/>
          <w:sz w:val="22"/>
          <w:lang w:eastAsia="pt-BR"/>
        </w:rPr>
      </w:pPr>
      <w:r w:rsidRPr="004A5CFA">
        <w:rPr>
          <w:rFonts w:ascii="Cambria" w:eastAsia="Times New Roman" w:hAnsi="Cambria"/>
          <w:b/>
          <w:sz w:val="22"/>
          <w:lang w:eastAsia="pt-BR"/>
        </w:rPr>
        <w:t xml:space="preserve">5.3.3. </w:t>
      </w:r>
      <w:r w:rsidRPr="004A5CFA">
        <w:rPr>
          <w:rFonts w:ascii="Cambria" w:eastAsia="Times New Roman" w:hAnsi="Cambria"/>
          <w:sz w:val="22"/>
          <w:lang w:eastAsia="pt-BR"/>
        </w:rPr>
        <w:t xml:space="preserve">O autor do projeto, básico ou executivo, pessoa física ou jurídica (artigo 9º, I da Lei Federal </w:t>
      </w:r>
      <w:proofErr w:type="gramStart"/>
      <w:r w:rsidRPr="004A5CFA">
        <w:rPr>
          <w:rFonts w:ascii="Cambria" w:eastAsia="Times New Roman" w:hAnsi="Cambria"/>
          <w:sz w:val="22"/>
          <w:lang w:eastAsia="pt-BR"/>
        </w:rPr>
        <w:t>nº8.</w:t>
      </w:r>
      <w:proofErr w:type="gramEnd"/>
      <w:r w:rsidRPr="004A5CFA">
        <w:rPr>
          <w:rFonts w:ascii="Cambria" w:eastAsia="Times New Roman" w:hAnsi="Cambria"/>
          <w:sz w:val="22"/>
          <w:lang w:eastAsia="pt-BR"/>
        </w:rPr>
        <w:t>666/1993);</w:t>
      </w:r>
    </w:p>
    <w:p w:rsidR="00D86220" w:rsidRPr="004A5CFA" w:rsidRDefault="00D86220" w:rsidP="00D86220">
      <w:pPr>
        <w:spacing w:after="0" w:line="240" w:lineRule="auto"/>
        <w:ind w:left="1134"/>
        <w:jc w:val="both"/>
        <w:rPr>
          <w:rFonts w:ascii="Cambria" w:eastAsia="Times New Roman" w:hAnsi="Cambria"/>
          <w:b/>
          <w:sz w:val="22"/>
          <w:lang w:eastAsia="x-none"/>
        </w:rPr>
      </w:pPr>
    </w:p>
    <w:p w:rsidR="00D86220" w:rsidRPr="004A5CFA" w:rsidRDefault="00D86220" w:rsidP="00D86220">
      <w:pPr>
        <w:spacing w:after="0" w:line="240" w:lineRule="auto"/>
        <w:ind w:left="1134"/>
        <w:jc w:val="both"/>
        <w:rPr>
          <w:rFonts w:ascii="Cambria" w:eastAsia="Times New Roman" w:hAnsi="Cambria"/>
          <w:sz w:val="22"/>
          <w:lang w:eastAsia="pt-BR"/>
        </w:rPr>
      </w:pPr>
      <w:r w:rsidRPr="004A5CFA">
        <w:rPr>
          <w:rFonts w:ascii="Cambria" w:eastAsia="Times New Roman" w:hAnsi="Cambria"/>
          <w:b/>
          <w:sz w:val="22"/>
          <w:lang w:eastAsia="pt-BR"/>
        </w:rPr>
        <w:t>5.3.4.</w:t>
      </w:r>
      <w:r w:rsidRPr="004A5CFA">
        <w:rPr>
          <w:rFonts w:ascii="Cambria" w:eastAsia="Times New Roman" w:hAnsi="Cambria"/>
          <w:sz w:val="22"/>
          <w:lang w:eastAsia="pt-BR"/>
        </w:rPr>
        <w:t xml:space="preserve">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 (artigo 9º, II da Lei Federal </w:t>
      </w:r>
      <w:proofErr w:type="gramStart"/>
      <w:r w:rsidRPr="004A5CFA">
        <w:rPr>
          <w:rFonts w:ascii="Cambria" w:eastAsia="Times New Roman" w:hAnsi="Cambria"/>
          <w:sz w:val="22"/>
          <w:lang w:eastAsia="pt-BR"/>
        </w:rPr>
        <w:t>nº8.</w:t>
      </w:r>
      <w:proofErr w:type="gramEnd"/>
      <w:r w:rsidRPr="004A5CFA">
        <w:rPr>
          <w:rFonts w:ascii="Cambria" w:eastAsia="Times New Roman" w:hAnsi="Cambria"/>
          <w:sz w:val="22"/>
          <w:lang w:eastAsia="pt-BR"/>
        </w:rPr>
        <w:t>666/1993);</w:t>
      </w:r>
    </w:p>
    <w:p w:rsidR="00D86220" w:rsidRPr="004A5CFA" w:rsidRDefault="00D86220" w:rsidP="00D86220">
      <w:pPr>
        <w:spacing w:after="0" w:line="240" w:lineRule="auto"/>
        <w:ind w:left="1134"/>
        <w:jc w:val="both"/>
        <w:rPr>
          <w:rFonts w:ascii="Cambria" w:eastAsia="Times New Roman" w:hAnsi="Cambria"/>
          <w:sz w:val="22"/>
          <w:lang w:eastAsia="pt-BR"/>
        </w:rPr>
      </w:pPr>
    </w:p>
    <w:p w:rsidR="00D86220" w:rsidRPr="004A5CFA" w:rsidRDefault="00D86220" w:rsidP="00D86220">
      <w:pPr>
        <w:spacing w:after="0" w:line="240" w:lineRule="auto"/>
        <w:ind w:left="1134"/>
        <w:jc w:val="both"/>
        <w:rPr>
          <w:rFonts w:ascii="Cambria" w:eastAsia="Times New Roman" w:hAnsi="Cambria"/>
          <w:sz w:val="22"/>
          <w:lang w:eastAsia="pt-BR"/>
        </w:rPr>
      </w:pPr>
      <w:r w:rsidRPr="004A5CFA">
        <w:rPr>
          <w:rFonts w:ascii="Cambria" w:eastAsia="Times New Roman" w:hAnsi="Cambria"/>
          <w:b/>
          <w:sz w:val="22"/>
          <w:lang w:eastAsia="pt-BR"/>
        </w:rPr>
        <w:t xml:space="preserve">5.3.5. </w:t>
      </w:r>
      <w:r w:rsidRPr="004A5CFA">
        <w:rPr>
          <w:rFonts w:ascii="Cambria" w:eastAsia="Times New Roman" w:hAnsi="Cambria"/>
          <w:sz w:val="22"/>
          <w:lang w:eastAsia="pt-BR"/>
        </w:rPr>
        <w:t xml:space="preserve">Servidor ou dirigente de órgão ou entidade contratante ou responsável pela licitação (artigo 9º, III da Lei Federal </w:t>
      </w:r>
      <w:proofErr w:type="gramStart"/>
      <w:r w:rsidRPr="004A5CFA">
        <w:rPr>
          <w:rFonts w:ascii="Cambria" w:eastAsia="Times New Roman" w:hAnsi="Cambria"/>
          <w:sz w:val="22"/>
          <w:lang w:eastAsia="pt-BR"/>
        </w:rPr>
        <w:t>nº8.</w:t>
      </w:r>
      <w:proofErr w:type="gramEnd"/>
      <w:r w:rsidRPr="004A5CFA">
        <w:rPr>
          <w:rFonts w:ascii="Cambria" w:eastAsia="Times New Roman" w:hAnsi="Cambria"/>
          <w:sz w:val="22"/>
          <w:lang w:eastAsia="pt-BR"/>
        </w:rPr>
        <w:t>666/1993);</w:t>
      </w:r>
    </w:p>
    <w:p w:rsidR="00D86220" w:rsidRPr="004A5CFA" w:rsidRDefault="00D86220" w:rsidP="00D86220">
      <w:pPr>
        <w:spacing w:after="0" w:line="240" w:lineRule="auto"/>
        <w:ind w:left="1134"/>
        <w:jc w:val="both"/>
        <w:rPr>
          <w:rFonts w:ascii="Cambria" w:eastAsia="Times New Roman" w:hAnsi="Cambria" w:cs="Calibri"/>
          <w:color w:val="000000"/>
          <w:sz w:val="22"/>
          <w:lang w:eastAsia="pt-BR"/>
        </w:rPr>
      </w:pPr>
    </w:p>
    <w:p w:rsidR="00D86220" w:rsidRPr="004A5CFA" w:rsidRDefault="00D86220" w:rsidP="00D86220">
      <w:pPr>
        <w:spacing w:after="0" w:line="240" w:lineRule="auto"/>
        <w:ind w:left="1134"/>
        <w:jc w:val="both"/>
        <w:rPr>
          <w:rFonts w:ascii="Cambria" w:eastAsia="Times New Roman" w:hAnsi="Cambria" w:cs="Calibri"/>
          <w:color w:val="000000"/>
          <w:sz w:val="22"/>
          <w:lang w:val="x-none" w:eastAsia="x-none"/>
        </w:rPr>
      </w:pPr>
      <w:r w:rsidRPr="004A5CFA">
        <w:rPr>
          <w:rFonts w:ascii="Cambria" w:eastAsia="Times New Roman" w:hAnsi="Cambria" w:cs="Calibri"/>
          <w:b/>
          <w:color w:val="000000"/>
          <w:sz w:val="22"/>
          <w:lang w:eastAsia="x-none"/>
        </w:rPr>
        <w:t>5</w:t>
      </w:r>
      <w:r w:rsidRPr="004A5CFA">
        <w:rPr>
          <w:rFonts w:ascii="Cambria" w:eastAsia="Times New Roman" w:hAnsi="Cambria" w:cs="Calibri"/>
          <w:b/>
          <w:color w:val="000000"/>
          <w:sz w:val="22"/>
          <w:lang w:val="x-none" w:eastAsia="x-none"/>
        </w:rPr>
        <w:t>.</w:t>
      </w:r>
      <w:r w:rsidRPr="004A5CFA">
        <w:rPr>
          <w:rFonts w:ascii="Cambria" w:eastAsia="Times New Roman" w:hAnsi="Cambria" w:cs="Calibri"/>
          <w:b/>
          <w:color w:val="000000"/>
          <w:sz w:val="22"/>
          <w:lang w:eastAsia="x-none"/>
        </w:rPr>
        <w:t>3</w:t>
      </w:r>
      <w:r w:rsidRPr="004A5CFA">
        <w:rPr>
          <w:rFonts w:ascii="Cambria" w:eastAsia="Times New Roman" w:hAnsi="Cambria" w:cs="Calibri"/>
          <w:b/>
          <w:color w:val="000000"/>
          <w:sz w:val="22"/>
          <w:lang w:val="x-none" w:eastAsia="x-none"/>
        </w:rPr>
        <w:t>.6.</w:t>
      </w:r>
      <w:r w:rsidRPr="004A5CFA">
        <w:rPr>
          <w:rFonts w:ascii="Cambria" w:eastAsia="Times New Roman" w:hAnsi="Cambria" w:cs="Calibri"/>
          <w:color w:val="000000"/>
          <w:sz w:val="22"/>
          <w:lang w:val="x-none" w:eastAsia="x-none"/>
        </w:rPr>
        <w:t xml:space="preserve"> Proibida de contratar com a Administração Pública (artigo 72, § 8º, V, da Lei Federal nº9.605/1998 - Lei dos Crimes Ambientais);</w:t>
      </w:r>
    </w:p>
    <w:p w:rsidR="00D86220" w:rsidRPr="004A5CFA" w:rsidRDefault="00D86220" w:rsidP="00D86220">
      <w:pPr>
        <w:spacing w:after="0" w:line="240" w:lineRule="auto"/>
        <w:ind w:left="1134"/>
        <w:jc w:val="both"/>
        <w:rPr>
          <w:rFonts w:ascii="Cambria" w:eastAsia="Times New Roman" w:hAnsi="Cambria"/>
          <w:b/>
          <w:color w:val="C00000"/>
          <w:sz w:val="22"/>
          <w:lang w:eastAsia="x-none"/>
        </w:rPr>
      </w:pPr>
    </w:p>
    <w:p w:rsidR="00D86220" w:rsidRPr="004A5CFA" w:rsidRDefault="00D86220" w:rsidP="00D86220">
      <w:pPr>
        <w:spacing w:after="0" w:line="240" w:lineRule="auto"/>
        <w:ind w:left="1134"/>
        <w:jc w:val="both"/>
        <w:rPr>
          <w:rFonts w:ascii="Cambria" w:eastAsia="Times New Roman" w:hAnsi="Cambria" w:cs="Calibri"/>
          <w:color w:val="000000"/>
          <w:sz w:val="22"/>
          <w:lang w:val="x-none" w:eastAsia="x-none"/>
        </w:rPr>
      </w:pPr>
      <w:r w:rsidRPr="004A5CFA">
        <w:rPr>
          <w:rFonts w:ascii="Cambria" w:eastAsia="Times New Roman" w:hAnsi="Cambria" w:cs="Calibri"/>
          <w:b/>
          <w:color w:val="000000"/>
          <w:sz w:val="22"/>
          <w:lang w:eastAsia="x-none"/>
        </w:rPr>
        <w:t>5.3.7.</w:t>
      </w:r>
      <w:r w:rsidRPr="004A5CFA">
        <w:rPr>
          <w:rFonts w:ascii="Cambria" w:eastAsia="Times New Roman" w:hAnsi="Cambria"/>
          <w:b/>
          <w:color w:val="002060"/>
          <w:sz w:val="22"/>
          <w:lang w:val="x-none" w:eastAsia="x-none"/>
        </w:rPr>
        <w:t xml:space="preserve"> </w:t>
      </w:r>
      <w:r w:rsidRPr="004A5CFA">
        <w:rPr>
          <w:rFonts w:ascii="Cambria" w:eastAsia="Times New Roman" w:hAnsi="Cambria" w:cs="Calibri"/>
          <w:color w:val="000000"/>
          <w:sz w:val="22"/>
          <w:lang w:val="x-none" w:eastAsia="x-none"/>
        </w:rPr>
        <w:t>Condenado por ato de improbidade administrativa que importa em proibição de contratar com o Poder Público (artigo 12, III da Lei Federal nº8.249/1992);</w:t>
      </w:r>
    </w:p>
    <w:p w:rsidR="00D86220" w:rsidRPr="004A5CFA" w:rsidRDefault="00D86220" w:rsidP="00D86220">
      <w:pPr>
        <w:spacing w:after="0" w:line="240" w:lineRule="auto"/>
        <w:jc w:val="both"/>
        <w:rPr>
          <w:rFonts w:ascii="Cambria" w:eastAsia="Times New Roman" w:hAnsi="Cambria"/>
          <w:b/>
          <w:color w:val="C00000"/>
          <w:sz w:val="22"/>
          <w:lang w:eastAsia="pt-BR"/>
        </w:rPr>
      </w:pPr>
    </w:p>
    <w:p w:rsidR="00D86220" w:rsidRPr="004A5CFA" w:rsidRDefault="00D86220" w:rsidP="00D86220">
      <w:pPr>
        <w:spacing w:after="0" w:line="240" w:lineRule="auto"/>
        <w:ind w:left="1134"/>
        <w:contextualSpacing/>
        <w:jc w:val="both"/>
        <w:rPr>
          <w:rFonts w:ascii="Cambria" w:eastAsia="Times New Roman" w:hAnsi="Cambria"/>
          <w:b/>
          <w:color w:val="C00000"/>
          <w:sz w:val="22"/>
          <w:lang w:eastAsia="x-none"/>
        </w:rPr>
      </w:pPr>
      <w:r w:rsidRPr="004A5CFA">
        <w:rPr>
          <w:rFonts w:ascii="Cambria" w:eastAsia="Times New Roman" w:hAnsi="Cambria"/>
          <w:b/>
          <w:sz w:val="22"/>
          <w:lang w:eastAsia="x-none"/>
        </w:rPr>
        <w:t>5</w:t>
      </w:r>
      <w:r w:rsidRPr="004A5CFA">
        <w:rPr>
          <w:rFonts w:ascii="Cambria" w:eastAsia="Times New Roman" w:hAnsi="Cambria"/>
          <w:b/>
          <w:sz w:val="22"/>
          <w:lang w:val="x-none" w:eastAsia="x-none"/>
        </w:rPr>
        <w:t>.</w:t>
      </w:r>
      <w:r w:rsidRPr="004A5CFA">
        <w:rPr>
          <w:rFonts w:ascii="Cambria" w:eastAsia="Times New Roman" w:hAnsi="Cambria"/>
          <w:b/>
          <w:sz w:val="22"/>
          <w:lang w:eastAsia="x-none"/>
        </w:rPr>
        <w:t>3</w:t>
      </w:r>
      <w:r w:rsidRPr="004A5CFA">
        <w:rPr>
          <w:rFonts w:ascii="Cambria" w:eastAsia="Times New Roman" w:hAnsi="Cambria"/>
          <w:b/>
          <w:sz w:val="22"/>
          <w:lang w:val="x-none" w:eastAsia="x-none"/>
        </w:rPr>
        <w:t xml:space="preserve">.8. </w:t>
      </w:r>
      <w:r w:rsidRPr="004A5CFA">
        <w:rPr>
          <w:rFonts w:ascii="Cambria" w:eastAsia="Times New Roman" w:hAnsi="Cambria"/>
          <w:sz w:val="22"/>
          <w:lang w:val="x-none" w:eastAsia="x-none"/>
        </w:rPr>
        <w:t>Impedida de licitar e contratar com o MUNICÍPIO DE S</w:t>
      </w:r>
      <w:r w:rsidRPr="004A5CFA">
        <w:rPr>
          <w:rFonts w:ascii="Cambria" w:eastAsia="Times New Roman" w:hAnsi="Cambria"/>
          <w:sz w:val="22"/>
          <w:lang w:eastAsia="x-none"/>
        </w:rPr>
        <w:t>ÃO SEBASTIÃO DO ALTO</w:t>
      </w:r>
      <w:r w:rsidRPr="004A5CFA">
        <w:rPr>
          <w:rFonts w:ascii="Cambria" w:eastAsia="Times New Roman" w:hAnsi="Cambria"/>
          <w:sz w:val="22"/>
          <w:lang w:val="x-none" w:eastAsia="x-none"/>
        </w:rPr>
        <w:t xml:space="preserve"> /RJ, durante o prazo da sanção aplicada (artigo 7º da Lei Federal nº10.520/2002);</w:t>
      </w:r>
    </w:p>
    <w:p w:rsidR="00D86220" w:rsidRPr="004A5CFA" w:rsidRDefault="00D86220" w:rsidP="00D86220">
      <w:pPr>
        <w:spacing w:after="0" w:line="240" w:lineRule="auto"/>
        <w:ind w:left="1134"/>
        <w:jc w:val="both"/>
        <w:rPr>
          <w:rFonts w:ascii="Cambria" w:eastAsia="Times New Roman" w:hAnsi="Cambria"/>
          <w:b/>
          <w:sz w:val="22"/>
          <w:lang w:eastAsia="x-none"/>
        </w:rPr>
      </w:pPr>
    </w:p>
    <w:p w:rsidR="00D86220" w:rsidRPr="004A5CFA" w:rsidRDefault="00D86220" w:rsidP="00D86220">
      <w:pPr>
        <w:spacing w:after="0" w:line="240" w:lineRule="auto"/>
        <w:ind w:left="1134"/>
        <w:jc w:val="both"/>
        <w:rPr>
          <w:rFonts w:ascii="Cambria" w:eastAsia="Times New Roman" w:hAnsi="Cambria"/>
          <w:sz w:val="22"/>
          <w:lang w:eastAsia="x-none"/>
        </w:rPr>
      </w:pPr>
      <w:r w:rsidRPr="004A5CFA">
        <w:rPr>
          <w:rFonts w:ascii="Cambria" w:eastAsia="Times New Roman" w:hAnsi="Cambria"/>
          <w:b/>
          <w:sz w:val="22"/>
          <w:lang w:eastAsia="x-none"/>
        </w:rPr>
        <w:t>5</w:t>
      </w:r>
      <w:r w:rsidRPr="004A5CFA">
        <w:rPr>
          <w:rFonts w:ascii="Cambria" w:eastAsia="Times New Roman" w:hAnsi="Cambria"/>
          <w:b/>
          <w:sz w:val="22"/>
          <w:lang w:val="x-none" w:eastAsia="x-none"/>
        </w:rPr>
        <w:t>.</w:t>
      </w:r>
      <w:r w:rsidRPr="004A5CFA">
        <w:rPr>
          <w:rFonts w:ascii="Cambria" w:eastAsia="Times New Roman" w:hAnsi="Cambria"/>
          <w:b/>
          <w:sz w:val="22"/>
          <w:lang w:eastAsia="x-none"/>
        </w:rPr>
        <w:t>3</w:t>
      </w:r>
      <w:r w:rsidRPr="004A5CFA">
        <w:rPr>
          <w:rFonts w:ascii="Cambria" w:eastAsia="Times New Roman" w:hAnsi="Cambria"/>
          <w:b/>
          <w:sz w:val="22"/>
          <w:lang w:val="x-none" w:eastAsia="x-none"/>
        </w:rPr>
        <w:t>.</w:t>
      </w:r>
      <w:r w:rsidRPr="004A5CFA">
        <w:rPr>
          <w:rFonts w:ascii="Cambria" w:eastAsia="Times New Roman" w:hAnsi="Cambria"/>
          <w:b/>
          <w:sz w:val="22"/>
          <w:lang w:eastAsia="x-none"/>
        </w:rPr>
        <w:t>9</w:t>
      </w:r>
      <w:r w:rsidRPr="004A5CFA">
        <w:rPr>
          <w:rFonts w:ascii="Cambria" w:eastAsia="Times New Roman" w:hAnsi="Cambria"/>
          <w:b/>
          <w:sz w:val="22"/>
          <w:lang w:val="x-none" w:eastAsia="x-none"/>
        </w:rPr>
        <w:t xml:space="preserve">. </w:t>
      </w:r>
      <w:r w:rsidRPr="004A5CFA">
        <w:rPr>
          <w:rFonts w:ascii="Cambria" w:eastAsia="Times New Roman" w:hAnsi="Cambria"/>
          <w:sz w:val="22"/>
          <w:lang w:eastAsia="x-none"/>
        </w:rPr>
        <w:t>Em consórcio ou grupo de empresas, qualquer que seja a sua forma de constituição;</w:t>
      </w:r>
    </w:p>
    <w:p w:rsidR="00D86220" w:rsidRPr="004A5CFA" w:rsidRDefault="00D86220" w:rsidP="00D86220">
      <w:pPr>
        <w:spacing w:after="0" w:line="240" w:lineRule="auto"/>
        <w:ind w:left="1134"/>
        <w:jc w:val="both"/>
        <w:rPr>
          <w:rFonts w:ascii="Cambria" w:eastAsia="Times New Roman" w:hAnsi="Cambria"/>
          <w:b/>
          <w:sz w:val="22"/>
          <w:lang w:val="x-none" w:eastAsia="x-none"/>
        </w:rPr>
      </w:pPr>
    </w:p>
    <w:p w:rsidR="00D86220" w:rsidRPr="004A5CFA" w:rsidRDefault="00D86220" w:rsidP="00D86220">
      <w:pPr>
        <w:spacing w:after="0" w:line="240" w:lineRule="auto"/>
        <w:ind w:left="1134"/>
        <w:jc w:val="both"/>
        <w:rPr>
          <w:rFonts w:ascii="Cambria" w:eastAsia="Times New Roman" w:hAnsi="Cambria" w:cs="Calibri"/>
          <w:color w:val="000000"/>
          <w:sz w:val="22"/>
          <w:lang w:eastAsia="pt-BR"/>
        </w:rPr>
      </w:pPr>
      <w:r w:rsidRPr="004A5CFA">
        <w:rPr>
          <w:rFonts w:ascii="Cambria" w:eastAsia="Times New Roman" w:hAnsi="Cambria" w:cs="Calibri"/>
          <w:b/>
          <w:color w:val="000000"/>
          <w:sz w:val="22"/>
          <w:lang w:eastAsia="pt-BR"/>
        </w:rPr>
        <w:t>5.3.10.</w:t>
      </w:r>
      <w:r w:rsidRPr="004A5CFA">
        <w:rPr>
          <w:rFonts w:ascii="Cambria" w:eastAsia="Times New Roman" w:hAnsi="Cambria" w:cs="Calibri"/>
          <w:color w:val="000000"/>
          <w:sz w:val="22"/>
          <w:lang w:eastAsia="pt-BR"/>
        </w:rPr>
        <w:t xml:space="preserve"> Sociedade estrangeira não autorizada a funcionar no País;</w:t>
      </w:r>
    </w:p>
    <w:p w:rsidR="00D86220" w:rsidRPr="004A5CFA" w:rsidRDefault="00D86220" w:rsidP="00D86220">
      <w:pPr>
        <w:spacing w:after="0" w:line="240" w:lineRule="auto"/>
        <w:ind w:left="1134"/>
        <w:jc w:val="both"/>
        <w:rPr>
          <w:rFonts w:ascii="Cambria" w:eastAsia="Times New Roman" w:hAnsi="Cambria" w:cs="Calibri"/>
          <w:color w:val="000000"/>
          <w:sz w:val="22"/>
          <w:lang w:eastAsia="pt-BR"/>
        </w:rPr>
      </w:pPr>
    </w:p>
    <w:p w:rsidR="00D86220" w:rsidRPr="004A5CFA" w:rsidRDefault="00D86220" w:rsidP="00D86220">
      <w:pPr>
        <w:spacing w:after="0" w:line="240" w:lineRule="auto"/>
        <w:ind w:left="1134"/>
        <w:jc w:val="both"/>
        <w:rPr>
          <w:rFonts w:ascii="Cambria" w:eastAsia="Times New Roman" w:hAnsi="Cambria" w:cs="Calibri"/>
          <w:color w:val="000000"/>
          <w:sz w:val="22"/>
          <w:lang w:eastAsia="pt-BR"/>
        </w:rPr>
      </w:pPr>
      <w:r w:rsidRPr="004A5CFA">
        <w:rPr>
          <w:rFonts w:ascii="Cambria" w:eastAsia="Times New Roman" w:hAnsi="Cambria" w:cs="Calibri"/>
          <w:b/>
          <w:color w:val="000000"/>
          <w:sz w:val="22"/>
          <w:lang w:eastAsia="pt-BR"/>
        </w:rPr>
        <w:t xml:space="preserve">5.3.11. </w:t>
      </w:r>
      <w:r w:rsidRPr="004A5CFA">
        <w:rPr>
          <w:rFonts w:ascii="Cambria" w:eastAsia="Times New Roman" w:hAnsi="Cambria"/>
          <w:sz w:val="22"/>
          <w:lang w:eastAsia="x-none"/>
        </w:rPr>
        <w:t xml:space="preserve">Algum dos sócios ou representantes pertence ao quadro de funcionários ATIVOS da Prefeitura Municipal de São Sebastião do Alto, e, que nenhum dos sócios da empresa sejam parentes até 3º grau, em linha reta colateral ou por afinidade, de gestores públicos </w:t>
      </w:r>
      <w:proofErr w:type="gramStart"/>
      <w:r w:rsidRPr="004A5CFA">
        <w:rPr>
          <w:rFonts w:ascii="Cambria" w:eastAsia="Times New Roman" w:hAnsi="Cambria"/>
          <w:sz w:val="22"/>
          <w:lang w:eastAsia="x-none"/>
        </w:rPr>
        <w:t xml:space="preserve">( </w:t>
      </w:r>
      <w:proofErr w:type="gramEnd"/>
      <w:r w:rsidRPr="004A5CFA">
        <w:rPr>
          <w:rFonts w:ascii="Cambria" w:eastAsia="Times New Roman" w:hAnsi="Cambria"/>
          <w:sz w:val="22"/>
          <w:lang w:eastAsia="x-none"/>
        </w:rPr>
        <w:t>servidores e agentes políticos), envolvidos no processo licitatório com poder decisório capaz de influenciar no resultado, independente da modalidade licitatório</w:t>
      </w:r>
      <w:r w:rsidRPr="004A5CFA">
        <w:rPr>
          <w:rFonts w:ascii="Cambria" w:eastAsia="Times New Roman" w:hAnsi="Cambria" w:cs="Calibri"/>
          <w:color w:val="000000"/>
          <w:sz w:val="22"/>
          <w:lang w:eastAsia="pt-BR"/>
        </w:rPr>
        <w:t>.</w:t>
      </w:r>
    </w:p>
    <w:p w:rsidR="00D86220" w:rsidRPr="004A5CFA" w:rsidRDefault="00D86220" w:rsidP="00D86220">
      <w:pPr>
        <w:spacing w:after="0" w:line="240" w:lineRule="auto"/>
        <w:ind w:left="1134"/>
        <w:jc w:val="both"/>
        <w:rPr>
          <w:rFonts w:ascii="Cambria" w:eastAsia="Times New Roman" w:hAnsi="Cambria"/>
          <w:b/>
          <w:sz w:val="22"/>
          <w:highlight w:val="yellow"/>
          <w:lang w:eastAsia="x-none"/>
        </w:rPr>
      </w:pPr>
    </w:p>
    <w:p w:rsidR="00D86220" w:rsidRPr="004A5CFA" w:rsidRDefault="00D86220" w:rsidP="00D86220">
      <w:pPr>
        <w:spacing w:after="0" w:line="240" w:lineRule="auto"/>
        <w:ind w:left="1134"/>
        <w:jc w:val="both"/>
        <w:rPr>
          <w:rFonts w:ascii="Cambria" w:eastAsia="Times New Roman" w:hAnsi="Cambria"/>
          <w:sz w:val="22"/>
          <w:lang w:val="x-none" w:eastAsia="x-none"/>
        </w:rPr>
      </w:pPr>
      <w:r w:rsidRPr="004A5CFA">
        <w:rPr>
          <w:rFonts w:ascii="Cambria" w:eastAsia="Times New Roman" w:hAnsi="Cambria"/>
          <w:b/>
          <w:sz w:val="22"/>
          <w:lang w:eastAsia="x-none"/>
        </w:rPr>
        <w:t>5</w:t>
      </w:r>
      <w:r w:rsidRPr="004A5CFA">
        <w:rPr>
          <w:rFonts w:ascii="Cambria" w:eastAsia="Times New Roman" w:hAnsi="Cambria"/>
          <w:b/>
          <w:sz w:val="22"/>
          <w:lang w:val="x-none" w:eastAsia="x-none"/>
        </w:rPr>
        <w:t>.</w:t>
      </w:r>
      <w:r w:rsidRPr="004A5CFA">
        <w:rPr>
          <w:rFonts w:ascii="Cambria" w:eastAsia="Times New Roman" w:hAnsi="Cambria"/>
          <w:b/>
          <w:sz w:val="22"/>
          <w:lang w:eastAsia="x-none"/>
        </w:rPr>
        <w:t>3</w:t>
      </w:r>
      <w:r w:rsidRPr="004A5CFA">
        <w:rPr>
          <w:rFonts w:ascii="Cambria" w:eastAsia="Times New Roman" w:hAnsi="Cambria"/>
          <w:b/>
          <w:sz w:val="22"/>
          <w:lang w:val="x-none" w:eastAsia="x-none"/>
        </w:rPr>
        <w:t>.</w:t>
      </w:r>
      <w:r w:rsidRPr="004A5CFA">
        <w:rPr>
          <w:rFonts w:ascii="Cambria" w:eastAsia="Times New Roman" w:hAnsi="Cambria"/>
          <w:b/>
          <w:sz w:val="22"/>
          <w:lang w:eastAsia="x-none"/>
        </w:rPr>
        <w:t>12</w:t>
      </w:r>
      <w:r w:rsidRPr="004A5CFA">
        <w:rPr>
          <w:rFonts w:ascii="Cambria" w:eastAsia="Times New Roman" w:hAnsi="Cambria"/>
          <w:b/>
          <w:sz w:val="22"/>
          <w:lang w:val="x-none" w:eastAsia="x-none"/>
        </w:rPr>
        <w:t xml:space="preserve">. </w:t>
      </w:r>
      <w:r w:rsidRPr="004A5CFA">
        <w:rPr>
          <w:rFonts w:ascii="Cambria" w:eastAsia="Times New Roman" w:hAnsi="Cambria"/>
          <w:sz w:val="22"/>
          <w:lang w:val="x-none" w:eastAsia="x-none"/>
        </w:rPr>
        <w:t>Sob regime de concordata</w:t>
      </w:r>
      <w:r w:rsidRPr="004A5CFA">
        <w:rPr>
          <w:rFonts w:ascii="Cambria" w:eastAsia="Times New Roman" w:hAnsi="Cambria"/>
          <w:sz w:val="22"/>
          <w:lang w:eastAsia="x-none"/>
        </w:rPr>
        <w:t>, recuperação judicial, recuperação extrajudicial, em processo de falência, sob concurso de credores, em dissolução ou liquidação judicial ou extrajudicial.</w:t>
      </w:r>
    </w:p>
    <w:p w:rsidR="00D86220" w:rsidRPr="004A5CFA" w:rsidRDefault="00D86220" w:rsidP="00D86220">
      <w:pPr>
        <w:spacing w:after="0" w:line="240" w:lineRule="auto"/>
        <w:ind w:left="1134"/>
        <w:jc w:val="both"/>
        <w:rPr>
          <w:rFonts w:ascii="Cambria" w:eastAsia="Times New Roman" w:hAnsi="Cambria"/>
          <w:b/>
          <w:sz w:val="22"/>
          <w:lang w:val="x-none" w:eastAsia="x-none"/>
        </w:rPr>
      </w:pPr>
    </w:p>
    <w:p w:rsidR="00D86220" w:rsidRPr="004A5CFA" w:rsidRDefault="00D86220" w:rsidP="00D86220">
      <w:pPr>
        <w:spacing w:after="0" w:line="240" w:lineRule="auto"/>
        <w:ind w:left="1701"/>
        <w:jc w:val="both"/>
        <w:rPr>
          <w:rFonts w:ascii="Cambria" w:eastAsia="Times New Roman" w:hAnsi="Cambria"/>
          <w:color w:val="000000"/>
          <w:sz w:val="22"/>
          <w:lang w:eastAsia="pt-BR"/>
        </w:rPr>
      </w:pPr>
      <w:r w:rsidRPr="004A5CFA">
        <w:rPr>
          <w:rFonts w:ascii="Cambria" w:eastAsia="Times New Roman" w:hAnsi="Cambria"/>
          <w:b/>
          <w:color w:val="000000"/>
          <w:sz w:val="22"/>
          <w:lang w:eastAsia="pt-BR"/>
        </w:rPr>
        <w:lastRenderedPageBreak/>
        <w:t>5.3.12.1.</w:t>
      </w:r>
      <w:r w:rsidRPr="004A5CFA">
        <w:rPr>
          <w:rFonts w:ascii="Cambria" w:eastAsia="Times New Roman" w:hAnsi="Cambria"/>
          <w:color w:val="000000"/>
          <w:sz w:val="22"/>
          <w:lang w:eastAsia="pt-BR"/>
        </w:rPr>
        <w:t xml:space="preserve"> Será permitida a participação de empresa em recuperação judicial com plano de recuperação homologado pela autoridade judiciária competente, visto que nesse contexto há plausibilidade de capacidade econômico-financeira.</w:t>
      </w:r>
    </w:p>
    <w:p w:rsidR="00D86220" w:rsidRPr="004A5CFA" w:rsidRDefault="00D86220" w:rsidP="00D86220">
      <w:pPr>
        <w:spacing w:after="0" w:line="240" w:lineRule="auto"/>
        <w:jc w:val="both"/>
        <w:rPr>
          <w:rFonts w:ascii="Cambria" w:eastAsia="Times New Roman" w:hAnsi="Cambria"/>
          <w:b/>
          <w:color w:val="C00000"/>
          <w:sz w:val="22"/>
          <w:lang w:eastAsia="pt-BR"/>
        </w:rPr>
      </w:pPr>
      <w:r>
        <w:rPr>
          <w:rFonts w:ascii="Cambria" w:eastAsia="Times New Roman" w:hAnsi="Cambria"/>
          <w:b/>
          <w:color w:val="C00000"/>
          <w:sz w:val="22"/>
          <w:lang w:eastAsia="pt-BR"/>
        </w:rPr>
        <w:t xml:space="preserve">  </w:t>
      </w:r>
    </w:p>
    <w:p w:rsidR="00D86220" w:rsidRPr="004A5CFA" w:rsidRDefault="00D86220" w:rsidP="00D86220">
      <w:pPr>
        <w:spacing w:after="0" w:line="240" w:lineRule="auto"/>
        <w:jc w:val="both"/>
        <w:rPr>
          <w:rFonts w:ascii="Cambria" w:eastAsia="Times New Roman" w:hAnsi="Cambria"/>
          <w:b/>
          <w:color w:val="C00000"/>
          <w:sz w:val="22"/>
          <w:lang w:eastAsia="pt-BR"/>
        </w:rPr>
      </w:pPr>
    </w:p>
    <w:p w:rsidR="00D86220" w:rsidRPr="004A5CFA" w:rsidRDefault="00D86220" w:rsidP="00D86220">
      <w:pPr>
        <w:tabs>
          <w:tab w:val="left" w:pos="668"/>
          <w:tab w:val="left" w:pos="1332"/>
        </w:tabs>
        <w:overflowPunct w:val="0"/>
        <w:autoSpaceDE w:val="0"/>
        <w:autoSpaceDN w:val="0"/>
        <w:adjustRightInd w:val="0"/>
        <w:spacing w:after="0" w:line="240" w:lineRule="auto"/>
        <w:jc w:val="both"/>
        <w:textAlignment w:val="baseline"/>
        <w:rPr>
          <w:rFonts w:ascii="Cambria" w:eastAsia="Times New Roman" w:hAnsi="Cambria" w:cs="Cambria"/>
          <w:b/>
          <w:bCs/>
          <w:sz w:val="22"/>
          <w:u w:val="single"/>
          <w:lang w:val="pt-PT"/>
        </w:rPr>
      </w:pPr>
      <w:r w:rsidRPr="004A5CFA">
        <w:rPr>
          <w:rFonts w:ascii="Cambria" w:eastAsia="Times New Roman" w:hAnsi="Cambria" w:cs="Cambria"/>
          <w:b/>
          <w:bCs/>
          <w:sz w:val="22"/>
          <w:u w:val="single"/>
          <w:lang w:val="pt-PT"/>
        </w:rPr>
        <w:t>6 - DO CREDENCIAMENTO</w:t>
      </w:r>
    </w:p>
    <w:p w:rsidR="00D86220" w:rsidRPr="004A5CFA" w:rsidRDefault="00D86220" w:rsidP="00D86220">
      <w:pPr>
        <w:tabs>
          <w:tab w:val="decimal" w:pos="238"/>
          <w:tab w:val="left" w:pos="805"/>
        </w:tabs>
        <w:overflowPunct w:val="0"/>
        <w:autoSpaceDE w:val="0"/>
        <w:autoSpaceDN w:val="0"/>
        <w:adjustRightInd w:val="0"/>
        <w:spacing w:after="0" w:line="240" w:lineRule="auto"/>
        <w:jc w:val="both"/>
        <w:textAlignment w:val="baseline"/>
        <w:rPr>
          <w:rFonts w:ascii="Cambria" w:eastAsia="Times New Roman" w:hAnsi="Cambria"/>
          <w:b/>
          <w:bCs/>
          <w:sz w:val="22"/>
          <w:lang w:val="pt-PT"/>
        </w:rPr>
      </w:pPr>
    </w:p>
    <w:p w:rsidR="00D86220" w:rsidRPr="004A5CFA" w:rsidRDefault="00D86220" w:rsidP="00D86220">
      <w:pPr>
        <w:spacing w:after="0" w:line="240" w:lineRule="auto"/>
        <w:jc w:val="both"/>
        <w:rPr>
          <w:rFonts w:ascii="Cambria" w:eastAsia="Times New Roman" w:hAnsi="Cambria"/>
          <w:sz w:val="22"/>
          <w:lang w:eastAsia="x-none"/>
        </w:rPr>
      </w:pPr>
      <w:r w:rsidRPr="004A5CFA">
        <w:rPr>
          <w:rFonts w:ascii="Cambria" w:eastAsia="Times New Roman" w:hAnsi="Cambria"/>
          <w:b/>
          <w:sz w:val="22"/>
          <w:lang w:eastAsia="x-none"/>
        </w:rPr>
        <w:t>6.</w:t>
      </w:r>
      <w:r w:rsidRPr="004A5CFA">
        <w:rPr>
          <w:rFonts w:ascii="Cambria" w:eastAsia="Times New Roman" w:hAnsi="Cambria"/>
          <w:b/>
          <w:sz w:val="22"/>
          <w:lang w:val="x-none" w:eastAsia="x-none"/>
        </w:rPr>
        <w:t xml:space="preserve">1. </w:t>
      </w:r>
      <w:r w:rsidRPr="004A5CFA">
        <w:rPr>
          <w:rFonts w:ascii="Cambria" w:eastAsia="Times New Roman" w:hAnsi="Cambria"/>
          <w:sz w:val="22"/>
          <w:lang w:val="x-none" w:eastAsia="x-none"/>
        </w:rPr>
        <w:t xml:space="preserve">O </w:t>
      </w:r>
      <w:r w:rsidRPr="004A5CFA">
        <w:rPr>
          <w:rFonts w:ascii="Cambria" w:eastAsia="Times New Roman" w:hAnsi="Cambria"/>
          <w:bCs/>
          <w:iCs/>
          <w:color w:val="000000"/>
          <w:sz w:val="22"/>
          <w:lang w:val="x-none" w:eastAsia="x-none"/>
        </w:rPr>
        <w:t xml:space="preserve">credenciamento é o nível básico do registro cadastral no </w:t>
      </w:r>
      <w:r w:rsidRPr="004A5CFA">
        <w:rPr>
          <w:rFonts w:ascii="Cambria" w:eastAsia="Times New Roman" w:hAnsi="Cambria"/>
          <w:b/>
          <w:bCs/>
          <w:iCs/>
          <w:color w:val="000000"/>
          <w:sz w:val="22"/>
          <w:lang w:val="x-none" w:eastAsia="x-none"/>
        </w:rPr>
        <w:t>SICAF</w:t>
      </w:r>
      <w:r w:rsidRPr="004A5CFA">
        <w:rPr>
          <w:rFonts w:ascii="Cambria" w:eastAsia="Times New Roman" w:hAnsi="Cambria"/>
          <w:b/>
          <w:bCs/>
          <w:iCs/>
          <w:color w:val="000000"/>
          <w:sz w:val="22"/>
          <w:lang w:eastAsia="x-none"/>
        </w:rPr>
        <w:t xml:space="preserve"> - </w:t>
      </w:r>
      <w:r w:rsidRPr="004A5CFA">
        <w:rPr>
          <w:rFonts w:ascii="Cambria" w:eastAsia="Times New Roman" w:hAnsi="Cambria"/>
          <w:b/>
          <w:sz w:val="22"/>
          <w:lang w:eastAsia="x-none"/>
        </w:rPr>
        <w:t>Sistema de Cadastramento Unificado de Fornecedores</w:t>
      </w:r>
      <w:r w:rsidRPr="004A5CFA">
        <w:rPr>
          <w:rFonts w:ascii="Cambria" w:eastAsia="Times New Roman" w:hAnsi="Cambria"/>
          <w:bCs/>
          <w:iCs/>
          <w:color w:val="000000"/>
          <w:sz w:val="22"/>
          <w:lang w:val="x-none" w:eastAsia="x-none"/>
        </w:rPr>
        <w:t xml:space="preserve">, que permite a participação dos interessados na modalidade licitatória </w:t>
      </w:r>
      <w:r w:rsidRPr="004A5CFA">
        <w:rPr>
          <w:rFonts w:ascii="Cambria" w:eastAsia="Times New Roman" w:hAnsi="Cambria"/>
          <w:b/>
          <w:bCs/>
          <w:iCs/>
          <w:color w:val="000000"/>
          <w:sz w:val="22"/>
          <w:lang w:val="x-none" w:eastAsia="x-none"/>
        </w:rPr>
        <w:t>PREGÃO</w:t>
      </w:r>
      <w:r w:rsidRPr="004A5CFA">
        <w:rPr>
          <w:rFonts w:ascii="Cambria" w:eastAsia="Times New Roman" w:hAnsi="Cambria"/>
          <w:bCs/>
          <w:iCs/>
          <w:color w:val="000000"/>
          <w:sz w:val="22"/>
          <w:lang w:val="x-none" w:eastAsia="x-none"/>
        </w:rPr>
        <w:t>, em sua forma eletrônica</w:t>
      </w:r>
      <w:r w:rsidRPr="004A5CFA">
        <w:rPr>
          <w:rFonts w:ascii="Cambria" w:eastAsia="Times New Roman" w:hAnsi="Cambria"/>
          <w:color w:val="0000FF"/>
          <w:sz w:val="22"/>
          <w:lang w:eastAsia="x-none"/>
        </w:rPr>
        <w:t>.</w:t>
      </w:r>
    </w:p>
    <w:p w:rsidR="00D86220" w:rsidRPr="004A5CFA" w:rsidRDefault="00D86220" w:rsidP="00D86220">
      <w:pPr>
        <w:tabs>
          <w:tab w:val="num" w:pos="709"/>
        </w:tabs>
        <w:spacing w:after="0" w:line="240" w:lineRule="auto"/>
        <w:ind w:left="4"/>
        <w:jc w:val="both"/>
        <w:rPr>
          <w:rFonts w:ascii="Cambria" w:eastAsia="Times New Roman" w:hAnsi="Cambria"/>
          <w:b/>
          <w:color w:val="000000"/>
          <w:sz w:val="22"/>
          <w:lang w:eastAsia="pt-BR"/>
        </w:rPr>
      </w:pPr>
    </w:p>
    <w:p w:rsidR="00D86220" w:rsidRPr="004A5CFA" w:rsidRDefault="00D86220" w:rsidP="00D86220">
      <w:pPr>
        <w:tabs>
          <w:tab w:val="num" w:pos="709"/>
        </w:tabs>
        <w:spacing w:after="0" w:line="240" w:lineRule="auto"/>
        <w:ind w:left="4"/>
        <w:jc w:val="both"/>
        <w:rPr>
          <w:rFonts w:ascii="Cambria" w:eastAsia="Times New Roman" w:hAnsi="Cambria"/>
          <w:sz w:val="22"/>
          <w:lang w:eastAsia="pt-BR"/>
        </w:rPr>
      </w:pPr>
      <w:r w:rsidRPr="004A5CFA">
        <w:rPr>
          <w:rFonts w:ascii="Cambria" w:eastAsia="Times New Roman" w:hAnsi="Cambria"/>
          <w:b/>
          <w:color w:val="000000"/>
          <w:sz w:val="22"/>
          <w:lang w:eastAsia="pt-BR"/>
        </w:rPr>
        <w:t>6.2.</w:t>
      </w:r>
      <w:r w:rsidRPr="004A5CFA">
        <w:rPr>
          <w:rFonts w:ascii="Cambria" w:eastAsia="Times New Roman" w:hAnsi="Cambria"/>
          <w:color w:val="000000"/>
          <w:sz w:val="22"/>
          <w:lang w:eastAsia="pt-BR"/>
        </w:rPr>
        <w:t xml:space="preserve"> O cadastro no </w:t>
      </w:r>
      <w:r w:rsidRPr="004A5CFA">
        <w:rPr>
          <w:rFonts w:ascii="Cambria" w:eastAsia="Times New Roman" w:hAnsi="Cambria"/>
          <w:b/>
          <w:color w:val="000000"/>
          <w:sz w:val="22"/>
          <w:lang w:eastAsia="pt-BR"/>
        </w:rPr>
        <w:t xml:space="preserve">SICAF - </w:t>
      </w:r>
      <w:r w:rsidRPr="004A5CFA">
        <w:rPr>
          <w:rFonts w:ascii="Cambria" w:eastAsia="Times New Roman" w:hAnsi="Cambria"/>
          <w:b/>
          <w:sz w:val="22"/>
          <w:lang w:eastAsia="pt-BR"/>
        </w:rPr>
        <w:t>Sistema de Cadastramento Unificado de Fornecedores</w:t>
      </w:r>
      <w:r w:rsidRPr="004A5CFA">
        <w:rPr>
          <w:rFonts w:ascii="Cambria" w:eastAsia="Times New Roman" w:hAnsi="Cambria"/>
          <w:sz w:val="22"/>
          <w:lang w:eastAsia="pt-BR"/>
        </w:rPr>
        <w:t>,</w:t>
      </w:r>
      <w:r w:rsidRPr="004A5CFA">
        <w:rPr>
          <w:rFonts w:ascii="Cambria" w:eastAsia="Times New Roman" w:hAnsi="Cambria"/>
          <w:color w:val="000000"/>
          <w:sz w:val="22"/>
          <w:lang w:eastAsia="pt-BR"/>
        </w:rPr>
        <w:t xml:space="preserve"> deverá ser feito no Portal de Compras do Governo Federal, no sítio eletrônico </w:t>
      </w:r>
      <w:hyperlink r:id="rId9">
        <w:r w:rsidRPr="004A5CFA">
          <w:rPr>
            <w:rFonts w:ascii="Cambria" w:eastAsia="Times New Roman" w:hAnsi="Cambria"/>
            <w:b/>
            <w:color w:val="0000FF"/>
            <w:sz w:val="22"/>
            <w:lang w:eastAsia="pt-BR"/>
          </w:rPr>
          <w:t>www.comprasgovernamentais.gov.br</w:t>
        </w:r>
      </w:hyperlink>
      <w:r w:rsidRPr="004A5CFA">
        <w:rPr>
          <w:rFonts w:ascii="Cambria" w:eastAsia="Times New Roman" w:hAnsi="Cambria"/>
          <w:b/>
          <w:color w:val="000000"/>
          <w:sz w:val="22"/>
          <w:lang w:eastAsia="pt-BR"/>
        </w:rPr>
        <w:t>,</w:t>
      </w:r>
      <w:r w:rsidRPr="004A5CFA">
        <w:rPr>
          <w:rFonts w:ascii="Cambria" w:eastAsia="Times New Roman" w:hAnsi="Cambria"/>
          <w:color w:val="000000"/>
          <w:sz w:val="22"/>
          <w:lang w:eastAsia="pt-BR"/>
        </w:rPr>
        <w:t xml:space="preserve"> por meio de certificado digital conferido pela Infraestrutura de Chaves </w:t>
      </w:r>
      <w:proofErr w:type="gramStart"/>
      <w:r w:rsidRPr="004A5CFA">
        <w:rPr>
          <w:rFonts w:ascii="Cambria" w:eastAsia="Times New Roman" w:hAnsi="Cambria"/>
          <w:color w:val="000000"/>
          <w:sz w:val="22"/>
          <w:lang w:eastAsia="pt-BR"/>
        </w:rPr>
        <w:t>Públicas Brasileira</w:t>
      </w:r>
      <w:proofErr w:type="gramEnd"/>
      <w:r w:rsidRPr="004A5CFA">
        <w:rPr>
          <w:rFonts w:ascii="Cambria" w:eastAsia="Times New Roman" w:hAnsi="Cambria"/>
          <w:color w:val="000000"/>
          <w:sz w:val="22"/>
          <w:lang w:eastAsia="pt-BR"/>
        </w:rPr>
        <w:t xml:space="preserve"> – ICP - Brasil</w:t>
      </w:r>
      <w:r w:rsidRPr="004A5CFA">
        <w:rPr>
          <w:rFonts w:ascii="Cambria" w:eastAsia="Times New Roman" w:hAnsi="Cambria"/>
          <w:sz w:val="22"/>
          <w:lang w:eastAsia="pt-BR"/>
        </w:rPr>
        <w:t xml:space="preserve">. </w:t>
      </w:r>
    </w:p>
    <w:p w:rsidR="00D86220" w:rsidRPr="004A5CFA" w:rsidRDefault="00D86220" w:rsidP="00D86220">
      <w:pPr>
        <w:tabs>
          <w:tab w:val="num" w:pos="709"/>
        </w:tabs>
        <w:spacing w:after="0" w:line="240" w:lineRule="auto"/>
        <w:ind w:left="4"/>
        <w:jc w:val="both"/>
        <w:rPr>
          <w:rFonts w:ascii="Cambria" w:eastAsia="Times New Roman" w:hAnsi="Cambria"/>
          <w:sz w:val="22"/>
          <w:lang w:eastAsia="pt-BR"/>
        </w:rPr>
      </w:pPr>
    </w:p>
    <w:p w:rsidR="00D86220" w:rsidRPr="004A5CFA" w:rsidRDefault="00D86220" w:rsidP="00D86220">
      <w:pPr>
        <w:tabs>
          <w:tab w:val="num" w:pos="709"/>
        </w:tabs>
        <w:spacing w:after="0" w:line="240" w:lineRule="auto"/>
        <w:ind w:left="4"/>
        <w:jc w:val="both"/>
        <w:rPr>
          <w:rFonts w:ascii="Cambria" w:eastAsia="Times New Roman" w:hAnsi="Cambria"/>
          <w:sz w:val="22"/>
          <w:lang w:eastAsia="pt-BR"/>
        </w:rPr>
      </w:pPr>
      <w:r w:rsidRPr="004A5CFA">
        <w:rPr>
          <w:rFonts w:ascii="Cambria" w:eastAsia="Times New Roman" w:hAnsi="Cambria"/>
          <w:b/>
          <w:color w:val="000000"/>
          <w:sz w:val="22"/>
          <w:lang w:eastAsia="pt-BR"/>
        </w:rPr>
        <w:t xml:space="preserve">6.3. </w:t>
      </w:r>
      <w:r w:rsidRPr="004A5CFA">
        <w:rPr>
          <w:rFonts w:ascii="Cambria" w:eastAsia="Times New Roman" w:hAnsi="Cambria"/>
          <w:color w:val="000000"/>
          <w:sz w:val="22"/>
          <w:lang w:eastAsia="pt-BR"/>
        </w:rPr>
        <w:t>O credenciamento junto ao provedor do sistema implica na responsabilidade do licitante ou de seu representante legal e a presunção de sua capacidade técnica para realização das transações inerentes à licitação</w:t>
      </w:r>
      <w:r w:rsidRPr="004A5CFA">
        <w:rPr>
          <w:rFonts w:ascii="Cambria" w:eastAsia="Times New Roman" w:hAnsi="Cambria"/>
          <w:sz w:val="22"/>
          <w:lang w:eastAsia="pt-BR"/>
        </w:rPr>
        <w:t xml:space="preserve">. </w:t>
      </w:r>
    </w:p>
    <w:p w:rsidR="00D86220" w:rsidRPr="004A5CFA" w:rsidRDefault="00D86220" w:rsidP="00D86220">
      <w:pPr>
        <w:spacing w:after="0" w:line="240" w:lineRule="auto"/>
        <w:rPr>
          <w:rFonts w:ascii="Cambria" w:eastAsia="Times New Roman" w:hAnsi="Cambria"/>
          <w:sz w:val="22"/>
          <w:lang w:eastAsia="pt-BR"/>
        </w:rPr>
      </w:pPr>
    </w:p>
    <w:p w:rsidR="00D86220" w:rsidRPr="004A5CFA" w:rsidRDefault="00D86220" w:rsidP="00D86220">
      <w:pPr>
        <w:tabs>
          <w:tab w:val="num" w:pos="709"/>
        </w:tabs>
        <w:spacing w:after="0" w:line="240" w:lineRule="auto"/>
        <w:ind w:left="4"/>
        <w:jc w:val="both"/>
        <w:rPr>
          <w:rFonts w:ascii="Cambria" w:eastAsia="Times New Roman" w:hAnsi="Cambria" w:cs="Calibri"/>
          <w:color w:val="000000"/>
          <w:sz w:val="22"/>
          <w:lang w:eastAsia="pt-BR"/>
        </w:rPr>
      </w:pPr>
      <w:r w:rsidRPr="004A5CFA">
        <w:rPr>
          <w:rFonts w:ascii="Cambria" w:eastAsia="Times New Roman" w:hAnsi="Cambria"/>
          <w:b/>
          <w:color w:val="000000"/>
          <w:sz w:val="22"/>
          <w:lang w:eastAsia="pt-BR"/>
        </w:rPr>
        <w:t xml:space="preserve">6.4. </w:t>
      </w:r>
      <w:r w:rsidRPr="004A5CFA">
        <w:rPr>
          <w:rFonts w:ascii="Cambria" w:eastAsia="Times New Roman" w:hAnsi="Cambria" w:cs="Calibri"/>
          <w:color w:val="000000"/>
          <w:sz w:val="22"/>
          <w:lang w:eastAsia="pt-BR"/>
        </w:rPr>
        <w:t xml:space="preserve">O uso da senha de acesso pelo </w:t>
      </w:r>
      <w:r w:rsidRPr="004A5CFA">
        <w:rPr>
          <w:rFonts w:ascii="Cambria" w:eastAsia="Times New Roman" w:hAnsi="Cambria" w:cs="Calibri"/>
          <w:bCs/>
          <w:color w:val="000000"/>
          <w:sz w:val="22"/>
          <w:lang w:eastAsia="pt-BR"/>
        </w:rPr>
        <w:t>licitante</w:t>
      </w:r>
      <w:r w:rsidRPr="004A5CFA">
        <w:rPr>
          <w:rFonts w:ascii="Cambria" w:eastAsia="Times New Roman" w:hAnsi="Cambria" w:cs="Calibri"/>
          <w:b/>
          <w:bCs/>
          <w:color w:val="000000"/>
          <w:sz w:val="22"/>
          <w:lang w:eastAsia="pt-BR"/>
        </w:rPr>
        <w:t xml:space="preserve"> </w:t>
      </w:r>
      <w:r w:rsidRPr="004A5CFA">
        <w:rPr>
          <w:rFonts w:ascii="Cambria" w:eastAsia="Times New Roman" w:hAnsi="Cambria" w:cs="Calibri"/>
          <w:color w:val="000000"/>
          <w:sz w:val="22"/>
          <w:lang w:eastAsia="pt-BR"/>
        </w:rPr>
        <w:t xml:space="preserve">é de sua responsabilidade exclusiva, incluindo </w:t>
      </w:r>
      <w:proofErr w:type="gramStart"/>
      <w:r w:rsidRPr="004A5CFA">
        <w:rPr>
          <w:rFonts w:ascii="Cambria" w:eastAsia="Times New Roman" w:hAnsi="Cambria" w:cs="Calibri"/>
          <w:color w:val="000000"/>
          <w:sz w:val="22"/>
          <w:lang w:eastAsia="pt-BR"/>
        </w:rPr>
        <w:t xml:space="preserve">qualquer transação por ele efetuado diretamente ou por seu representante, não cabendo ao provedor do sistema e ao </w:t>
      </w:r>
      <w:r w:rsidRPr="004A5CFA">
        <w:rPr>
          <w:rFonts w:ascii="Cambria" w:eastAsia="Times New Roman" w:hAnsi="Cambria" w:cs="Calibri"/>
          <w:b/>
          <w:color w:val="000000"/>
          <w:sz w:val="22"/>
          <w:lang w:eastAsia="pt-BR"/>
        </w:rPr>
        <w:t xml:space="preserve">MUNICÍPIO DE SÃO SEBASTIÃO DO ALTO /RJ </w:t>
      </w:r>
      <w:r w:rsidRPr="004A5CFA">
        <w:rPr>
          <w:rFonts w:ascii="Cambria" w:eastAsia="Times New Roman" w:hAnsi="Cambria" w:cs="Calibri"/>
          <w:color w:val="000000"/>
          <w:sz w:val="22"/>
          <w:lang w:eastAsia="pt-BR"/>
        </w:rPr>
        <w:t>a</w:t>
      </w:r>
      <w:r w:rsidRPr="004A5CFA">
        <w:rPr>
          <w:rFonts w:ascii="Cambria" w:eastAsia="Times New Roman" w:hAnsi="Cambria" w:cs="Calibri"/>
          <w:b/>
          <w:color w:val="000000"/>
          <w:sz w:val="22"/>
          <w:lang w:eastAsia="pt-BR"/>
        </w:rPr>
        <w:t xml:space="preserve"> </w:t>
      </w:r>
      <w:r w:rsidRPr="004A5CFA">
        <w:rPr>
          <w:rFonts w:ascii="Cambria" w:eastAsia="Times New Roman" w:hAnsi="Cambria" w:cs="Calibri"/>
          <w:color w:val="000000"/>
          <w:sz w:val="22"/>
          <w:lang w:eastAsia="pt-BR"/>
        </w:rPr>
        <w:t>responsabilidade por eventuais danos decorrentes do uso indevido das credenciais de entrada</w:t>
      </w:r>
      <w:proofErr w:type="gramEnd"/>
      <w:r w:rsidRPr="004A5CFA">
        <w:rPr>
          <w:rFonts w:ascii="Cambria" w:eastAsia="Times New Roman" w:hAnsi="Cambria" w:cs="Calibri"/>
          <w:color w:val="000000"/>
          <w:sz w:val="22"/>
          <w:lang w:eastAsia="pt-BR"/>
        </w:rPr>
        <w:t>, ainda que por terceiros.</w:t>
      </w:r>
    </w:p>
    <w:p w:rsidR="00D86220" w:rsidRPr="004A5CFA" w:rsidRDefault="00D86220" w:rsidP="00D86220">
      <w:pPr>
        <w:tabs>
          <w:tab w:val="num" w:pos="709"/>
        </w:tabs>
        <w:spacing w:after="0" w:line="240" w:lineRule="auto"/>
        <w:ind w:left="4"/>
        <w:jc w:val="both"/>
        <w:rPr>
          <w:rFonts w:ascii="Cambria" w:eastAsia="Times New Roman" w:hAnsi="Cambria"/>
          <w:b/>
          <w:sz w:val="22"/>
          <w:lang w:eastAsia="pt-BR"/>
        </w:rPr>
      </w:pPr>
    </w:p>
    <w:p w:rsidR="00D86220" w:rsidRPr="004A5CFA" w:rsidRDefault="00D86220" w:rsidP="00D86220">
      <w:pPr>
        <w:tabs>
          <w:tab w:val="num" w:pos="709"/>
        </w:tabs>
        <w:spacing w:after="0" w:line="240" w:lineRule="auto"/>
        <w:ind w:left="4"/>
        <w:jc w:val="both"/>
        <w:rPr>
          <w:rFonts w:ascii="Cambria" w:eastAsia="Times New Roman" w:hAnsi="Cambria"/>
          <w:sz w:val="22"/>
          <w:lang w:eastAsia="pt-BR"/>
        </w:rPr>
      </w:pPr>
      <w:r w:rsidRPr="004A5CFA">
        <w:rPr>
          <w:rFonts w:ascii="Cambria" w:eastAsia="Times New Roman" w:hAnsi="Cambria"/>
          <w:b/>
          <w:sz w:val="22"/>
          <w:lang w:eastAsia="pt-BR"/>
        </w:rPr>
        <w:t>6.5.</w:t>
      </w:r>
      <w:r w:rsidRPr="004A5CFA">
        <w:rPr>
          <w:rFonts w:ascii="Cambria" w:eastAsia="Times New Roman" w:hAnsi="Cambria"/>
          <w:sz w:val="22"/>
          <w:lang w:eastAsia="pt-BR"/>
        </w:rPr>
        <w:t xml:space="preserve"> É de responsabilidade </w:t>
      </w:r>
      <w:proofErr w:type="gramStart"/>
      <w:r w:rsidRPr="004A5CFA">
        <w:rPr>
          <w:rFonts w:ascii="Cambria" w:eastAsia="Times New Roman" w:hAnsi="Cambria"/>
          <w:sz w:val="22"/>
          <w:lang w:eastAsia="pt-BR"/>
        </w:rPr>
        <w:t>da empresa cadastrada conferir</w:t>
      </w:r>
      <w:proofErr w:type="gramEnd"/>
      <w:r w:rsidRPr="004A5CFA">
        <w:rPr>
          <w:rFonts w:ascii="Cambria" w:eastAsia="Times New Roman" w:hAnsi="Cambria"/>
          <w:sz w:val="22"/>
          <w:lang w:eastAsia="pt-BR"/>
        </w:rPr>
        <w:t xml:space="preserve"> a exatidão dos seus dados cadastrais no </w:t>
      </w:r>
      <w:r w:rsidRPr="004A5CFA">
        <w:rPr>
          <w:rFonts w:ascii="Cambria" w:eastAsia="Times New Roman" w:hAnsi="Cambria"/>
          <w:b/>
          <w:color w:val="000000"/>
          <w:sz w:val="22"/>
          <w:lang w:eastAsia="pt-BR"/>
        </w:rPr>
        <w:t xml:space="preserve">SICAF - </w:t>
      </w:r>
      <w:r w:rsidRPr="004A5CFA">
        <w:rPr>
          <w:rFonts w:ascii="Cambria" w:eastAsia="Times New Roman" w:hAnsi="Cambria"/>
          <w:b/>
          <w:sz w:val="22"/>
          <w:lang w:eastAsia="pt-BR"/>
        </w:rPr>
        <w:t>Sistema de Cadastramento Unificado de Fornecedores</w:t>
      </w:r>
      <w:r w:rsidRPr="004A5CFA">
        <w:rPr>
          <w:rFonts w:ascii="Cambria" w:eastAsia="Times New Roman" w:hAnsi="Cambria"/>
          <w:sz w:val="22"/>
          <w:lang w:eastAsia="pt-BR"/>
        </w:rPr>
        <w:t xml:space="preserve"> e mantê-los atualizados junto aos órgãos responsáveis pela informação, devendo proceder, imediatamente, à correção ou à alteração dos registros tão logo identifique incorreção ou aqueles se tornem desatualizados. </w:t>
      </w:r>
    </w:p>
    <w:p w:rsidR="00D86220" w:rsidRPr="004A5CFA" w:rsidRDefault="00D86220" w:rsidP="00D86220">
      <w:pPr>
        <w:spacing w:after="0" w:line="240" w:lineRule="auto"/>
        <w:ind w:left="720"/>
        <w:contextualSpacing/>
        <w:rPr>
          <w:rFonts w:ascii="Cambria" w:eastAsia="Times New Roman" w:hAnsi="Cambria"/>
          <w:color w:val="000000"/>
          <w:sz w:val="22"/>
          <w:lang w:eastAsia="pt-BR"/>
        </w:rPr>
      </w:pPr>
    </w:p>
    <w:p w:rsidR="00D86220" w:rsidRPr="004A5CFA" w:rsidRDefault="00D86220" w:rsidP="00D86220">
      <w:pPr>
        <w:tabs>
          <w:tab w:val="num" w:pos="1418"/>
        </w:tabs>
        <w:spacing w:after="0" w:line="240" w:lineRule="auto"/>
        <w:ind w:left="1134"/>
        <w:jc w:val="both"/>
        <w:rPr>
          <w:rFonts w:ascii="Cambria" w:eastAsia="Times New Roman" w:hAnsi="Cambria"/>
          <w:sz w:val="22"/>
          <w:lang w:eastAsia="pt-BR"/>
        </w:rPr>
      </w:pPr>
      <w:r w:rsidRPr="004A5CFA">
        <w:rPr>
          <w:rFonts w:ascii="Cambria" w:eastAsia="Times New Roman" w:hAnsi="Cambria"/>
          <w:b/>
          <w:sz w:val="22"/>
          <w:lang w:eastAsia="pt-BR"/>
        </w:rPr>
        <w:t>6.5.1.</w:t>
      </w:r>
      <w:r w:rsidRPr="004A5CFA">
        <w:rPr>
          <w:rFonts w:ascii="Cambria" w:eastAsia="Times New Roman" w:hAnsi="Cambria"/>
          <w:sz w:val="22"/>
          <w:lang w:eastAsia="pt-BR"/>
        </w:rPr>
        <w:t xml:space="preserve"> </w:t>
      </w:r>
      <w:r w:rsidRPr="004A5CFA">
        <w:rPr>
          <w:rFonts w:ascii="Cambria" w:eastAsia="Times New Roman" w:hAnsi="Cambria"/>
          <w:color w:val="000000"/>
          <w:sz w:val="22"/>
          <w:lang w:eastAsia="pt-BR"/>
        </w:rPr>
        <w:t xml:space="preserve">A inobservância do disposto na CLÁUSULA 6.5. </w:t>
      </w:r>
      <w:proofErr w:type="gramStart"/>
      <w:r w:rsidRPr="004A5CFA">
        <w:rPr>
          <w:rFonts w:ascii="Cambria" w:eastAsia="Times New Roman" w:hAnsi="Cambria"/>
          <w:color w:val="000000"/>
          <w:sz w:val="22"/>
          <w:lang w:eastAsia="pt-BR"/>
        </w:rPr>
        <w:t>poderá</w:t>
      </w:r>
      <w:proofErr w:type="gramEnd"/>
      <w:r w:rsidRPr="004A5CFA">
        <w:rPr>
          <w:rFonts w:ascii="Cambria" w:eastAsia="Times New Roman" w:hAnsi="Cambria"/>
          <w:color w:val="000000"/>
          <w:sz w:val="22"/>
          <w:lang w:eastAsia="pt-BR"/>
        </w:rPr>
        <w:t xml:space="preserve"> ensejar desclassificação no momento da habilitação</w:t>
      </w:r>
    </w:p>
    <w:p w:rsidR="00D86220" w:rsidRPr="004A5CFA" w:rsidRDefault="00D86220" w:rsidP="00D86220">
      <w:pPr>
        <w:tabs>
          <w:tab w:val="left" w:pos="816"/>
        </w:tabs>
        <w:overflowPunct w:val="0"/>
        <w:autoSpaceDE w:val="0"/>
        <w:autoSpaceDN w:val="0"/>
        <w:adjustRightInd w:val="0"/>
        <w:spacing w:after="0" w:line="240" w:lineRule="auto"/>
        <w:jc w:val="both"/>
        <w:textAlignment w:val="baseline"/>
        <w:rPr>
          <w:rFonts w:ascii="Cambria" w:eastAsia="Times New Roman" w:hAnsi="Cambria"/>
          <w:sz w:val="22"/>
          <w:lang w:val="pt-PT"/>
        </w:rPr>
      </w:pPr>
    </w:p>
    <w:p w:rsidR="00D86220" w:rsidRPr="004A5CFA" w:rsidRDefault="00D86220" w:rsidP="00D86220">
      <w:pPr>
        <w:overflowPunct w:val="0"/>
        <w:autoSpaceDE w:val="0"/>
        <w:autoSpaceDN w:val="0"/>
        <w:adjustRightInd w:val="0"/>
        <w:spacing w:after="120" w:line="240" w:lineRule="auto"/>
        <w:jc w:val="both"/>
        <w:textAlignment w:val="baseline"/>
        <w:rPr>
          <w:rFonts w:ascii="Cambria" w:eastAsia="Times New Roman" w:hAnsi="Cambria"/>
          <w:b/>
          <w:color w:val="000000"/>
          <w:sz w:val="22"/>
        </w:rPr>
      </w:pPr>
      <w:r w:rsidRPr="004A5CFA">
        <w:rPr>
          <w:rFonts w:ascii="Cambria" w:eastAsia="Times New Roman" w:hAnsi="Cambria"/>
          <w:b/>
          <w:sz w:val="22"/>
        </w:rPr>
        <w:t xml:space="preserve">7. DO </w:t>
      </w:r>
      <w:r w:rsidRPr="004A5CFA">
        <w:rPr>
          <w:rFonts w:ascii="Cambria" w:eastAsia="Times New Roman" w:hAnsi="Cambria"/>
          <w:b/>
          <w:color w:val="000000"/>
          <w:sz w:val="22"/>
        </w:rPr>
        <w:t>ENCAMINHAMENTO DA PROPOSTA DE PREÇO E DOS DOCUMENTOS DE HABILITAÇÃO</w:t>
      </w:r>
    </w:p>
    <w:p w:rsidR="00D86220" w:rsidRPr="004A5CFA" w:rsidRDefault="00D86220" w:rsidP="00D86220">
      <w:pPr>
        <w:overflowPunct w:val="0"/>
        <w:autoSpaceDE w:val="0"/>
        <w:autoSpaceDN w:val="0"/>
        <w:adjustRightInd w:val="0"/>
        <w:spacing w:after="120" w:line="240" w:lineRule="auto"/>
        <w:jc w:val="both"/>
        <w:textAlignment w:val="baseline"/>
        <w:rPr>
          <w:rFonts w:ascii="Cambria" w:eastAsia="Times New Roman" w:hAnsi="Cambria"/>
          <w:color w:val="000000"/>
          <w:sz w:val="22"/>
        </w:rPr>
      </w:pPr>
    </w:p>
    <w:p w:rsidR="00D86220" w:rsidRPr="004A5CFA" w:rsidRDefault="00D86220" w:rsidP="00D86220">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r w:rsidRPr="004A5CFA">
        <w:rPr>
          <w:rFonts w:ascii="Cambria" w:eastAsia="Times New Roman" w:hAnsi="Cambria"/>
          <w:b/>
          <w:sz w:val="22"/>
        </w:rPr>
        <w:t>7.1.</w:t>
      </w:r>
      <w:r w:rsidRPr="004A5CFA">
        <w:rPr>
          <w:rFonts w:ascii="Cambria" w:eastAsia="Times New Roman" w:hAnsi="Cambria"/>
          <w:sz w:val="22"/>
        </w:rPr>
        <w:t xml:space="preserve"> </w:t>
      </w:r>
      <w:r w:rsidRPr="004A5CFA">
        <w:rPr>
          <w:rFonts w:ascii="Cambria" w:eastAsia="Times New Roman" w:hAnsi="Cambria" w:cs="Calibri"/>
          <w:color w:val="000000"/>
          <w:sz w:val="22"/>
        </w:rPr>
        <w:t xml:space="preserve">O </w:t>
      </w:r>
      <w:r w:rsidRPr="004A5CFA">
        <w:rPr>
          <w:rFonts w:ascii="Cambria" w:eastAsia="Times New Roman" w:hAnsi="Cambria" w:cs="Calibri"/>
          <w:bCs/>
          <w:color w:val="000000"/>
          <w:sz w:val="22"/>
        </w:rPr>
        <w:t xml:space="preserve">licitante </w:t>
      </w:r>
      <w:r w:rsidRPr="004A5CFA">
        <w:rPr>
          <w:rFonts w:ascii="Cambria" w:eastAsia="Times New Roman" w:hAnsi="Cambria" w:cs="Calibri"/>
          <w:b/>
          <w:color w:val="000000"/>
          <w:sz w:val="22"/>
        </w:rPr>
        <w:t>deverá</w:t>
      </w:r>
      <w:r w:rsidRPr="004A5CFA">
        <w:rPr>
          <w:rFonts w:ascii="Cambria" w:eastAsia="Times New Roman" w:hAnsi="Cambria" w:cs="Calibri"/>
          <w:color w:val="000000"/>
          <w:sz w:val="22"/>
        </w:rPr>
        <w:t xml:space="preserve"> encaminhar exclusivamente por meio do sistema eletrônico </w:t>
      </w:r>
      <w:proofErr w:type="spellStart"/>
      <w:r w:rsidRPr="004A5CFA">
        <w:rPr>
          <w:rFonts w:ascii="Cambria" w:eastAsia="Times New Roman" w:hAnsi="Cambria" w:cs="Calibri"/>
          <w:color w:val="000000"/>
          <w:sz w:val="22"/>
        </w:rPr>
        <w:t>comprasnet</w:t>
      </w:r>
      <w:proofErr w:type="spellEnd"/>
      <w:r w:rsidRPr="004A5CFA">
        <w:rPr>
          <w:rFonts w:ascii="Cambria" w:eastAsia="Times New Roman" w:hAnsi="Cambria" w:cs="Calibri"/>
          <w:color w:val="000000"/>
          <w:sz w:val="22"/>
        </w:rPr>
        <w:t xml:space="preserve">-SIASG, até a data e horário estabelecidos no preâmbulo para abertura da sessão pública, quando então </w:t>
      </w:r>
      <w:proofErr w:type="gramStart"/>
      <w:r w:rsidRPr="004A5CFA">
        <w:rPr>
          <w:rFonts w:ascii="Cambria" w:eastAsia="Times New Roman" w:hAnsi="Cambria" w:cs="Calibri"/>
          <w:color w:val="000000"/>
          <w:sz w:val="22"/>
        </w:rPr>
        <w:t>encerrar-se-á</w:t>
      </w:r>
      <w:proofErr w:type="gramEnd"/>
      <w:r w:rsidRPr="004A5CFA">
        <w:rPr>
          <w:rFonts w:ascii="Cambria" w:eastAsia="Times New Roman" w:hAnsi="Cambria" w:cs="Calibri"/>
          <w:color w:val="000000"/>
          <w:sz w:val="22"/>
        </w:rPr>
        <w:t xml:space="preserve"> automaticamente a etapa de recebimento/envio da documentação abaixo relacionada:</w:t>
      </w:r>
    </w:p>
    <w:p w:rsidR="00D86220" w:rsidRPr="004A5CFA" w:rsidRDefault="00D86220" w:rsidP="00D86220">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D86220" w:rsidRPr="004A5CFA" w:rsidRDefault="00D86220" w:rsidP="00D86220">
      <w:pPr>
        <w:overflowPunct w:val="0"/>
        <w:autoSpaceDE w:val="0"/>
        <w:autoSpaceDN w:val="0"/>
        <w:adjustRightInd w:val="0"/>
        <w:spacing w:after="120" w:line="240" w:lineRule="auto"/>
        <w:ind w:left="1134"/>
        <w:jc w:val="both"/>
        <w:textAlignment w:val="baseline"/>
        <w:rPr>
          <w:rFonts w:ascii="Cambria" w:eastAsia="Times New Roman" w:hAnsi="Cambria" w:cs="Calibri"/>
          <w:sz w:val="22"/>
        </w:rPr>
      </w:pPr>
      <w:r w:rsidRPr="004A5CFA">
        <w:rPr>
          <w:rFonts w:ascii="Cambria" w:eastAsia="Times New Roman" w:hAnsi="Cambria" w:cs="Calibri"/>
          <w:b/>
          <w:color w:val="000000"/>
          <w:sz w:val="22"/>
        </w:rPr>
        <w:t>7.1.1.</w:t>
      </w:r>
      <w:r w:rsidRPr="004A5CFA">
        <w:rPr>
          <w:rFonts w:ascii="Cambria" w:eastAsia="Times New Roman" w:hAnsi="Cambria" w:cs="Calibri"/>
          <w:color w:val="000000"/>
          <w:sz w:val="22"/>
        </w:rPr>
        <w:t xml:space="preserve"> Proposta de preços, conforme modelo constante do ANEXO I</w:t>
      </w:r>
      <w:r w:rsidRPr="004A5CFA">
        <w:rPr>
          <w:rFonts w:ascii="Cambria" w:eastAsia="Times New Roman" w:hAnsi="Cambria" w:cs="Calibri"/>
          <w:b/>
          <w:color w:val="C00000"/>
          <w:sz w:val="22"/>
        </w:rPr>
        <w:t xml:space="preserve"> </w:t>
      </w:r>
      <w:r w:rsidRPr="004A5CFA">
        <w:rPr>
          <w:rFonts w:ascii="Cambria" w:eastAsia="Times New Roman" w:hAnsi="Cambria" w:cs="Calibri"/>
          <w:sz w:val="22"/>
        </w:rPr>
        <w:t>do edital;</w:t>
      </w:r>
    </w:p>
    <w:p w:rsidR="00D86220" w:rsidRPr="004A5CFA" w:rsidRDefault="00D86220" w:rsidP="00D86220">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p>
    <w:p w:rsidR="00D86220" w:rsidRPr="004A5CFA" w:rsidRDefault="00D86220" w:rsidP="00D86220">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r w:rsidRPr="004A5CFA">
        <w:rPr>
          <w:rFonts w:ascii="Cambria" w:eastAsia="Times New Roman" w:hAnsi="Cambria" w:cs="Calibri"/>
          <w:b/>
          <w:color w:val="000000"/>
          <w:sz w:val="22"/>
        </w:rPr>
        <w:t>7.1.2.</w:t>
      </w:r>
      <w:r w:rsidRPr="004A5CFA">
        <w:rPr>
          <w:rFonts w:ascii="Cambria" w:eastAsia="Times New Roman" w:hAnsi="Cambria" w:cs="Calibri"/>
          <w:color w:val="000000"/>
          <w:sz w:val="22"/>
        </w:rPr>
        <w:t xml:space="preserve"> Folder ilustrativo (prospecto/catálogo ou ficha técnica) dos equipamentos, conforme a CLÁUSULA 7.8;</w:t>
      </w:r>
    </w:p>
    <w:p w:rsidR="00D86220" w:rsidRPr="004A5CFA" w:rsidRDefault="00D86220" w:rsidP="00D86220">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p>
    <w:p w:rsidR="00D86220" w:rsidRPr="004A5CFA" w:rsidRDefault="00D86220" w:rsidP="00D86220">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r w:rsidRPr="004A5CFA">
        <w:rPr>
          <w:rFonts w:ascii="Cambria" w:eastAsia="Times New Roman" w:hAnsi="Cambria" w:cs="Calibri"/>
          <w:b/>
          <w:color w:val="000000"/>
          <w:sz w:val="22"/>
        </w:rPr>
        <w:t>7.1.3.</w:t>
      </w:r>
      <w:r w:rsidRPr="004A5CFA">
        <w:rPr>
          <w:rFonts w:ascii="Cambria" w:eastAsia="Times New Roman" w:hAnsi="Cambria" w:cs="Calibri"/>
          <w:color w:val="000000"/>
          <w:sz w:val="22"/>
        </w:rPr>
        <w:t xml:space="preserve"> Documentos e certidões de habilitação relacionadas na CLÁUSULA 14.</w:t>
      </w:r>
    </w:p>
    <w:p w:rsidR="00D86220" w:rsidRPr="004A5CFA" w:rsidRDefault="00D86220" w:rsidP="00D86220">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D86220" w:rsidRPr="004A5CFA" w:rsidRDefault="00D86220" w:rsidP="00D86220">
      <w:pPr>
        <w:overflowPunct w:val="0"/>
        <w:autoSpaceDE w:val="0"/>
        <w:autoSpaceDN w:val="0"/>
        <w:adjustRightInd w:val="0"/>
        <w:spacing w:after="120" w:line="240" w:lineRule="auto"/>
        <w:jc w:val="both"/>
        <w:textAlignment w:val="baseline"/>
        <w:rPr>
          <w:rFonts w:ascii="Cambria" w:eastAsia="Times New Roman" w:hAnsi="Cambria" w:cs="Calibri"/>
          <w:b/>
          <w:bCs/>
          <w:color w:val="000000"/>
          <w:sz w:val="22"/>
        </w:rPr>
      </w:pPr>
      <w:r w:rsidRPr="004A5CFA">
        <w:rPr>
          <w:rFonts w:ascii="Cambria" w:eastAsia="Times New Roman" w:hAnsi="Cambria" w:cs="Calibri"/>
          <w:b/>
          <w:color w:val="000000"/>
          <w:sz w:val="22"/>
        </w:rPr>
        <w:t>7.2.</w:t>
      </w:r>
      <w:r w:rsidRPr="004A5CFA">
        <w:rPr>
          <w:rFonts w:ascii="Cambria" w:eastAsia="Times New Roman" w:hAnsi="Cambria" w:cs="Calibri"/>
          <w:color w:val="000000"/>
          <w:sz w:val="22"/>
        </w:rPr>
        <w:t xml:space="preserve"> </w:t>
      </w:r>
      <w:r w:rsidRPr="004A5CFA">
        <w:rPr>
          <w:rFonts w:ascii="Cambria" w:eastAsia="Times New Roman" w:hAnsi="Cambria"/>
          <w:color w:val="000000"/>
          <w:sz w:val="22"/>
        </w:rPr>
        <w:t>O encaminhamento da proposta de preço acompanhada dos documentos de habilitação exigidos na CLÁUSULA 14 do edital</w:t>
      </w:r>
      <w:proofErr w:type="gramStart"/>
      <w:r w:rsidRPr="004A5CFA">
        <w:rPr>
          <w:rFonts w:ascii="Cambria" w:eastAsia="Times New Roman" w:hAnsi="Cambria"/>
          <w:color w:val="000000"/>
          <w:sz w:val="22"/>
        </w:rPr>
        <w:t>, ocorrerá</w:t>
      </w:r>
      <w:proofErr w:type="gramEnd"/>
      <w:r w:rsidRPr="004A5CFA">
        <w:rPr>
          <w:rFonts w:ascii="Cambria" w:eastAsia="Times New Roman" w:hAnsi="Cambria"/>
          <w:color w:val="000000"/>
          <w:sz w:val="22"/>
        </w:rPr>
        <w:t xml:space="preserve"> por meio de chave de acesso e senha</w:t>
      </w:r>
      <w:r w:rsidRPr="004A5CFA">
        <w:rPr>
          <w:rFonts w:ascii="Cambria" w:eastAsia="Times New Roman" w:hAnsi="Cambria" w:cs="Calibri"/>
          <w:b/>
          <w:bCs/>
          <w:color w:val="000000"/>
          <w:sz w:val="22"/>
        </w:rPr>
        <w:t>.</w:t>
      </w:r>
    </w:p>
    <w:p w:rsidR="00D86220" w:rsidRPr="004A5CFA" w:rsidRDefault="00D86220" w:rsidP="00D86220">
      <w:pPr>
        <w:overflowPunct w:val="0"/>
        <w:autoSpaceDE w:val="0"/>
        <w:autoSpaceDN w:val="0"/>
        <w:adjustRightInd w:val="0"/>
        <w:spacing w:after="120" w:line="240" w:lineRule="auto"/>
        <w:jc w:val="both"/>
        <w:textAlignment w:val="baseline"/>
        <w:rPr>
          <w:rFonts w:ascii="Cambria" w:eastAsia="Times New Roman" w:hAnsi="Cambria"/>
          <w:color w:val="000000"/>
          <w:sz w:val="22"/>
        </w:rPr>
      </w:pPr>
      <w:r w:rsidRPr="004A5CFA">
        <w:rPr>
          <w:rFonts w:ascii="Cambria" w:eastAsia="Times New Roman" w:hAnsi="Cambria" w:cs="Calibri"/>
          <w:b/>
          <w:color w:val="000000"/>
          <w:sz w:val="22"/>
        </w:rPr>
        <w:t>7.3.</w:t>
      </w:r>
      <w:r w:rsidRPr="004A5CFA">
        <w:rPr>
          <w:rFonts w:ascii="Cambria" w:eastAsia="Times New Roman" w:hAnsi="Cambria" w:cs="Calibri"/>
          <w:color w:val="000000"/>
          <w:sz w:val="22"/>
        </w:rPr>
        <w:t xml:space="preserve"> O</w:t>
      </w:r>
      <w:r w:rsidRPr="004A5CFA">
        <w:rPr>
          <w:rFonts w:ascii="Cambria" w:eastAsia="Times New Roman" w:hAnsi="Cambria"/>
          <w:color w:val="000000"/>
          <w:sz w:val="22"/>
        </w:rPr>
        <w:t xml:space="preserve"> licitante poderá deixar de apresentar os documentos de habilitação que</w:t>
      </w:r>
      <w:r w:rsidRPr="004A5CFA">
        <w:rPr>
          <w:rFonts w:ascii="Cambria" w:eastAsia="Times New Roman" w:hAnsi="Cambria"/>
          <w:color w:val="000000"/>
          <w:sz w:val="22"/>
        </w:rPr>
        <w:br/>
        <w:t xml:space="preserve">constem do </w:t>
      </w:r>
      <w:r w:rsidRPr="004A5CFA">
        <w:rPr>
          <w:rFonts w:ascii="Cambria" w:eastAsia="Times New Roman" w:hAnsi="Cambria"/>
          <w:b/>
          <w:color w:val="000000"/>
          <w:sz w:val="22"/>
        </w:rPr>
        <w:t xml:space="preserve">SICAF - </w:t>
      </w:r>
      <w:r w:rsidRPr="004A5CFA">
        <w:rPr>
          <w:rFonts w:ascii="Cambria" w:eastAsia="Times New Roman" w:hAnsi="Cambria"/>
          <w:b/>
          <w:sz w:val="22"/>
        </w:rPr>
        <w:t>Sistema de Cadastramento Unificado de Fornecedores,</w:t>
      </w:r>
      <w:r w:rsidRPr="004A5CFA">
        <w:rPr>
          <w:rFonts w:ascii="Cambria" w:eastAsia="Times New Roman" w:hAnsi="Cambria"/>
          <w:color w:val="000000"/>
          <w:sz w:val="22"/>
        </w:rPr>
        <w:t xml:space="preserve"> assegurado aos demais participantes o direito de acesso aos dados constantes do sistema.</w:t>
      </w:r>
    </w:p>
    <w:p w:rsidR="00D86220" w:rsidRPr="004A5CFA" w:rsidRDefault="00D86220" w:rsidP="00D86220">
      <w:pPr>
        <w:tabs>
          <w:tab w:val="num" w:pos="0"/>
        </w:tabs>
        <w:spacing w:after="0" w:line="240" w:lineRule="auto"/>
        <w:ind w:left="4" w:right="43"/>
        <w:jc w:val="both"/>
        <w:rPr>
          <w:rFonts w:ascii="Cambria" w:eastAsia="Times New Roman" w:hAnsi="Cambria"/>
          <w:sz w:val="22"/>
          <w:lang w:eastAsia="pt-BR"/>
        </w:rPr>
      </w:pPr>
      <w:r w:rsidRPr="004A5CFA">
        <w:rPr>
          <w:rFonts w:ascii="Cambria" w:eastAsia="Times New Roman" w:hAnsi="Cambria"/>
          <w:b/>
          <w:sz w:val="22"/>
          <w:lang w:eastAsia="pt-BR"/>
        </w:rPr>
        <w:t xml:space="preserve">7.4. </w:t>
      </w:r>
      <w:r w:rsidRPr="004A5CFA">
        <w:rPr>
          <w:rFonts w:ascii="Cambria" w:eastAsia="Times New Roman" w:hAnsi="Cambria"/>
          <w:sz w:val="22"/>
          <w:lang w:eastAsia="pt-BR"/>
        </w:rPr>
        <w:t xml:space="preserve">Até a abertura da sessão pública, o licitante poderá retirar ou substituir </w:t>
      </w:r>
      <w:r w:rsidRPr="004A5CFA">
        <w:rPr>
          <w:rFonts w:ascii="Cambria" w:eastAsia="Times New Roman" w:hAnsi="Cambria"/>
          <w:color w:val="000000"/>
          <w:sz w:val="22"/>
          <w:lang w:eastAsia="pt-BR"/>
        </w:rPr>
        <w:t>a proposta de preço e os documentos de habilitação anteriormente encaminhados e inseridos no sistema.</w:t>
      </w:r>
    </w:p>
    <w:p w:rsidR="00D86220" w:rsidRPr="004A5CFA" w:rsidRDefault="00D86220" w:rsidP="00D86220">
      <w:pPr>
        <w:spacing w:after="0" w:line="240" w:lineRule="auto"/>
        <w:ind w:left="709" w:right="43"/>
        <w:jc w:val="both"/>
        <w:rPr>
          <w:rFonts w:ascii="Cambria" w:eastAsia="Times New Roman" w:hAnsi="Cambria"/>
          <w:sz w:val="22"/>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color w:val="000000"/>
          <w:sz w:val="22"/>
          <w:lang w:eastAsia="pt-BR"/>
        </w:rPr>
      </w:pPr>
      <w:r w:rsidRPr="004A5CFA">
        <w:rPr>
          <w:rFonts w:ascii="Cambria" w:eastAsia="Times New Roman" w:hAnsi="Cambria"/>
          <w:b/>
          <w:color w:val="000000"/>
          <w:sz w:val="22"/>
          <w:lang w:eastAsia="pt-BR"/>
        </w:rPr>
        <w:t>7.5.</w:t>
      </w:r>
      <w:r w:rsidRPr="004A5CFA">
        <w:rPr>
          <w:rFonts w:ascii="Cambria" w:eastAsia="Times New Roman" w:hAnsi="Cambria"/>
          <w:color w:val="000000"/>
          <w:sz w:val="22"/>
          <w:lang w:eastAsia="pt-BR"/>
        </w:rPr>
        <w:t xml:space="preserve"> O microempreendedor individual - MEI, microempresa – ME ou empresa de pequeno porte - EPP deverá encaminhar os documentos de regularidade fiscal e trabalhista, mesmo que apresentem alguma restrição, nos termos do artigo 43, §1º da Lei Complementar nº123/2006.</w:t>
      </w:r>
    </w:p>
    <w:p w:rsidR="00D86220" w:rsidRPr="004A5CFA" w:rsidRDefault="00D86220" w:rsidP="00D86220">
      <w:pPr>
        <w:tabs>
          <w:tab w:val="num" w:pos="709"/>
        </w:tabs>
        <w:spacing w:after="0" w:line="240" w:lineRule="auto"/>
        <w:ind w:left="4" w:right="43"/>
        <w:jc w:val="both"/>
        <w:rPr>
          <w:rFonts w:ascii="Cambria" w:eastAsia="Times New Roman" w:hAnsi="Cambria"/>
          <w:b/>
          <w:sz w:val="22"/>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sz w:val="22"/>
          <w:lang w:eastAsia="pt-BR"/>
        </w:rPr>
      </w:pPr>
      <w:r w:rsidRPr="004A5CFA">
        <w:rPr>
          <w:rFonts w:ascii="Cambria" w:eastAsia="Times New Roman" w:hAnsi="Cambria"/>
          <w:b/>
          <w:sz w:val="22"/>
          <w:lang w:eastAsia="pt-BR"/>
        </w:rPr>
        <w:t>7.6.</w:t>
      </w:r>
      <w:r w:rsidRPr="004A5CFA">
        <w:rPr>
          <w:rFonts w:ascii="Cambria" w:eastAsia="Times New Roman" w:hAnsi="Cambria"/>
          <w:sz w:val="22"/>
          <w:lang w:eastAsia="pt-BR"/>
        </w:rPr>
        <w:t xml:space="preserve"> Os valores e os produtos/serviços ofertados são de responsabilidade exclusiva do licitante, assumindo como firme e verdadeira a sua proposta de preço e lances, não lhe assistindo o direito de pleitear alteração, </w:t>
      </w:r>
      <w:proofErr w:type="gramStart"/>
      <w:r w:rsidRPr="004A5CFA">
        <w:rPr>
          <w:rFonts w:ascii="Cambria" w:eastAsia="Times New Roman" w:hAnsi="Cambria"/>
          <w:sz w:val="22"/>
          <w:lang w:eastAsia="pt-BR"/>
        </w:rPr>
        <w:t>sob alegação</w:t>
      </w:r>
      <w:proofErr w:type="gramEnd"/>
      <w:r w:rsidRPr="004A5CFA">
        <w:rPr>
          <w:rFonts w:ascii="Cambria" w:eastAsia="Times New Roman" w:hAnsi="Cambria"/>
          <w:sz w:val="22"/>
          <w:lang w:eastAsia="pt-BR"/>
        </w:rPr>
        <w:t xml:space="preserve"> de erro, omissão ou qualquer outro pretexto.</w:t>
      </w:r>
    </w:p>
    <w:p w:rsidR="00D86220" w:rsidRPr="004A5CFA" w:rsidRDefault="00D86220" w:rsidP="00D86220">
      <w:pPr>
        <w:spacing w:after="0" w:line="240" w:lineRule="auto"/>
        <w:ind w:left="720"/>
        <w:contextualSpacing/>
        <w:rPr>
          <w:rFonts w:ascii="Cambria" w:eastAsia="Times New Roman" w:hAnsi="Cambria"/>
          <w:sz w:val="22"/>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sz w:val="22"/>
          <w:lang w:eastAsia="pt-BR"/>
        </w:rPr>
      </w:pPr>
      <w:r w:rsidRPr="004A5CFA">
        <w:rPr>
          <w:rFonts w:ascii="Cambria" w:eastAsia="Times New Roman" w:hAnsi="Cambria"/>
          <w:b/>
          <w:sz w:val="22"/>
          <w:lang w:eastAsia="pt-BR"/>
        </w:rPr>
        <w:t>7.7.</w:t>
      </w:r>
      <w:r w:rsidRPr="004A5CFA">
        <w:rPr>
          <w:rFonts w:ascii="Cambria" w:eastAsia="Times New Roman" w:hAnsi="Cambria"/>
          <w:sz w:val="22"/>
          <w:lang w:eastAsia="pt-BR"/>
        </w:rPr>
        <w:t xml:space="preserve"> A proposta de preço encaminhada no sistema eletrônico deverá obedecer às especificações contidas no edital e seus anexos e ser apresentada sem emendas, rasuras, borrões e entrelinhas, nos moldes do modelo constante do ANEXO I, redigida com clareza em língua portuguesa, salvo quanto às expressões técnicas de uso corrente, devendo ser datada e assinada pelo representante legal ou credenciado da proponente, em todas as páginas, observando-se ainda as seguintes regras:</w:t>
      </w:r>
    </w:p>
    <w:p w:rsidR="00D86220" w:rsidRPr="004A5CFA" w:rsidRDefault="00D86220" w:rsidP="00D86220">
      <w:pPr>
        <w:tabs>
          <w:tab w:val="num" w:pos="5115"/>
        </w:tabs>
        <w:spacing w:after="0" w:line="240" w:lineRule="auto"/>
        <w:ind w:left="1134" w:right="43"/>
        <w:jc w:val="both"/>
        <w:rPr>
          <w:rFonts w:ascii="Cambria" w:eastAsia="Times New Roman" w:hAnsi="Cambria"/>
          <w:b/>
          <w:sz w:val="22"/>
          <w:lang w:eastAsia="pt-BR"/>
        </w:rPr>
      </w:pPr>
    </w:p>
    <w:p w:rsidR="00D86220" w:rsidRPr="004A5CFA" w:rsidRDefault="00D86220" w:rsidP="00D86220">
      <w:pPr>
        <w:tabs>
          <w:tab w:val="num" w:pos="5115"/>
        </w:tabs>
        <w:spacing w:after="0" w:line="240" w:lineRule="auto"/>
        <w:ind w:left="1134" w:right="43"/>
        <w:jc w:val="both"/>
        <w:rPr>
          <w:rFonts w:ascii="Cambria" w:eastAsia="Times New Roman" w:hAnsi="Cambria"/>
          <w:sz w:val="22"/>
          <w:lang w:eastAsia="pt-BR"/>
        </w:rPr>
      </w:pPr>
      <w:r w:rsidRPr="004A5CFA">
        <w:rPr>
          <w:rFonts w:ascii="Cambria" w:eastAsia="Times New Roman" w:hAnsi="Cambria"/>
          <w:b/>
          <w:sz w:val="22"/>
          <w:lang w:eastAsia="pt-BR"/>
        </w:rPr>
        <w:t>7.7.1.</w:t>
      </w:r>
      <w:r w:rsidRPr="004A5CFA">
        <w:rPr>
          <w:rFonts w:ascii="Cambria" w:eastAsia="Times New Roman" w:hAnsi="Cambria"/>
          <w:sz w:val="22"/>
          <w:lang w:eastAsia="pt-BR"/>
        </w:rPr>
        <w:t xml:space="preserve"> Especificação do objeto devidamente discriminado conforme o ANEXO I</w:t>
      </w:r>
      <w:r w:rsidRPr="004A5CFA">
        <w:rPr>
          <w:rFonts w:ascii="Cambria" w:eastAsia="Times New Roman" w:hAnsi="Cambria"/>
          <w:b/>
          <w:color w:val="FF0000"/>
          <w:sz w:val="22"/>
          <w:lang w:eastAsia="pt-BR"/>
        </w:rPr>
        <w:t xml:space="preserve"> </w:t>
      </w:r>
      <w:r w:rsidRPr="004A5CFA">
        <w:rPr>
          <w:rFonts w:ascii="Cambria" w:eastAsia="Times New Roman" w:hAnsi="Cambria"/>
          <w:sz w:val="22"/>
          <w:lang w:eastAsia="pt-BR"/>
        </w:rPr>
        <w:t xml:space="preserve">do edital </w:t>
      </w:r>
    </w:p>
    <w:p w:rsidR="00D86220" w:rsidRPr="004A5CFA" w:rsidRDefault="00D86220" w:rsidP="00D86220">
      <w:pPr>
        <w:tabs>
          <w:tab w:val="num" w:pos="5115"/>
        </w:tabs>
        <w:spacing w:after="0" w:line="240" w:lineRule="auto"/>
        <w:ind w:left="1134" w:right="43"/>
        <w:jc w:val="both"/>
        <w:rPr>
          <w:rFonts w:ascii="Cambria" w:eastAsia="Times New Roman" w:hAnsi="Cambria"/>
          <w:sz w:val="22"/>
          <w:lang w:eastAsia="pt-BR"/>
        </w:rPr>
      </w:pPr>
    </w:p>
    <w:p w:rsidR="00D86220" w:rsidRPr="004A5CFA" w:rsidRDefault="00D86220" w:rsidP="00D86220">
      <w:pPr>
        <w:tabs>
          <w:tab w:val="num" w:pos="5115"/>
        </w:tabs>
        <w:spacing w:after="0" w:line="240" w:lineRule="auto"/>
        <w:ind w:left="1134" w:right="43"/>
        <w:jc w:val="both"/>
        <w:rPr>
          <w:rFonts w:ascii="Cambria" w:eastAsia="Times New Roman" w:hAnsi="Cambria"/>
          <w:sz w:val="22"/>
          <w:lang w:eastAsia="pt-BR"/>
        </w:rPr>
      </w:pPr>
      <w:r w:rsidRPr="004A5CFA">
        <w:rPr>
          <w:rFonts w:ascii="Cambria" w:eastAsia="Times New Roman" w:hAnsi="Cambria"/>
          <w:b/>
          <w:sz w:val="22"/>
          <w:lang w:eastAsia="pt-BR"/>
        </w:rPr>
        <w:t>7.7.2.</w:t>
      </w:r>
      <w:r w:rsidRPr="004A5CFA">
        <w:rPr>
          <w:rFonts w:ascii="Cambria" w:eastAsia="Times New Roman" w:hAnsi="Cambria"/>
          <w:sz w:val="22"/>
          <w:lang w:eastAsia="pt-BR"/>
        </w:rPr>
        <w:t xml:space="preserve"> Indicação obrigatória da marca/modelo do material;</w:t>
      </w:r>
    </w:p>
    <w:p w:rsidR="00D86220" w:rsidRPr="004A5CFA" w:rsidRDefault="00D86220" w:rsidP="00D86220">
      <w:pPr>
        <w:tabs>
          <w:tab w:val="num" w:pos="5115"/>
        </w:tabs>
        <w:spacing w:after="0" w:line="240" w:lineRule="auto"/>
        <w:ind w:left="1134" w:right="43"/>
        <w:jc w:val="both"/>
        <w:rPr>
          <w:rFonts w:ascii="Cambria" w:eastAsia="Times New Roman" w:hAnsi="Cambria"/>
          <w:sz w:val="22"/>
          <w:lang w:eastAsia="pt-BR"/>
        </w:rPr>
      </w:pPr>
    </w:p>
    <w:p w:rsidR="00D86220" w:rsidRPr="004A5CFA" w:rsidRDefault="00D86220" w:rsidP="00D86220">
      <w:pPr>
        <w:tabs>
          <w:tab w:val="num" w:pos="5115"/>
        </w:tabs>
        <w:spacing w:after="0" w:line="240" w:lineRule="auto"/>
        <w:ind w:left="1134" w:right="43"/>
        <w:jc w:val="both"/>
        <w:rPr>
          <w:rFonts w:ascii="Cambria" w:eastAsia="Times New Roman" w:hAnsi="Cambria"/>
          <w:sz w:val="22"/>
          <w:lang w:eastAsia="pt-BR"/>
        </w:rPr>
      </w:pPr>
      <w:r w:rsidRPr="004A5CFA">
        <w:rPr>
          <w:rFonts w:ascii="Cambria" w:eastAsia="Times New Roman" w:hAnsi="Cambria"/>
          <w:b/>
          <w:sz w:val="22"/>
          <w:lang w:eastAsia="pt-BR"/>
        </w:rPr>
        <w:t xml:space="preserve">7.7.3. </w:t>
      </w:r>
      <w:r w:rsidRPr="004A5CFA">
        <w:rPr>
          <w:rFonts w:ascii="Cambria" w:eastAsia="Times New Roman" w:hAnsi="Cambria"/>
          <w:sz w:val="22"/>
          <w:lang w:eastAsia="pt-BR"/>
        </w:rPr>
        <w:t>Cotação em moeda nacional (Real) em algarismo, com duas casas decimais após a vírgula (</w:t>
      </w:r>
      <w:proofErr w:type="spellStart"/>
      <w:r w:rsidRPr="004A5CFA">
        <w:rPr>
          <w:rFonts w:ascii="Cambria" w:eastAsia="Times New Roman" w:hAnsi="Cambria"/>
          <w:sz w:val="22"/>
          <w:lang w:eastAsia="pt-BR"/>
        </w:rPr>
        <w:t>ex</w:t>
      </w:r>
      <w:proofErr w:type="spellEnd"/>
      <w:r w:rsidRPr="004A5CFA">
        <w:rPr>
          <w:rFonts w:ascii="Cambria" w:eastAsia="Times New Roman" w:hAnsi="Cambria"/>
          <w:sz w:val="22"/>
          <w:lang w:eastAsia="pt-BR"/>
        </w:rPr>
        <w:t>: 0,00), sendo as frações remanescentes desprezadas, indicando o preço unitário e total, de cada item;</w:t>
      </w:r>
    </w:p>
    <w:p w:rsidR="00D86220" w:rsidRPr="004A5CFA" w:rsidRDefault="00D86220" w:rsidP="00D86220">
      <w:pPr>
        <w:tabs>
          <w:tab w:val="num" w:pos="5115"/>
        </w:tabs>
        <w:spacing w:after="0" w:line="240" w:lineRule="auto"/>
        <w:ind w:left="1134" w:right="43"/>
        <w:jc w:val="both"/>
        <w:rPr>
          <w:rFonts w:ascii="Cambria" w:eastAsia="Times New Roman" w:hAnsi="Cambria"/>
          <w:sz w:val="22"/>
          <w:lang w:eastAsia="pt-BR"/>
        </w:rPr>
      </w:pPr>
    </w:p>
    <w:p w:rsidR="00D86220" w:rsidRPr="004A5CFA" w:rsidRDefault="00D86220" w:rsidP="00D86220">
      <w:pPr>
        <w:overflowPunct w:val="0"/>
        <w:autoSpaceDE w:val="0"/>
        <w:autoSpaceDN w:val="0"/>
        <w:adjustRightInd w:val="0"/>
        <w:spacing w:after="120" w:line="240" w:lineRule="auto"/>
        <w:ind w:left="1134"/>
        <w:jc w:val="both"/>
        <w:textAlignment w:val="baseline"/>
        <w:rPr>
          <w:rFonts w:ascii="Cambria" w:eastAsia="Times New Roman" w:hAnsi="Cambria"/>
          <w:bCs/>
          <w:sz w:val="22"/>
        </w:rPr>
      </w:pPr>
      <w:r w:rsidRPr="004A5CFA">
        <w:rPr>
          <w:rFonts w:ascii="Cambria" w:eastAsia="Times New Roman" w:hAnsi="Cambria"/>
          <w:b/>
          <w:sz w:val="22"/>
        </w:rPr>
        <w:t xml:space="preserve">7.7.4. </w:t>
      </w:r>
      <w:r w:rsidRPr="004A5CFA">
        <w:rPr>
          <w:rFonts w:ascii="Cambria" w:eastAsia="Times New Roman" w:hAnsi="Cambria"/>
          <w:sz w:val="22"/>
        </w:rPr>
        <w:t>Declaração de que a</w:t>
      </w:r>
      <w:r w:rsidRPr="004A5CFA">
        <w:rPr>
          <w:rFonts w:ascii="Cambria" w:eastAsia="Times New Roman" w:hAnsi="Cambria"/>
          <w:bCs/>
          <w:sz w:val="22"/>
        </w:rPr>
        <w:t xml:space="preserve"> empresa se propõe a executar o objeto do </w:t>
      </w:r>
      <w:r w:rsidRPr="004A5CFA">
        <w:rPr>
          <w:rFonts w:ascii="Cambria" w:eastAsia="Times New Roman" w:hAnsi="Cambria"/>
          <w:sz w:val="22"/>
        </w:rPr>
        <w:t>edital</w:t>
      </w:r>
      <w:r w:rsidRPr="004A5CFA">
        <w:rPr>
          <w:rFonts w:ascii="Cambria" w:eastAsia="Times New Roman" w:hAnsi="Cambria"/>
          <w:bCs/>
          <w:sz w:val="22"/>
        </w:rPr>
        <w:t xml:space="preserve">, conforme discriminado no </w:t>
      </w:r>
      <w:r w:rsidRPr="004A5CFA">
        <w:rPr>
          <w:rFonts w:ascii="Cambria" w:eastAsia="Times New Roman" w:hAnsi="Cambria"/>
          <w:b/>
          <w:bCs/>
          <w:sz w:val="22"/>
        </w:rPr>
        <w:t>TERMO DE REFERÊNCIA</w:t>
      </w:r>
      <w:r w:rsidRPr="004A5CFA">
        <w:rPr>
          <w:rFonts w:ascii="Cambria" w:eastAsia="Times New Roman" w:hAnsi="Cambria"/>
          <w:bCs/>
          <w:sz w:val="22"/>
        </w:rPr>
        <w:t>, pelos preços e condições assinalados na proposta, obedecendo rigorosamente às disposições da legislação competente;</w:t>
      </w:r>
    </w:p>
    <w:p w:rsidR="00D86220" w:rsidRPr="004A5CFA" w:rsidRDefault="00D86220" w:rsidP="00D86220">
      <w:pPr>
        <w:tabs>
          <w:tab w:val="num" w:pos="5115"/>
        </w:tabs>
        <w:spacing w:after="0" w:line="240" w:lineRule="auto"/>
        <w:ind w:left="1134" w:right="43"/>
        <w:jc w:val="both"/>
        <w:rPr>
          <w:rFonts w:ascii="Cambria" w:eastAsia="Times New Roman" w:hAnsi="Cambria"/>
          <w:sz w:val="22"/>
          <w:lang w:val="x-none" w:eastAsia="pt-BR"/>
        </w:rPr>
      </w:pPr>
    </w:p>
    <w:p w:rsidR="00D86220" w:rsidRPr="004A5CFA" w:rsidRDefault="00D86220" w:rsidP="00D86220">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4A5CFA">
        <w:rPr>
          <w:rFonts w:ascii="Cambria" w:eastAsia="Times New Roman" w:hAnsi="Cambria"/>
          <w:b/>
          <w:sz w:val="22"/>
        </w:rPr>
        <w:t xml:space="preserve">7.7.5. </w:t>
      </w:r>
      <w:r w:rsidRPr="004A5CFA">
        <w:rPr>
          <w:rFonts w:ascii="Cambria" w:eastAsia="Times New Roman" w:hAnsi="Cambria"/>
          <w:sz w:val="22"/>
        </w:rPr>
        <w:t>Declaração de que o conteúdo da proposta de preço, não foi, no todo ou em parte, direta ou indiretamente, informado, discutido ou recebido de qualquer outra empresa do ramo;</w:t>
      </w:r>
    </w:p>
    <w:p w:rsidR="00D86220" w:rsidRPr="004A5CFA" w:rsidRDefault="00D86220" w:rsidP="00D86220">
      <w:pPr>
        <w:tabs>
          <w:tab w:val="num" w:pos="5115"/>
        </w:tabs>
        <w:spacing w:after="0" w:line="240" w:lineRule="auto"/>
        <w:ind w:left="1134" w:right="43"/>
        <w:jc w:val="both"/>
        <w:rPr>
          <w:rFonts w:ascii="Cambria" w:eastAsia="Times New Roman" w:hAnsi="Cambria"/>
          <w:sz w:val="22"/>
          <w:lang w:val="x-none" w:eastAsia="pt-BR"/>
        </w:rPr>
      </w:pPr>
    </w:p>
    <w:p w:rsidR="00D86220" w:rsidRPr="004A5CFA" w:rsidRDefault="00D86220" w:rsidP="00D86220">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4A5CFA">
        <w:rPr>
          <w:rFonts w:ascii="Cambria" w:eastAsia="Times New Roman" w:hAnsi="Cambria"/>
          <w:b/>
          <w:sz w:val="22"/>
        </w:rPr>
        <w:t xml:space="preserve">7.7.6. </w:t>
      </w:r>
      <w:r w:rsidRPr="004A5CFA">
        <w:rPr>
          <w:rFonts w:ascii="Cambria" w:eastAsia="Times New Roman" w:hAnsi="Cambria"/>
          <w:sz w:val="22"/>
        </w:rPr>
        <w:t>Declaração, sob as penas da lei, que os preços/valores indicados na proposta de preço condizem com os praticados no mercado para a execução do objeto,</w:t>
      </w:r>
      <w:r w:rsidRPr="004A5CFA">
        <w:rPr>
          <w:rFonts w:ascii="Cambria" w:eastAsia="Times New Roman" w:hAnsi="Cambria"/>
          <w:color w:val="C00000"/>
          <w:sz w:val="22"/>
        </w:rPr>
        <w:t xml:space="preserve"> </w:t>
      </w:r>
      <w:r w:rsidRPr="004A5CFA">
        <w:rPr>
          <w:rFonts w:ascii="Cambria" w:eastAsia="Times New Roman" w:hAnsi="Cambria"/>
          <w:sz w:val="22"/>
        </w:rPr>
        <w:t>na forma apresentada;</w:t>
      </w:r>
    </w:p>
    <w:p w:rsidR="00D86220" w:rsidRPr="004A5CFA" w:rsidRDefault="00D86220" w:rsidP="00D86220">
      <w:pPr>
        <w:overflowPunct w:val="0"/>
        <w:autoSpaceDE w:val="0"/>
        <w:autoSpaceDN w:val="0"/>
        <w:adjustRightInd w:val="0"/>
        <w:spacing w:after="0" w:line="240" w:lineRule="auto"/>
        <w:ind w:left="1134"/>
        <w:jc w:val="both"/>
        <w:textAlignment w:val="baseline"/>
        <w:outlineLvl w:val="0"/>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outlineLvl w:val="0"/>
        <w:rPr>
          <w:rFonts w:ascii="Cambria" w:eastAsia="Times New Roman" w:hAnsi="Cambria"/>
          <w:sz w:val="22"/>
        </w:rPr>
      </w:pPr>
      <w:r w:rsidRPr="004A5CFA">
        <w:rPr>
          <w:rFonts w:ascii="Cambria" w:eastAsia="Times New Roman" w:hAnsi="Cambria"/>
          <w:b/>
          <w:sz w:val="22"/>
        </w:rPr>
        <w:lastRenderedPageBreak/>
        <w:t>7.7.7.</w:t>
      </w:r>
      <w:r w:rsidRPr="004A5CFA">
        <w:rPr>
          <w:rFonts w:ascii="Cambria" w:eastAsia="Times New Roman" w:hAnsi="Cambria"/>
          <w:sz w:val="22"/>
        </w:rPr>
        <w:t xml:space="preserve"> Prazo da validade da proposta de 60 (sessenta) dias, contados da data da sessão pública da licitação;</w:t>
      </w:r>
    </w:p>
    <w:p w:rsidR="00D86220" w:rsidRPr="004A5CFA" w:rsidRDefault="00D86220" w:rsidP="00D86220">
      <w:pPr>
        <w:overflowPunct w:val="0"/>
        <w:autoSpaceDE w:val="0"/>
        <w:autoSpaceDN w:val="0"/>
        <w:adjustRightInd w:val="0"/>
        <w:spacing w:after="120" w:line="240" w:lineRule="auto"/>
        <w:ind w:left="1134"/>
        <w:jc w:val="both"/>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4A5CFA">
        <w:rPr>
          <w:rFonts w:ascii="Cambria" w:eastAsia="Times New Roman" w:hAnsi="Cambria"/>
          <w:b/>
          <w:sz w:val="22"/>
        </w:rPr>
        <w:t xml:space="preserve">7.7.8. </w:t>
      </w:r>
      <w:r w:rsidRPr="004A5CFA">
        <w:rPr>
          <w:rFonts w:ascii="Cambria" w:eastAsia="Times New Roman" w:hAnsi="Cambria"/>
          <w:sz w:val="22"/>
        </w:rPr>
        <w:t>Declaração de aceitar, integralmente, todos os métodos e processos de inspeção, verificação e controle a serem adotados pelo Contratante;</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4A5CFA">
        <w:rPr>
          <w:rFonts w:ascii="Cambria" w:eastAsia="Times New Roman" w:hAnsi="Cambria"/>
          <w:b/>
          <w:sz w:val="22"/>
        </w:rPr>
        <w:t xml:space="preserve">7.7.9. </w:t>
      </w:r>
      <w:r w:rsidRPr="004A5CFA">
        <w:rPr>
          <w:rFonts w:ascii="Cambria" w:eastAsia="Times New Roman" w:hAnsi="Cambria"/>
          <w:sz w:val="22"/>
        </w:rPr>
        <w:t xml:space="preserve">Declaração que o preço ofertado inclui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4A5CFA">
        <w:rPr>
          <w:rFonts w:ascii="Cambria" w:eastAsia="Times New Roman" w:hAnsi="Cambria"/>
          <w:sz w:val="22"/>
        </w:rPr>
        <w:t>parafiscais</w:t>
      </w:r>
      <w:proofErr w:type="spellEnd"/>
      <w:r w:rsidRPr="004A5CFA">
        <w:rPr>
          <w:rFonts w:ascii="Cambria" w:eastAsia="Times New Roman" w:hAnsi="Cambria"/>
          <w:sz w:val="22"/>
        </w:rPr>
        <w:t>, transporte, garantia, bem como as relativas à legislação civil e demais despesas indispensáveis à perfeita execução do objeto.</w:t>
      </w:r>
    </w:p>
    <w:p w:rsidR="00D86220" w:rsidRPr="004A5CFA" w:rsidRDefault="00D86220" w:rsidP="00D86220">
      <w:pPr>
        <w:overflowPunct w:val="0"/>
        <w:autoSpaceDE w:val="0"/>
        <w:autoSpaceDN w:val="0"/>
        <w:adjustRightInd w:val="0"/>
        <w:spacing w:after="120" w:line="240" w:lineRule="auto"/>
        <w:ind w:left="1134"/>
        <w:jc w:val="both"/>
        <w:textAlignment w:val="baseline"/>
        <w:rPr>
          <w:rFonts w:ascii="Cambria" w:eastAsia="Times New Roman" w:hAnsi="Cambria"/>
          <w:b/>
          <w:sz w:val="22"/>
        </w:rPr>
      </w:pPr>
    </w:p>
    <w:p w:rsidR="00D86220" w:rsidRPr="004A5CFA" w:rsidRDefault="00D86220" w:rsidP="00D86220">
      <w:pPr>
        <w:tabs>
          <w:tab w:val="num" w:pos="709"/>
        </w:tabs>
        <w:spacing w:after="0" w:line="240" w:lineRule="auto"/>
        <w:ind w:left="4" w:right="43"/>
        <w:jc w:val="both"/>
        <w:rPr>
          <w:rFonts w:ascii="Cambria" w:eastAsia="Times New Roman" w:hAnsi="Cambria"/>
          <w:b/>
          <w:sz w:val="22"/>
          <w:lang w:eastAsia="pt-BR"/>
        </w:rPr>
      </w:pPr>
      <w:r w:rsidRPr="004A5CFA">
        <w:rPr>
          <w:rFonts w:ascii="Cambria" w:eastAsia="Times New Roman" w:hAnsi="Cambria"/>
          <w:b/>
          <w:sz w:val="22"/>
          <w:lang w:eastAsia="pt-BR"/>
        </w:rPr>
        <w:t xml:space="preserve">7.8. Em caso específico poderá ser solicitado o envio do folder ilustrativo (prospecto/catálogo ou ficha técnica) dos equipamentos, indicando as características e descrição do produto ofertado, em língua portuguesa, a fim de certificar o atendimento das especificações do objeto contidas no TERMO DE REFERÊNCIA (ANEXO IV), </w:t>
      </w:r>
      <w:proofErr w:type="gramStart"/>
      <w:r w:rsidRPr="004A5CFA">
        <w:rPr>
          <w:rFonts w:ascii="Cambria" w:eastAsia="Times New Roman" w:hAnsi="Cambria"/>
          <w:b/>
          <w:sz w:val="22"/>
          <w:lang w:eastAsia="pt-BR"/>
        </w:rPr>
        <w:t>sob pena</w:t>
      </w:r>
      <w:proofErr w:type="gramEnd"/>
      <w:r w:rsidRPr="004A5CFA">
        <w:rPr>
          <w:rFonts w:ascii="Cambria" w:eastAsia="Times New Roman" w:hAnsi="Cambria"/>
          <w:b/>
          <w:sz w:val="22"/>
          <w:lang w:eastAsia="pt-BR"/>
        </w:rPr>
        <w:t xml:space="preserve"> de desclassificação da proposta apresentada.</w:t>
      </w:r>
    </w:p>
    <w:p w:rsidR="00D86220" w:rsidRPr="004A5CFA" w:rsidRDefault="00D86220" w:rsidP="00D86220">
      <w:pPr>
        <w:tabs>
          <w:tab w:val="num" w:pos="709"/>
        </w:tabs>
        <w:spacing w:after="0" w:line="240" w:lineRule="auto"/>
        <w:ind w:left="4" w:right="43"/>
        <w:jc w:val="both"/>
        <w:rPr>
          <w:rFonts w:ascii="Cambria" w:eastAsia="Times New Roman" w:hAnsi="Cambria"/>
          <w:b/>
          <w:sz w:val="22"/>
          <w:lang w:val="x-none" w:eastAsia="pt-BR"/>
        </w:rPr>
      </w:pPr>
    </w:p>
    <w:p w:rsidR="00D86220" w:rsidRPr="004A5CFA" w:rsidRDefault="00D86220" w:rsidP="00D86220">
      <w:pPr>
        <w:tabs>
          <w:tab w:val="num" w:pos="709"/>
        </w:tabs>
        <w:spacing w:after="0" w:line="240" w:lineRule="auto"/>
        <w:ind w:left="4" w:right="43"/>
        <w:jc w:val="both"/>
        <w:rPr>
          <w:rFonts w:ascii="Cambria" w:eastAsia="Times New Roman" w:hAnsi="Cambria"/>
          <w:color w:val="000000"/>
          <w:sz w:val="22"/>
          <w:lang w:eastAsia="pt-BR"/>
        </w:rPr>
      </w:pPr>
      <w:r w:rsidRPr="004A5CFA">
        <w:rPr>
          <w:rFonts w:ascii="Cambria" w:eastAsia="Times New Roman" w:hAnsi="Cambria"/>
          <w:b/>
          <w:sz w:val="22"/>
          <w:lang w:eastAsia="pt-BR"/>
        </w:rPr>
        <w:t>7.9.</w:t>
      </w:r>
      <w:r w:rsidRPr="004A5CFA">
        <w:rPr>
          <w:rFonts w:ascii="Cambria" w:eastAsia="Times New Roman" w:hAnsi="Cambria"/>
          <w:sz w:val="22"/>
          <w:lang w:eastAsia="pt-BR"/>
        </w:rPr>
        <w:t xml:space="preserve"> </w:t>
      </w:r>
      <w:r w:rsidRPr="004A5CFA">
        <w:rPr>
          <w:rFonts w:ascii="Cambria" w:eastAsia="Times New Roman" w:hAnsi="Cambria"/>
          <w:color w:val="000000"/>
          <w:sz w:val="22"/>
          <w:lang w:eastAsia="pt-BR"/>
        </w:rPr>
        <w:t>O</w:t>
      </w:r>
      <w:r w:rsidRPr="004A5CFA">
        <w:rPr>
          <w:rFonts w:ascii="Cambria" w:eastAsia="Times New Roman" w:hAnsi="Cambria"/>
          <w:b/>
          <w:color w:val="000000"/>
          <w:sz w:val="22"/>
          <w:lang w:eastAsia="pt-BR"/>
        </w:rPr>
        <w:t xml:space="preserve"> MUNICÍPIO DE SÃO SEBASTIÃO DO ALTO </w:t>
      </w:r>
      <w:r w:rsidRPr="004A5CFA">
        <w:rPr>
          <w:rFonts w:ascii="Cambria" w:eastAsia="Times New Roman" w:hAnsi="Cambria"/>
          <w:color w:val="000000"/>
          <w:sz w:val="22"/>
          <w:lang w:eastAsia="pt-BR"/>
        </w:rPr>
        <w:t>poderá solicitar a prorrogação do prazo de validade da proposta de preço.</w:t>
      </w:r>
    </w:p>
    <w:p w:rsidR="00D86220" w:rsidRPr="004A5CFA" w:rsidRDefault="00D86220" w:rsidP="00D86220">
      <w:pPr>
        <w:tabs>
          <w:tab w:val="num" w:pos="709"/>
        </w:tabs>
        <w:spacing w:after="0" w:line="240" w:lineRule="auto"/>
        <w:ind w:left="4" w:right="43"/>
        <w:jc w:val="both"/>
        <w:rPr>
          <w:rFonts w:ascii="Cambria" w:eastAsia="Times New Roman" w:hAnsi="Cambria"/>
          <w:color w:val="000000"/>
          <w:sz w:val="22"/>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sz w:val="22"/>
          <w:lang w:eastAsia="pt-BR"/>
        </w:rPr>
      </w:pPr>
      <w:r w:rsidRPr="004A5CFA">
        <w:rPr>
          <w:rFonts w:ascii="Cambria" w:eastAsia="Times New Roman" w:hAnsi="Cambria"/>
          <w:b/>
          <w:color w:val="000000"/>
          <w:sz w:val="22"/>
          <w:lang w:eastAsia="pt-BR"/>
        </w:rPr>
        <w:t xml:space="preserve">7.10. </w:t>
      </w:r>
      <w:r w:rsidRPr="004A5CFA">
        <w:rPr>
          <w:rFonts w:ascii="Cambria" w:eastAsia="Times New Roman" w:hAnsi="Cambria"/>
          <w:color w:val="000000"/>
          <w:sz w:val="22"/>
          <w:lang w:eastAsia="pt-BR"/>
        </w:rPr>
        <w:t>Não será estabelecida nessa etapa do certame, ordem de classificação entre as propostas de preços apresentadas, o que somente ocorrerá após a realização dos procedimentos de negociação e julgamento.</w:t>
      </w:r>
    </w:p>
    <w:p w:rsidR="00D86220" w:rsidRPr="004A5CFA" w:rsidRDefault="00D86220" w:rsidP="00D86220">
      <w:pPr>
        <w:spacing w:after="0" w:line="240" w:lineRule="auto"/>
        <w:ind w:left="720"/>
        <w:contextualSpacing/>
        <w:rPr>
          <w:rFonts w:ascii="Cambria" w:eastAsia="Times New Roman" w:hAnsi="Cambria"/>
          <w:color w:val="000000"/>
          <w:sz w:val="22"/>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sz w:val="22"/>
          <w:lang w:eastAsia="pt-BR"/>
        </w:rPr>
      </w:pPr>
      <w:r w:rsidRPr="004A5CFA">
        <w:rPr>
          <w:rFonts w:ascii="Cambria" w:eastAsia="Times New Roman" w:hAnsi="Cambria"/>
          <w:b/>
          <w:color w:val="000000"/>
          <w:sz w:val="22"/>
          <w:lang w:eastAsia="pt-BR"/>
        </w:rPr>
        <w:t>7.11.</w:t>
      </w:r>
      <w:r w:rsidRPr="004A5CFA">
        <w:rPr>
          <w:rFonts w:ascii="Cambria" w:eastAsia="Times New Roman" w:hAnsi="Cambria"/>
          <w:color w:val="000000"/>
          <w:sz w:val="22"/>
          <w:lang w:eastAsia="pt-BR"/>
        </w:rPr>
        <w:t xml:space="preserve"> A proposta de preço, bem como os documentos e certidões de habilitação </w:t>
      </w:r>
      <w:r w:rsidRPr="004A5CFA">
        <w:rPr>
          <w:rFonts w:ascii="Cambria" w:eastAsia="Times New Roman" w:hAnsi="Cambria" w:cs="Calibri"/>
          <w:color w:val="000000"/>
          <w:sz w:val="22"/>
          <w:lang w:eastAsia="pt-BR"/>
        </w:rPr>
        <w:t xml:space="preserve">relacionadas na </w:t>
      </w:r>
      <w:r w:rsidRPr="004A5CFA">
        <w:rPr>
          <w:rFonts w:ascii="Cambria" w:eastAsia="Times New Roman" w:hAnsi="Cambria"/>
          <w:color w:val="000000"/>
          <w:sz w:val="22"/>
          <w:lang w:eastAsia="pt-BR"/>
        </w:rPr>
        <w:t>CLÁUSULA 14</w:t>
      </w:r>
      <w:r w:rsidRPr="004A5CFA">
        <w:rPr>
          <w:rFonts w:ascii="Cambria" w:eastAsia="Times New Roman" w:hAnsi="Cambria"/>
          <w:b/>
          <w:color w:val="C00000"/>
          <w:sz w:val="22"/>
          <w:lang w:eastAsia="pt-BR"/>
        </w:rPr>
        <w:t xml:space="preserve"> </w:t>
      </w:r>
      <w:r w:rsidRPr="004A5CFA">
        <w:rPr>
          <w:rFonts w:ascii="Cambria" w:eastAsia="Times New Roman" w:hAnsi="Cambria"/>
          <w:color w:val="000000"/>
          <w:sz w:val="22"/>
          <w:lang w:eastAsia="pt-BR"/>
        </w:rPr>
        <w:t xml:space="preserve">do licitante melhor classificado, somente serão disponibilizados para avaliação do </w:t>
      </w:r>
      <w:r w:rsidRPr="004A5CFA">
        <w:rPr>
          <w:rFonts w:ascii="Cambria" w:eastAsia="Times New Roman" w:hAnsi="Cambria"/>
          <w:b/>
          <w:color w:val="000000"/>
          <w:sz w:val="22"/>
          <w:lang w:eastAsia="pt-BR"/>
        </w:rPr>
        <w:t>PREGOEIRO</w:t>
      </w:r>
      <w:r w:rsidRPr="004A5CFA">
        <w:rPr>
          <w:rFonts w:ascii="Cambria" w:eastAsia="Times New Roman" w:hAnsi="Cambria"/>
          <w:color w:val="000000"/>
          <w:sz w:val="22"/>
          <w:lang w:eastAsia="pt-BR"/>
        </w:rPr>
        <w:t xml:space="preserve"> e para acesso público após o encerramento do envio de lances.</w:t>
      </w:r>
    </w:p>
    <w:p w:rsidR="00D86220" w:rsidRPr="004A5CFA" w:rsidRDefault="00D86220" w:rsidP="00D86220">
      <w:pPr>
        <w:tabs>
          <w:tab w:val="num" w:pos="709"/>
        </w:tabs>
        <w:spacing w:after="0" w:line="240" w:lineRule="auto"/>
        <w:ind w:left="4" w:right="43"/>
        <w:jc w:val="both"/>
        <w:rPr>
          <w:rFonts w:ascii="Cambria" w:eastAsia="Times New Roman" w:hAnsi="Cambria"/>
          <w:b/>
          <w:color w:val="000000"/>
          <w:sz w:val="22"/>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b/>
          <w:sz w:val="22"/>
          <w:lang w:eastAsia="pt-BR"/>
        </w:rPr>
      </w:pPr>
      <w:r w:rsidRPr="004A5CFA">
        <w:rPr>
          <w:rFonts w:ascii="Cambria" w:eastAsia="Times New Roman" w:hAnsi="Cambria"/>
          <w:b/>
          <w:color w:val="000000"/>
          <w:sz w:val="22"/>
          <w:lang w:eastAsia="pt-BR"/>
        </w:rPr>
        <w:t>8.</w:t>
      </w:r>
      <w:r w:rsidRPr="004A5CFA">
        <w:rPr>
          <w:rFonts w:ascii="Cambria" w:eastAsia="Times New Roman" w:hAnsi="Cambria"/>
          <w:b/>
          <w:sz w:val="22"/>
          <w:lang w:eastAsia="pt-BR"/>
        </w:rPr>
        <w:t xml:space="preserve"> DA ABERTURA DA SESSÃO PÚBLICA</w:t>
      </w:r>
    </w:p>
    <w:p w:rsidR="00D86220" w:rsidRPr="004A5CFA" w:rsidRDefault="00D86220" w:rsidP="00D86220">
      <w:pPr>
        <w:tabs>
          <w:tab w:val="num" w:pos="709"/>
        </w:tabs>
        <w:spacing w:after="0" w:line="240" w:lineRule="auto"/>
        <w:ind w:left="4" w:right="43"/>
        <w:jc w:val="both"/>
        <w:rPr>
          <w:rFonts w:ascii="Cambria" w:eastAsia="Times New Roman" w:hAnsi="Cambria"/>
          <w:b/>
          <w:sz w:val="22"/>
          <w:lang w:eastAsia="pt-BR"/>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8.1.</w:t>
      </w:r>
      <w:r w:rsidRPr="004A5CFA">
        <w:rPr>
          <w:rFonts w:ascii="Cambria" w:eastAsia="Times New Roman" w:hAnsi="Cambria"/>
          <w:sz w:val="22"/>
        </w:rPr>
        <w:t xml:space="preserve"> No dia, hora e endereço eletrônico mencionado no preâmbulo do edital para o início da sessão de julgamento na internet, o </w:t>
      </w:r>
      <w:r w:rsidRPr="004A5CFA">
        <w:rPr>
          <w:rFonts w:ascii="Cambria" w:eastAsia="Times New Roman" w:hAnsi="Cambria"/>
          <w:b/>
          <w:sz w:val="22"/>
        </w:rPr>
        <w:t>PREGOEIRO</w:t>
      </w:r>
      <w:r w:rsidRPr="004A5CFA">
        <w:rPr>
          <w:rFonts w:ascii="Cambria" w:eastAsia="Times New Roman" w:hAnsi="Cambria"/>
          <w:sz w:val="22"/>
        </w:rPr>
        <w:t xml:space="preserve"> declarará aberta a sessão para o processamento da licitação, iniciando-se os trabalhos com a divulgação das </w:t>
      </w:r>
      <w:r w:rsidRPr="004A5CFA">
        <w:rPr>
          <w:rFonts w:ascii="Cambria" w:eastAsia="Times New Roman" w:hAnsi="Cambria"/>
          <w:b/>
          <w:sz w:val="22"/>
        </w:rPr>
        <w:t>propostas de preços eletrônicas</w:t>
      </w:r>
      <w:r w:rsidRPr="004A5CFA">
        <w:rPr>
          <w:rFonts w:ascii="Cambria" w:eastAsia="Times New Roman" w:hAnsi="Cambria"/>
          <w:sz w:val="22"/>
        </w:rPr>
        <w:t xml:space="preserve"> recebidas e início da etapa de lances.</w:t>
      </w:r>
    </w:p>
    <w:p w:rsidR="00D86220" w:rsidRPr="004A5CFA" w:rsidRDefault="00D86220" w:rsidP="00D86220">
      <w:pPr>
        <w:widowControl w:val="0"/>
        <w:overflowPunct w:val="0"/>
        <w:autoSpaceDE w:val="0"/>
        <w:autoSpaceDN w:val="0"/>
        <w:adjustRightInd w:val="0"/>
        <w:spacing w:after="0" w:line="240" w:lineRule="auto"/>
        <w:textAlignment w:val="baseline"/>
        <w:rPr>
          <w:rFonts w:ascii="Cambria" w:eastAsia="Times New Roman" w:hAnsi="Cambria"/>
          <w:sz w:val="22"/>
        </w:rPr>
      </w:pPr>
    </w:p>
    <w:p w:rsidR="00D86220" w:rsidRPr="004A5CFA" w:rsidRDefault="00D86220" w:rsidP="00D86220">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4A5CFA">
        <w:rPr>
          <w:rFonts w:ascii="Cambria" w:eastAsia="Times New Roman" w:hAnsi="Cambria"/>
          <w:b/>
          <w:color w:val="000000"/>
          <w:sz w:val="22"/>
        </w:rPr>
        <w:t>8.2.</w:t>
      </w:r>
      <w:r w:rsidRPr="004A5CFA">
        <w:rPr>
          <w:rFonts w:ascii="Cambria" w:eastAsia="Times New Roman" w:hAnsi="Cambria"/>
          <w:color w:val="000000"/>
          <w:sz w:val="22"/>
        </w:rPr>
        <w:t xml:space="preserve"> A comunicação entre o </w:t>
      </w:r>
      <w:r w:rsidRPr="004A5CFA">
        <w:rPr>
          <w:rFonts w:ascii="Cambria" w:eastAsia="Times New Roman" w:hAnsi="Cambria"/>
          <w:b/>
          <w:color w:val="000000"/>
          <w:sz w:val="22"/>
        </w:rPr>
        <w:t xml:space="preserve">PREGOEIRO </w:t>
      </w:r>
      <w:r w:rsidRPr="004A5CFA">
        <w:rPr>
          <w:rFonts w:ascii="Cambria" w:eastAsia="Times New Roman" w:hAnsi="Cambria"/>
          <w:color w:val="000000"/>
          <w:sz w:val="22"/>
        </w:rPr>
        <w:t>e os licitantes ocorrerá mediante troca de mensagens, em campo próprio do sistema (chat).</w:t>
      </w:r>
    </w:p>
    <w:p w:rsidR="00D86220" w:rsidRPr="004A5CFA" w:rsidRDefault="00D86220" w:rsidP="00D86220">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color w:val="000000"/>
          <w:sz w:val="22"/>
        </w:rPr>
        <w:t>9.</w:t>
      </w:r>
      <w:r w:rsidRPr="004A5CFA">
        <w:rPr>
          <w:rFonts w:ascii="Cambria" w:eastAsia="Times New Roman" w:hAnsi="Cambria"/>
          <w:b/>
          <w:sz w:val="22"/>
        </w:rPr>
        <w:t xml:space="preserve"> DO CRITÉRIO DE JULGAMENTO, CLASSIFICAÇÃO DAS PROPOSTAS E CRITÉRIO DE ACEITABILIDADE DE </w:t>
      </w:r>
      <w:proofErr w:type="gramStart"/>
      <w:r w:rsidRPr="004A5CFA">
        <w:rPr>
          <w:rFonts w:ascii="Cambria" w:eastAsia="Times New Roman" w:hAnsi="Cambria"/>
          <w:b/>
          <w:sz w:val="22"/>
        </w:rPr>
        <w:t>PREÇO</w:t>
      </w:r>
      <w:proofErr w:type="gramEnd"/>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120" w:line="240" w:lineRule="auto"/>
        <w:jc w:val="both"/>
        <w:textAlignment w:val="baseline"/>
        <w:rPr>
          <w:rFonts w:ascii="Cambria" w:eastAsia="Times New Roman" w:hAnsi="Cambria"/>
          <w:b/>
          <w:bCs/>
          <w:sz w:val="22"/>
        </w:rPr>
      </w:pPr>
      <w:r w:rsidRPr="004A5CFA">
        <w:rPr>
          <w:rFonts w:ascii="Cambria" w:eastAsia="Arial" w:hAnsi="Cambria"/>
          <w:b/>
          <w:sz w:val="22"/>
        </w:rPr>
        <w:t>9.1.</w:t>
      </w:r>
      <w:r w:rsidRPr="004A5CFA">
        <w:rPr>
          <w:rFonts w:ascii="Cambria" w:eastAsia="Arial" w:hAnsi="Cambria"/>
          <w:sz w:val="22"/>
        </w:rPr>
        <w:t xml:space="preserve"> O critério de julgamento é o de</w:t>
      </w:r>
      <w:r w:rsidRPr="004A5CFA">
        <w:rPr>
          <w:rFonts w:ascii="Cambria" w:eastAsia="Arial" w:hAnsi="Cambria"/>
          <w:b/>
          <w:sz w:val="22"/>
        </w:rPr>
        <w:t xml:space="preserve"> MENOR PREÇO UNITÁRIO, </w:t>
      </w:r>
      <w:r w:rsidRPr="004A5CFA">
        <w:rPr>
          <w:rFonts w:ascii="Cambria" w:eastAsia="Arial" w:hAnsi="Cambria"/>
          <w:b/>
          <w:sz w:val="22"/>
          <w:u w:val="single"/>
        </w:rPr>
        <w:t>sendo a adjudicação realizada por item</w:t>
      </w:r>
      <w:r w:rsidRPr="004A5CFA">
        <w:rPr>
          <w:rFonts w:ascii="Cambria" w:eastAsia="Arial" w:hAnsi="Cambria"/>
          <w:b/>
          <w:sz w:val="22"/>
        </w:rPr>
        <w:t xml:space="preserve">, </w:t>
      </w:r>
      <w:r w:rsidRPr="004A5CFA">
        <w:rPr>
          <w:rFonts w:ascii="Cambria" w:eastAsia="Arial" w:hAnsi="Cambria"/>
          <w:sz w:val="22"/>
        </w:rPr>
        <w:t xml:space="preserve">não se admitindo proposta com preços irrisórios ou de valor zero, incompatíveis com os preços de insumos e salários de mercado acrescidos dos respectivos encargos, </w:t>
      </w:r>
      <w:r w:rsidRPr="004A5CFA">
        <w:rPr>
          <w:rFonts w:ascii="Cambria" w:eastAsia="Times New Roman" w:hAnsi="Cambria"/>
          <w:bCs/>
          <w:sz w:val="22"/>
        </w:rPr>
        <w:t xml:space="preserve">conforme dispõe o </w:t>
      </w:r>
      <w:r w:rsidRPr="004A5CFA">
        <w:rPr>
          <w:rFonts w:ascii="Cambria" w:eastAsia="Times New Roman" w:hAnsi="Cambria"/>
          <w:b/>
          <w:bCs/>
          <w:sz w:val="22"/>
        </w:rPr>
        <w:t xml:space="preserve">§3º do artigo 44 da Lei Federal </w:t>
      </w:r>
      <w:proofErr w:type="gramStart"/>
      <w:r w:rsidRPr="004A5CFA">
        <w:rPr>
          <w:rFonts w:ascii="Cambria" w:eastAsia="Times New Roman" w:hAnsi="Cambria"/>
          <w:b/>
          <w:bCs/>
          <w:sz w:val="22"/>
        </w:rPr>
        <w:t>nº8.</w:t>
      </w:r>
      <w:proofErr w:type="gramEnd"/>
      <w:r w:rsidRPr="004A5CFA">
        <w:rPr>
          <w:rFonts w:ascii="Cambria" w:eastAsia="Times New Roman" w:hAnsi="Cambria"/>
          <w:b/>
          <w:bCs/>
          <w:sz w:val="22"/>
        </w:rPr>
        <w:t>666/1993.</w:t>
      </w:r>
    </w:p>
    <w:p w:rsidR="00D86220" w:rsidRPr="004A5CFA" w:rsidRDefault="00D86220" w:rsidP="00D86220">
      <w:pPr>
        <w:overflowPunct w:val="0"/>
        <w:autoSpaceDE w:val="0"/>
        <w:autoSpaceDN w:val="0"/>
        <w:adjustRightInd w:val="0"/>
        <w:spacing w:after="120" w:line="240" w:lineRule="auto"/>
        <w:jc w:val="both"/>
        <w:textAlignment w:val="baseline"/>
        <w:rPr>
          <w:rFonts w:ascii="Cambria" w:eastAsia="Times New Roman" w:hAnsi="Cambria"/>
          <w:b/>
          <w:sz w:val="22"/>
        </w:rPr>
      </w:pPr>
    </w:p>
    <w:p w:rsidR="00D86220" w:rsidRPr="004A5CFA" w:rsidRDefault="00D86220" w:rsidP="00D86220">
      <w:pPr>
        <w:tabs>
          <w:tab w:val="left"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lastRenderedPageBreak/>
        <w:t>9.1.1.</w:t>
      </w:r>
      <w:r w:rsidRPr="004A5CFA">
        <w:rPr>
          <w:rFonts w:ascii="Cambria" w:eastAsia="Times New Roman" w:hAnsi="Cambria"/>
          <w:sz w:val="22"/>
        </w:rPr>
        <w:t xml:space="preserve"> A licitação será dividida em itens, conforme descrito no ANEXO I do edital, sendo </w:t>
      </w:r>
      <w:proofErr w:type="gramStart"/>
      <w:r w:rsidRPr="004A5CFA">
        <w:rPr>
          <w:rFonts w:ascii="Cambria" w:eastAsia="Times New Roman" w:hAnsi="Cambria"/>
          <w:sz w:val="22"/>
        </w:rPr>
        <w:t>facultado</w:t>
      </w:r>
      <w:proofErr w:type="gramEnd"/>
      <w:r w:rsidRPr="004A5CFA">
        <w:rPr>
          <w:rFonts w:ascii="Cambria" w:eastAsia="Times New Roman" w:hAnsi="Cambria"/>
          <w:sz w:val="22"/>
        </w:rPr>
        <w:t xml:space="preserve"> ao licitante a participação em quantos materiais/produtos</w:t>
      </w:r>
      <w:r w:rsidRPr="004A5CFA">
        <w:rPr>
          <w:rFonts w:ascii="Cambria" w:eastAsia="Times New Roman" w:hAnsi="Cambria"/>
          <w:b/>
          <w:color w:val="C00000"/>
          <w:sz w:val="22"/>
        </w:rPr>
        <w:t xml:space="preserve"> </w:t>
      </w:r>
      <w:r w:rsidRPr="004A5CFA">
        <w:rPr>
          <w:rFonts w:ascii="Cambria" w:eastAsia="Times New Roman" w:hAnsi="Cambria"/>
          <w:sz w:val="22"/>
        </w:rPr>
        <w:t>forem de seu interesse.</w:t>
      </w:r>
    </w:p>
    <w:p w:rsidR="00D86220" w:rsidRPr="004A5CFA" w:rsidRDefault="00D86220" w:rsidP="00D86220">
      <w:pPr>
        <w:tabs>
          <w:tab w:val="left"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D86220" w:rsidRPr="004A5CFA" w:rsidRDefault="00D86220" w:rsidP="00D86220">
      <w:pPr>
        <w:widowControl w:val="0"/>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4A5CFA">
        <w:rPr>
          <w:rFonts w:ascii="Cambria" w:eastAsia="Times New Roman" w:hAnsi="Cambria"/>
          <w:b/>
          <w:color w:val="000000"/>
          <w:sz w:val="22"/>
        </w:rPr>
        <w:t>9.2.</w:t>
      </w:r>
      <w:r w:rsidRPr="004A5CFA">
        <w:rPr>
          <w:rFonts w:ascii="Cambria" w:eastAsia="Times New Roman" w:hAnsi="Cambria"/>
          <w:color w:val="000000"/>
          <w:sz w:val="22"/>
        </w:rPr>
        <w:t xml:space="preserve"> O </w:t>
      </w:r>
      <w:r w:rsidRPr="004A5CFA">
        <w:rPr>
          <w:rFonts w:ascii="Cambria" w:eastAsia="Times New Roman" w:hAnsi="Cambria"/>
          <w:b/>
          <w:color w:val="000000"/>
          <w:sz w:val="22"/>
        </w:rPr>
        <w:t>PREGOEIRO</w:t>
      </w:r>
      <w:r w:rsidRPr="004A5CFA">
        <w:rPr>
          <w:rFonts w:ascii="Cambria" w:eastAsia="Times New Roman" w:hAnsi="Cambria"/>
          <w:color w:val="000000"/>
          <w:sz w:val="22"/>
        </w:rPr>
        <w:t xml:space="preserve"> procederá à análise das propostas apresentadas, </w:t>
      </w:r>
      <w:r w:rsidRPr="004A5CFA">
        <w:rPr>
          <w:rFonts w:ascii="Cambria" w:eastAsia="Times New Roman" w:hAnsi="Cambria"/>
          <w:b/>
          <w:color w:val="000000"/>
          <w:sz w:val="22"/>
        </w:rPr>
        <w:t>desclassificando</w:t>
      </w:r>
      <w:r w:rsidRPr="004A5CFA">
        <w:rPr>
          <w:rFonts w:ascii="Cambria" w:eastAsia="Times New Roman" w:hAnsi="Cambria"/>
          <w:color w:val="000000"/>
          <w:sz w:val="22"/>
        </w:rPr>
        <w:t xml:space="preserve">, desde já, aquelas que não estejam em conformidade com os requisitos estabelecidos no edital, contenham vícios insanáveis e </w:t>
      </w:r>
      <w:r w:rsidRPr="004A5CFA">
        <w:rPr>
          <w:rFonts w:ascii="Cambria" w:eastAsia="Times New Roman" w:hAnsi="Cambria"/>
          <w:sz w:val="22"/>
        </w:rPr>
        <w:t xml:space="preserve">que contrariem as normas legais vigentes, bem como </w:t>
      </w:r>
      <w:r w:rsidRPr="004A5CFA">
        <w:rPr>
          <w:rFonts w:ascii="Cambria" w:eastAsia="Times New Roman" w:hAnsi="Cambria"/>
          <w:b/>
          <w:sz w:val="22"/>
        </w:rPr>
        <w:t>possuam qualquer elemento que possa identificar o licitante antes do encerramento da etapa de lances</w:t>
      </w:r>
      <w:r w:rsidRPr="004A5CFA">
        <w:rPr>
          <w:rFonts w:ascii="Cambria" w:eastAsia="Times New Roman" w:hAnsi="Cambria"/>
          <w:sz w:val="22"/>
        </w:rPr>
        <w:t>.</w:t>
      </w:r>
    </w:p>
    <w:p w:rsidR="00D86220" w:rsidRPr="004A5CFA" w:rsidRDefault="00D86220" w:rsidP="00D86220">
      <w:pPr>
        <w:widowControl w:val="0"/>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D86220" w:rsidRPr="004A5CFA" w:rsidRDefault="00D86220" w:rsidP="00D86220">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color w:val="000000"/>
          <w:sz w:val="22"/>
        </w:rPr>
        <w:t xml:space="preserve">9.3. </w:t>
      </w:r>
      <w:r w:rsidRPr="004A5CFA">
        <w:rPr>
          <w:rFonts w:ascii="Cambria" w:eastAsia="Times New Roman" w:hAnsi="Cambria"/>
          <w:color w:val="000000"/>
          <w:sz w:val="22"/>
        </w:rPr>
        <w:t>A desclassificação da proposta será sempre fundamentada e registrada no sistema, com acompanhamento em tempo real por todos os licitantes.</w:t>
      </w:r>
    </w:p>
    <w:p w:rsidR="00D86220" w:rsidRPr="004A5CFA" w:rsidRDefault="00D86220" w:rsidP="00D86220">
      <w:pPr>
        <w:widowControl w:val="0"/>
        <w:tabs>
          <w:tab w:val="num" w:pos="4111"/>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D86220" w:rsidRPr="004A5CFA" w:rsidRDefault="00D86220" w:rsidP="00D86220">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4A5CFA">
        <w:rPr>
          <w:rFonts w:ascii="Cambria" w:eastAsia="Times New Roman" w:hAnsi="Cambria"/>
          <w:b/>
          <w:color w:val="000000"/>
          <w:sz w:val="22"/>
        </w:rPr>
        <w:t>9.4.</w:t>
      </w:r>
      <w:r w:rsidRPr="004A5CFA">
        <w:rPr>
          <w:rFonts w:ascii="Cambria" w:eastAsia="Times New Roman" w:hAnsi="Cambria"/>
          <w:color w:val="000000"/>
          <w:sz w:val="22"/>
        </w:rPr>
        <w:t xml:space="preserve"> Somente os licitantes com </w:t>
      </w:r>
      <w:r w:rsidRPr="004A5CFA">
        <w:rPr>
          <w:rFonts w:ascii="Cambria" w:eastAsia="Times New Roman" w:hAnsi="Cambria"/>
          <w:b/>
          <w:color w:val="000000"/>
          <w:sz w:val="22"/>
        </w:rPr>
        <w:t xml:space="preserve">propostas de preços </w:t>
      </w:r>
      <w:r w:rsidRPr="004A5CFA">
        <w:rPr>
          <w:rFonts w:ascii="Cambria" w:eastAsia="Times New Roman" w:hAnsi="Cambria"/>
          <w:color w:val="000000"/>
          <w:sz w:val="22"/>
        </w:rPr>
        <w:t>classificadas participarão da fase de lances.</w:t>
      </w:r>
    </w:p>
    <w:p w:rsidR="00D86220" w:rsidRPr="004A5CFA" w:rsidRDefault="00D86220" w:rsidP="00D86220">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 xml:space="preserve">9.5. </w:t>
      </w:r>
      <w:r w:rsidRPr="004A5CFA">
        <w:rPr>
          <w:rFonts w:ascii="Cambria" w:eastAsia="Times New Roman" w:hAnsi="Cambria"/>
          <w:sz w:val="22"/>
        </w:rPr>
        <w:t>Adotar-se-á como</w:t>
      </w:r>
      <w:r w:rsidRPr="004A5CFA">
        <w:rPr>
          <w:rFonts w:ascii="Cambria" w:eastAsia="Times New Roman" w:hAnsi="Cambria"/>
          <w:b/>
          <w:sz w:val="22"/>
        </w:rPr>
        <w:t xml:space="preserve"> </w:t>
      </w:r>
      <w:r w:rsidRPr="004A5CFA">
        <w:rPr>
          <w:rFonts w:ascii="Cambria" w:eastAsia="Times New Roman" w:hAnsi="Cambria"/>
          <w:sz w:val="22"/>
        </w:rPr>
        <w:t>critério de aceitabilidade de preço o do</w:t>
      </w:r>
      <w:r w:rsidRPr="004A5CFA">
        <w:rPr>
          <w:rFonts w:ascii="Cambria" w:eastAsia="Times New Roman" w:hAnsi="Cambria"/>
          <w:b/>
          <w:sz w:val="22"/>
        </w:rPr>
        <w:t xml:space="preserve"> VALOR MÁXIMO ESTIMADO </w:t>
      </w:r>
      <w:r w:rsidRPr="004A5CFA">
        <w:rPr>
          <w:rFonts w:ascii="Cambria" w:eastAsia="Times New Roman" w:hAnsi="Cambria"/>
          <w:sz w:val="22"/>
        </w:rPr>
        <w:t>estabelecidos no</w:t>
      </w:r>
      <w:r w:rsidRPr="004A5CFA">
        <w:rPr>
          <w:rFonts w:ascii="Cambria" w:eastAsia="Times New Roman" w:hAnsi="Cambria"/>
          <w:b/>
          <w:sz w:val="22"/>
        </w:rPr>
        <w:t xml:space="preserve"> TERMO DE REFERÊNCIA</w:t>
      </w:r>
      <w:r w:rsidRPr="004A5CFA">
        <w:rPr>
          <w:rFonts w:ascii="Cambria" w:eastAsia="Times New Roman" w:hAnsi="Cambria"/>
          <w:sz w:val="22"/>
        </w:rPr>
        <w:t>, desclassificando-se as propostas com preços que excedam esse limite estabelecido</w:t>
      </w:r>
      <w:proofErr w:type="gramStart"/>
      <w:r w:rsidRPr="004A5CFA">
        <w:rPr>
          <w:rFonts w:ascii="Cambria" w:eastAsia="Times New Roman" w:hAnsi="Cambria"/>
          <w:sz w:val="22"/>
        </w:rPr>
        <w:t xml:space="preserve"> ou seja</w:t>
      </w:r>
      <w:proofErr w:type="gramEnd"/>
      <w:r w:rsidRPr="004A5CFA">
        <w:rPr>
          <w:rFonts w:ascii="Cambria" w:eastAsia="Times New Roman" w:hAnsi="Cambria"/>
          <w:sz w:val="22"/>
        </w:rPr>
        <w:t xml:space="preserve"> inexequíveis, assim considerado, aquele que não venha a ter demonstrado sua viabilidade através de documentação que comprove que os custos dos insumos são coerentes com os de mercado e que os coeficientes de produtividade são compatíveis com a execução do objeto da licitação, conforme dispõe o artigo 48, II da Lei Federal nº8.666/1993.</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120" w:line="240" w:lineRule="auto"/>
        <w:jc w:val="both"/>
        <w:textAlignment w:val="baseline"/>
        <w:rPr>
          <w:rFonts w:ascii="Cambria" w:eastAsia="Times New Roman" w:hAnsi="Cambria"/>
          <w:sz w:val="22"/>
        </w:rPr>
      </w:pPr>
      <w:r w:rsidRPr="004A5CFA">
        <w:rPr>
          <w:rFonts w:ascii="Cambria" w:eastAsia="Times New Roman" w:hAnsi="Cambria"/>
          <w:b/>
          <w:sz w:val="22"/>
        </w:rPr>
        <w:t>9.6.</w:t>
      </w:r>
      <w:r w:rsidRPr="004A5CFA">
        <w:rPr>
          <w:rFonts w:ascii="Cambria" w:eastAsia="Times New Roman" w:hAnsi="Cambria"/>
          <w:sz w:val="22"/>
        </w:rPr>
        <w:t xml:space="preserve"> Havendo indícios de inexequibilidade da proposta de preço ou em caso da necessidade de esclarecimentos complementares, poderá ser efetuada diligência, na forma do § 3º do art. 43 da Lei Federal </w:t>
      </w:r>
      <w:proofErr w:type="gramStart"/>
      <w:r w:rsidRPr="004A5CFA">
        <w:rPr>
          <w:rFonts w:ascii="Cambria" w:eastAsia="Times New Roman" w:hAnsi="Cambria"/>
          <w:sz w:val="22"/>
        </w:rPr>
        <w:t>nº8.</w:t>
      </w:r>
      <w:proofErr w:type="gramEnd"/>
      <w:r w:rsidRPr="004A5CFA">
        <w:rPr>
          <w:rFonts w:ascii="Cambria" w:eastAsia="Times New Roman" w:hAnsi="Cambria"/>
          <w:sz w:val="22"/>
        </w:rPr>
        <w:t xml:space="preserve">666/1993, para efeito de comprovação de sua exequibilidade, podendo adotar, dentre outros, os seguintes procedimentos: </w:t>
      </w:r>
    </w:p>
    <w:p w:rsidR="00D86220" w:rsidRPr="004A5CFA" w:rsidRDefault="00D86220" w:rsidP="00D86220">
      <w:pPr>
        <w:overflowPunct w:val="0"/>
        <w:autoSpaceDE w:val="0"/>
        <w:autoSpaceDN w:val="0"/>
        <w:adjustRightInd w:val="0"/>
        <w:spacing w:after="0" w:line="240" w:lineRule="auto"/>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sz w:val="22"/>
        </w:rPr>
      </w:pPr>
      <w:r w:rsidRPr="004A5CFA">
        <w:rPr>
          <w:rFonts w:ascii="Cambria" w:eastAsia="Times New Roman" w:hAnsi="Cambria"/>
          <w:b/>
          <w:sz w:val="22"/>
        </w:rPr>
        <w:t>9.6.1.</w:t>
      </w:r>
      <w:r w:rsidRPr="004A5CFA">
        <w:rPr>
          <w:rFonts w:ascii="Cambria" w:eastAsia="Times New Roman" w:hAnsi="Cambria"/>
          <w:sz w:val="22"/>
        </w:rPr>
        <w:t xml:space="preserve"> Questionamentos junto ao licitante proponente para a apresentação de justificativas e comprovações em relação aos custos com indícios de inexequibilidade;</w:t>
      </w: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sz w:val="22"/>
        </w:rPr>
      </w:pPr>
      <w:r w:rsidRPr="004A5CFA">
        <w:rPr>
          <w:rFonts w:ascii="Cambria" w:eastAsia="Times New Roman" w:hAnsi="Cambria"/>
          <w:b/>
          <w:sz w:val="22"/>
        </w:rPr>
        <w:t>9.6.2.</w:t>
      </w:r>
      <w:r w:rsidRPr="004A5CFA">
        <w:rPr>
          <w:rFonts w:ascii="Cambria" w:eastAsia="Times New Roman" w:hAnsi="Cambria"/>
          <w:sz w:val="22"/>
        </w:rPr>
        <w:t xml:space="preserve">  Verificação de acordos coletivos, convenções coletivas ou sentenças normativas em dissídios coletivos de trabalho; </w:t>
      </w: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sz w:val="22"/>
        </w:rPr>
      </w:pPr>
      <w:r w:rsidRPr="004A5CFA">
        <w:rPr>
          <w:rFonts w:ascii="Cambria" w:eastAsia="Times New Roman" w:hAnsi="Cambria"/>
          <w:b/>
          <w:sz w:val="22"/>
        </w:rPr>
        <w:t>9.6.3.</w:t>
      </w:r>
      <w:r w:rsidRPr="004A5CFA">
        <w:rPr>
          <w:rFonts w:ascii="Cambria" w:eastAsia="Times New Roman" w:hAnsi="Cambria"/>
          <w:sz w:val="22"/>
        </w:rPr>
        <w:t xml:space="preserve"> Levantamento de informações junto ao Ministério do Trabalho e Emprego e ao Ministério da Previdência Social;</w:t>
      </w: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sz w:val="22"/>
        </w:rPr>
      </w:pPr>
      <w:r w:rsidRPr="004A5CFA">
        <w:rPr>
          <w:rFonts w:ascii="Cambria" w:eastAsia="Times New Roman" w:hAnsi="Cambria"/>
          <w:b/>
          <w:sz w:val="22"/>
        </w:rPr>
        <w:t>9.6.4.</w:t>
      </w:r>
      <w:r w:rsidRPr="004A5CFA">
        <w:rPr>
          <w:rFonts w:ascii="Cambria" w:eastAsia="Times New Roman" w:hAnsi="Cambria"/>
          <w:sz w:val="22"/>
        </w:rPr>
        <w:t xml:space="preserve"> Consultas a entidades ou conselhos de classe, sindicatos ou similares; </w:t>
      </w: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sz w:val="22"/>
        </w:rPr>
      </w:pPr>
      <w:r w:rsidRPr="004A5CFA">
        <w:rPr>
          <w:rFonts w:ascii="Cambria" w:eastAsia="Times New Roman" w:hAnsi="Cambria"/>
          <w:b/>
          <w:sz w:val="22"/>
        </w:rPr>
        <w:t xml:space="preserve">9.6.5. </w:t>
      </w:r>
      <w:r w:rsidRPr="004A5CFA">
        <w:rPr>
          <w:rFonts w:ascii="Cambria" w:eastAsia="Times New Roman" w:hAnsi="Cambria"/>
          <w:sz w:val="22"/>
        </w:rPr>
        <w:t xml:space="preserve">Pesquisas em órgãos públicos ou empresas privadas; </w:t>
      </w: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sz w:val="22"/>
        </w:rPr>
      </w:pPr>
      <w:r w:rsidRPr="004A5CFA">
        <w:rPr>
          <w:rFonts w:ascii="Cambria" w:eastAsia="Times New Roman" w:hAnsi="Cambria"/>
          <w:b/>
          <w:sz w:val="22"/>
        </w:rPr>
        <w:t>9.6.6.</w:t>
      </w:r>
      <w:r w:rsidRPr="004A5CFA">
        <w:rPr>
          <w:rFonts w:ascii="Cambria" w:eastAsia="Times New Roman" w:hAnsi="Cambria"/>
          <w:sz w:val="22"/>
        </w:rPr>
        <w:t xml:space="preserve"> Verificação de outros contratos que o proponente mantenha com a Administração Pública ou com a iniciativa privada; </w:t>
      </w: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sz w:val="22"/>
        </w:rPr>
      </w:pPr>
      <w:r w:rsidRPr="004A5CFA">
        <w:rPr>
          <w:rFonts w:ascii="Cambria" w:eastAsia="Times New Roman" w:hAnsi="Cambria"/>
          <w:b/>
          <w:sz w:val="22"/>
        </w:rPr>
        <w:t>9.6.7.</w:t>
      </w:r>
      <w:r w:rsidRPr="004A5CFA">
        <w:rPr>
          <w:rFonts w:ascii="Cambria" w:eastAsia="Times New Roman" w:hAnsi="Cambria"/>
          <w:sz w:val="22"/>
        </w:rPr>
        <w:t xml:space="preserve"> Pesquisa de preço com fornecedores dos insumos utilizados, tais como: atacadistas, lojas de suprimentos, supermercados e fabricantes; </w:t>
      </w: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sz w:val="22"/>
        </w:rPr>
      </w:pPr>
      <w:r w:rsidRPr="004A5CFA">
        <w:rPr>
          <w:rFonts w:ascii="Cambria" w:eastAsia="Times New Roman" w:hAnsi="Cambria"/>
          <w:b/>
          <w:sz w:val="22"/>
        </w:rPr>
        <w:t>9.6.8.</w:t>
      </w:r>
      <w:r w:rsidRPr="004A5CFA">
        <w:rPr>
          <w:rFonts w:ascii="Cambria" w:eastAsia="Times New Roman" w:hAnsi="Cambria"/>
          <w:sz w:val="22"/>
        </w:rPr>
        <w:t xml:space="preserve"> Verificação de notas fiscais dos produtos adquiridos pelo proponente; </w:t>
      </w: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sz w:val="22"/>
        </w:rPr>
      </w:pPr>
      <w:r w:rsidRPr="004A5CFA">
        <w:rPr>
          <w:rFonts w:ascii="Cambria" w:eastAsia="Times New Roman" w:hAnsi="Cambria"/>
          <w:b/>
          <w:sz w:val="22"/>
        </w:rPr>
        <w:lastRenderedPageBreak/>
        <w:t>9.6.9.</w:t>
      </w:r>
      <w:r w:rsidRPr="004A5CFA">
        <w:rPr>
          <w:rFonts w:ascii="Cambria" w:eastAsia="Times New Roman" w:hAnsi="Cambria"/>
          <w:sz w:val="22"/>
        </w:rPr>
        <w:t xml:space="preserve"> Levantamento de indicadores salariais ou trabalhistas publicados por órgãos de pesquisa; </w:t>
      </w: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sz w:val="22"/>
        </w:rPr>
      </w:pPr>
      <w:r w:rsidRPr="004A5CFA">
        <w:rPr>
          <w:rFonts w:ascii="Cambria" w:eastAsia="Times New Roman" w:hAnsi="Cambria"/>
          <w:b/>
          <w:sz w:val="22"/>
        </w:rPr>
        <w:t>9.6.10.</w:t>
      </w:r>
      <w:r w:rsidRPr="004A5CFA">
        <w:rPr>
          <w:rFonts w:ascii="Cambria" w:eastAsia="Times New Roman" w:hAnsi="Cambria"/>
          <w:sz w:val="22"/>
        </w:rPr>
        <w:t xml:space="preserve"> Estudos setoriais; </w:t>
      </w: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sz w:val="22"/>
        </w:rPr>
      </w:pPr>
      <w:r w:rsidRPr="004A5CFA">
        <w:rPr>
          <w:rFonts w:ascii="Cambria" w:eastAsia="Times New Roman" w:hAnsi="Cambria"/>
          <w:b/>
          <w:sz w:val="22"/>
        </w:rPr>
        <w:t>9.6.11.</w:t>
      </w:r>
      <w:r w:rsidRPr="004A5CFA">
        <w:rPr>
          <w:rFonts w:ascii="Cambria" w:eastAsia="Times New Roman" w:hAnsi="Cambria"/>
          <w:sz w:val="22"/>
        </w:rPr>
        <w:t xml:space="preserve"> Consultas às Secretarias de Fazenda Federal, Distrital, Estadual ou Municipal; </w:t>
      </w: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sz w:val="22"/>
        </w:rPr>
      </w:pPr>
      <w:r w:rsidRPr="004A5CFA">
        <w:rPr>
          <w:rFonts w:ascii="Cambria" w:eastAsia="Times New Roman" w:hAnsi="Cambria"/>
          <w:b/>
          <w:sz w:val="22"/>
        </w:rPr>
        <w:t>9.6.12.</w:t>
      </w:r>
      <w:r w:rsidRPr="004A5CFA">
        <w:rPr>
          <w:rFonts w:ascii="Cambria" w:eastAsia="Times New Roman" w:hAnsi="Cambria"/>
          <w:sz w:val="22"/>
        </w:rPr>
        <w:t xml:space="preserve"> Análise de soluções técnicas escolhidas e/ou condições excepcionalmente favoráveis que o proponente disponha para o fornecimento do material; </w:t>
      </w:r>
    </w:p>
    <w:p w:rsidR="00D86220" w:rsidRPr="004A5CFA" w:rsidRDefault="00D86220" w:rsidP="00D86220">
      <w:pPr>
        <w:overflowPunct w:val="0"/>
        <w:autoSpaceDE w:val="0"/>
        <w:autoSpaceDN w:val="0"/>
        <w:adjustRightInd w:val="0"/>
        <w:spacing w:after="0" w:line="240" w:lineRule="auto"/>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b/>
          <w:sz w:val="22"/>
        </w:rPr>
      </w:pPr>
      <w:r w:rsidRPr="004A5CFA">
        <w:rPr>
          <w:rFonts w:ascii="Cambria" w:eastAsia="Times New Roman" w:hAnsi="Cambria"/>
          <w:b/>
          <w:sz w:val="22"/>
        </w:rPr>
        <w:t>9.6.13</w:t>
      </w:r>
      <w:r w:rsidRPr="004A5CFA">
        <w:rPr>
          <w:rFonts w:ascii="Cambria" w:eastAsia="Times New Roman" w:hAnsi="Cambria"/>
          <w:sz w:val="22"/>
        </w:rPr>
        <w:t xml:space="preserve"> Demais verificações que porventura se fizerem necessárias. </w:t>
      </w:r>
    </w:p>
    <w:p w:rsidR="00D86220" w:rsidRPr="004A5CFA" w:rsidRDefault="00D86220" w:rsidP="00D86220">
      <w:pPr>
        <w:overflowPunct w:val="0"/>
        <w:autoSpaceDE w:val="0"/>
        <w:autoSpaceDN w:val="0"/>
        <w:adjustRightInd w:val="0"/>
        <w:spacing w:after="0" w:line="240" w:lineRule="auto"/>
        <w:textAlignment w:val="baseline"/>
        <w:rPr>
          <w:rFonts w:ascii="Cambria" w:eastAsia="Times New Roman" w:hAnsi="Cambria"/>
          <w:b/>
          <w:sz w:val="22"/>
        </w:rPr>
      </w:pPr>
    </w:p>
    <w:p w:rsidR="00D86220" w:rsidRPr="004A5CFA" w:rsidRDefault="00D86220" w:rsidP="00D86220">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9.7.</w:t>
      </w:r>
      <w:r w:rsidRPr="004A5CFA">
        <w:rPr>
          <w:rFonts w:ascii="Cambria" w:eastAsia="Times New Roman" w:hAnsi="Cambria"/>
          <w:sz w:val="22"/>
        </w:rPr>
        <w:t xml:space="preserve"> O licitante poderá requerer que se realizem diligências para aferir a exequibilidade e a legalidade das propostas, devendo, portanto, apresentar as provas ou os indícios que fundamentam a suspeita.</w:t>
      </w:r>
    </w:p>
    <w:p w:rsidR="00D86220" w:rsidRPr="004A5CFA" w:rsidRDefault="00D86220" w:rsidP="00D86220">
      <w:pPr>
        <w:tabs>
          <w:tab w:val="num" w:pos="709"/>
        </w:tabs>
        <w:spacing w:after="0" w:line="240" w:lineRule="auto"/>
        <w:ind w:left="4" w:right="43"/>
        <w:jc w:val="both"/>
        <w:rPr>
          <w:rFonts w:ascii="Cambria" w:eastAsia="Times New Roman" w:hAnsi="Cambria"/>
          <w:b/>
          <w:color w:val="000000"/>
          <w:sz w:val="22"/>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b/>
          <w:color w:val="000000"/>
          <w:sz w:val="22"/>
          <w:lang w:eastAsia="pt-BR"/>
        </w:rPr>
      </w:pPr>
      <w:r w:rsidRPr="004A5CFA">
        <w:rPr>
          <w:rFonts w:ascii="Cambria" w:eastAsia="Times New Roman" w:hAnsi="Cambria"/>
          <w:b/>
          <w:color w:val="000000"/>
          <w:sz w:val="22"/>
          <w:lang w:eastAsia="pt-BR"/>
        </w:rPr>
        <w:t>10.</w:t>
      </w:r>
      <w:r w:rsidRPr="004A5CFA">
        <w:rPr>
          <w:rFonts w:ascii="Cambria" w:eastAsia="Times New Roman" w:hAnsi="Cambria"/>
          <w:b/>
          <w:sz w:val="22"/>
          <w:lang w:eastAsia="pt-BR"/>
        </w:rPr>
        <w:t xml:space="preserve"> DA FORMULAÇÃO DE LANCES E DO MODO DE DISPUTA</w:t>
      </w:r>
    </w:p>
    <w:p w:rsidR="00D86220" w:rsidRPr="004A5CFA" w:rsidRDefault="00D86220" w:rsidP="00D86220">
      <w:pPr>
        <w:tabs>
          <w:tab w:val="num" w:pos="709"/>
        </w:tabs>
        <w:spacing w:after="0" w:line="240" w:lineRule="auto"/>
        <w:ind w:left="4" w:right="43"/>
        <w:jc w:val="both"/>
        <w:rPr>
          <w:rFonts w:ascii="Cambria" w:eastAsia="Times New Roman" w:hAnsi="Cambria"/>
          <w:b/>
          <w:color w:val="000000"/>
          <w:sz w:val="22"/>
          <w:lang w:eastAsia="pt-BR"/>
        </w:rPr>
      </w:pPr>
    </w:p>
    <w:p w:rsidR="00D86220" w:rsidRPr="004A5CFA" w:rsidRDefault="00D86220" w:rsidP="00D86220">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4A5CFA">
        <w:rPr>
          <w:rFonts w:ascii="Cambria" w:eastAsia="Times New Roman" w:hAnsi="Cambria" w:cs="Calibri"/>
          <w:b/>
          <w:color w:val="000000"/>
          <w:sz w:val="22"/>
        </w:rPr>
        <w:t>10.1.</w:t>
      </w:r>
      <w:r w:rsidRPr="004A5CFA">
        <w:rPr>
          <w:rFonts w:ascii="Cambria" w:eastAsia="Times New Roman" w:hAnsi="Cambria" w:cs="Calibri"/>
          <w:color w:val="000000"/>
          <w:sz w:val="22"/>
        </w:rPr>
        <w:t xml:space="preserve"> Aberta a etapa competitiva, os </w:t>
      </w:r>
      <w:r w:rsidRPr="004A5CFA">
        <w:rPr>
          <w:rFonts w:ascii="Cambria" w:eastAsia="Times New Roman" w:hAnsi="Cambria" w:cs="Calibri"/>
          <w:bCs/>
          <w:color w:val="000000"/>
          <w:sz w:val="22"/>
        </w:rPr>
        <w:t xml:space="preserve">licitantes </w:t>
      </w:r>
      <w:r w:rsidRPr="004A5CFA">
        <w:rPr>
          <w:rFonts w:ascii="Cambria" w:eastAsia="Times New Roman" w:hAnsi="Cambria" w:cs="Calibri"/>
          <w:color w:val="000000"/>
          <w:sz w:val="22"/>
        </w:rPr>
        <w:t>classificados poderão encaminhar lances sucessivos, exclusivamente por meio do sistema eletrônico, sendo imediatamente informados do horário e valor consignados no registro.</w:t>
      </w:r>
    </w:p>
    <w:p w:rsidR="00D86220" w:rsidRPr="004A5CFA" w:rsidRDefault="00D86220" w:rsidP="00D86220">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D86220" w:rsidRPr="004A5CFA" w:rsidRDefault="00D86220" w:rsidP="00D86220">
      <w:pPr>
        <w:widowControl w:val="0"/>
        <w:tabs>
          <w:tab w:val="num" w:pos="4536"/>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10.1.1.</w:t>
      </w:r>
      <w:r w:rsidRPr="004A5CFA">
        <w:rPr>
          <w:rFonts w:ascii="Cambria" w:eastAsia="Times New Roman" w:hAnsi="Cambria"/>
          <w:sz w:val="22"/>
        </w:rPr>
        <w:t xml:space="preserve"> O lance deverá ser ofertado pelo valor total/unitário do item.</w:t>
      </w:r>
    </w:p>
    <w:p w:rsidR="00D86220" w:rsidRPr="004A5CFA" w:rsidRDefault="00D86220" w:rsidP="00D86220">
      <w:pPr>
        <w:widowControl w:val="0"/>
        <w:overflowPunct w:val="0"/>
        <w:autoSpaceDE w:val="0"/>
        <w:autoSpaceDN w:val="0"/>
        <w:adjustRightInd w:val="0"/>
        <w:spacing w:after="0" w:line="240" w:lineRule="auto"/>
        <w:ind w:left="1701"/>
        <w:jc w:val="both"/>
        <w:textAlignment w:val="baseline"/>
        <w:rPr>
          <w:rFonts w:ascii="Cambria" w:eastAsia="Times New Roman" w:hAnsi="Cambria"/>
          <w:sz w:val="22"/>
        </w:rPr>
      </w:pPr>
    </w:p>
    <w:p w:rsidR="00D86220" w:rsidRPr="004A5CFA" w:rsidRDefault="00D86220" w:rsidP="00D86220">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4A5CFA">
        <w:rPr>
          <w:rFonts w:ascii="Cambria" w:eastAsia="Times New Roman" w:hAnsi="Cambria" w:cs="Calibri"/>
          <w:b/>
          <w:color w:val="000000"/>
          <w:sz w:val="22"/>
        </w:rPr>
        <w:t>10.2.</w:t>
      </w:r>
      <w:r w:rsidRPr="004A5CFA">
        <w:rPr>
          <w:rFonts w:ascii="Cambria" w:eastAsia="Times New Roman" w:hAnsi="Cambria" w:cs="Calibri"/>
          <w:color w:val="000000"/>
          <w:sz w:val="22"/>
        </w:rPr>
        <w:t xml:space="preserve"> O </w:t>
      </w:r>
      <w:r w:rsidRPr="004A5CFA">
        <w:rPr>
          <w:rFonts w:ascii="Cambria" w:eastAsia="Times New Roman" w:hAnsi="Cambria" w:cs="Calibri"/>
          <w:bCs/>
          <w:color w:val="000000"/>
          <w:sz w:val="22"/>
        </w:rPr>
        <w:t xml:space="preserve">licitante </w:t>
      </w:r>
      <w:r w:rsidRPr="004A5CFA">
        <w:rPr>
          <w:rFonts w:ascii="Cambria" w:eastAsia="Times New Roman" w:hAnsi="Cambria" w:cs="Calibri"/>
          <w:color w:val="000000"/>
          <w:sz w:val="22"/>
        </w:rPr>
        <w:t>somente poderá oferecer lance inferior ao último por ele ofertado e registrado no sistema.</w:t>
      </w:r>
    </w:p>
    <w:p w:rsidR="00D86220" w:rsidRPr="004A5CFA" w:rsidRDefault="00D86220" w:rsidP="00D86220">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D86220" w:rsidRPr="004A5CFA" w:rsidRDefault="00D86220" w:rsidP="00D86220">
      <w:pPr>
        <w:tabs>
          <w:tab w:val="num" w:pos="709"/>
        </w:tabs>
        <w:spacing w:after="0" w:line="240" w:lineRule="auto"/>
        <w:ind w:left="4" w:right="43"/>
        <w:jc w:val="both"/>
        <w:rPr>
          <w:rFonts w:ascii="Cambria" w:eastAsia="Times New Roman" w:hAnsi="Cambria"/>
          <w:sz w:val="22"/>
          <w:lang w:eastAsia="pt-BR"/>
        </w:rPr>
      </w:pPr>
      <w:r w:rsidRPr="004A5CFA">
        <w:rPr>
          <w:rFonts w:ascii="Cambria" w:eastAsia="Times New Roman" w:hAnsi="Cambria"/>
          <w:b/>
          <w:color w:val="000000"/>
          <w:sz w:val="22"/>
          <w:lang w:eastAsia="pt-BR"/>
        </w:rPr>
        <w:t>10.3.</w:t>
      </w:r>
      <w:r w:rsidRPr="004A5CFA">
        <w:rPr>
          <w:rFonts w:ascii="Cambria" w:eastAsia="Times New Roman" w:hAnsi="Cambria"/>
          <w:color w:val="000000"/>
          <w:sz w:val="22"/>
          <w:lang w:eastAsia="pt-BR"/>
        </w:rPr>
        <w:t xml:space="preserve"> Não serão aceitos dois ou mais lances de mesmo valor, prevalecendo aquele que for recebido e registrado em primeiro lugar.</w:t>
      </w:r>
    </w:p>
    <w:p w:rsidR="00D86220" w:rsidRPr="004A5CFA" w:rsidRDefault="00D86220" w:rsidP="00D86220">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b/>
          <w:color w:val="000000"/>
          <w:sz w:val="22"/>
        </w:rPr>
      </w:pPr>
    </w:p>
    <w:p w:rsidR="00D86220" w:rsidRPr="004A5CFA" w:rsidRDefault="00D86220" w:rsidP="00D86220">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4A5CFA">
        <w:rPr>
          <w:rFonts w:ascii="Cambria" w:eastAsia="Times New Roman" w:hAnsi="Cambria" w:cs="Calibri"/>
          <w:b/>
          <w:color w:val="000000"/>
          <w:sz w:val="22"/>
        </w:rPr>
        <w:t>10.4.</w:t>
      </w:r>
      <w:r w:rsidRPr="004A5CFA">
        <w:rPr>
          <w:rFonts w:ascii="Cambria" w:eastAsia="Times New Roman" w:hAnsi="Cambria" w:cs="Calibri"/>
          <w:color w:val="000000"/>
          <w:sz w:val="22"/>
        </w:rPr>
        <w:t xml:space="preserve"> </w:t>
      </w:r>
      <w:r w:rsidRPr="004A5CFA">
        <w:rPr>
          <w:rFonts w:ascii="Cambria" w:eastAsia="Times New Roman" w:hAnsi="Cambria"/>
          <w:color w:val="000000"/>
          <w:sz w:val="22"/>
        </w:rPr>
        <w:t>Durante o transcurso da sessão pública, os licitantes serão informados, em tempo real, do valor do menor lance registrado, vedada a identificação do ofertante.</w:t>
      </w:r>
    </w:p>
    <w:p w:rsidR="00D86220" w:rsidRPr="004A5CFA" w:rsidRDefault="00D86220" w:rsidP="00D86220">
      <w:pPr>
        <w:spacing w:after="0" w:line="240" w:lineRule="auto"/>
        <w:ind w:left="720"/>
        <w:contextualSpacing/>
        <w:jc w:val="both"/>
        <w:rPr>
          <w:rFonts w:ascii="Cambria" w:eastAsia="Times New Roman" w:hAnsi="Cambria"/>
          <w:sz w:val="22"/>
          <w:lang w:eastAsia="pt-BR"/>
        </w:rPr>
      </w:pPr>
    </w:p>
    <w:p w:rsidR="00D86220" w:rsidRPr="004A5CFA" w:rsidRDefault="00D86220" w:rsidP="00D86220">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iCs/>
          <w:sz w:val="22"/>
        </w:rPr>
      </w:pPr>
      <w:r w:rsidRPr="004A5CFA">
        <w:rPr>
          <w:rFonts w:ascii="Cambria" w:eastAsia="Times New Roman" w:hAnsi="Cambria" w:cs="Calibri"/>
          <w:b/>
          <w:color w:val="000000"/>
          <w:sz w:val="22"/>
        </w:rPr>
        <w:t>10.5.</w:t>
      </w:r>
      <w:r w:rsidRPr="004A5CFA">
        <w:rPr>
          <w:rFonts w:ascii="Cambria" w:eastAsia="Times New Roman" w:hAnsi="Cambria" w:cs="Calibri"/>
          <w:color w:val="000000"/>
          <w:sz w:val="22"/>
        </w:rPr>
        <w:t xml:space="preserve"> Os lances apresentados e levados em consideração para efeito de julgamento serão de exclusiva e total responsabilidade do </w:t>
      </w:r>
      <w:r w:rsidRPr="004A5CFA">
        <w:rPr>
          <w:rFonts w:ascii="Cambria" w:eastAsia="Times New Roman" w:hAnsi="Cambria" w:cs="Calibri"/>
          <w:bCs/>
          <w:color w:val="000000"/>
          <w:sz w:val="22"/>
        </w:rPr>
        <w:t>licitante</w:t>
      </w:r>
      <w:r w:rsidRPr="004A5CFA">
        <w:rPr>
          <w:rFonts w:ascii="Cambria" w:eastAsia="Times New Roman" w:hAnsi="Cambria" w:cs="Calibri"/>
          <w:color w:val="000000"/>
          <w:sz w:val="22"/>
        </w:rPr>
        <w:t>, não lhe cabendo o direito de pleitear qualquer alteração.</w:t>
      </w:r>
    </w:p>
    <w:p w:rsidR="00D86220" w:rsidRPr="004A5CFA" w:rsidRDefault="00D86220" w:rsidP="00D86220">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iCs/>
          <w:sz w:val="22"/>
        </w:rPr>
      </w:pPr>
    </w:p>
    <w:p w:rsidR="00D86220" w:rsidRPr="004A5CFA" w:rsidRDefault="00D86220" w:rsidP="00D86220">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4A5CFA">
        <w:rPr>
          <w:rFonts w:ascii="Cambria" w:eastAsia="Times New Roman" w:hAnsi="Cambria" w:cs="Calibri"/>
          <w:b/>
          <w:color w:val="000000"/>
          <w:sz w:val="22"/>
        </w:rPr>
        <w:t>10.6.</w:t>
      </w:r>
      <w:r w:rsidRPr="004A5CFA">
        <w:rPr>
          <w:rFonts w:ascii="Cambria" w:eastAsia="Times New Roman" w:hAnsi="Cambria" w:cs="Calibri"/>
          <w:color w:val="000000"/>
          <w:sz w:val="22"/>
        </w:rPr>
        <w:t xml:space="preserve"> Durante a fase de lances, o </w:t>
      </w:r>
      <w:r w:rsidRPr="004A5CFA">
        <w:rPr>
          <w:rFonts w:ascii="Cambria" w:eastAsia="Times New Roman" w:hAnsi="Cambria" w:cs="Calibri"/>
          <w:b/>
          <w:bCs/>
          <w:color w:val="000000"/>
          <w:sz w:val="22"/>
        </w:rPr>
        <w:t xml:space="preserve">PREGOEIRO </w:t>
      </w:r>
      <w:r w:rsidRPr="004A5CFA">
        <w:rPr>
          <w:rFonts w:ascii="Cambria" w:eastAsia="Times New Roman" w:hAnsi="Cambria" w:cs="Calibri"/>
          <w:color w:val="000000"/>
          <w:sz w:val="22"/>
        </w:rPr>
        <w:t>poderá excluir, justificadamente, lance cujo valor seja manifestamente inexequível.</w:t>
      </w:r>
    </w:p>
    <w:p w:rsidR="00D86220" w:rsidRPr="004A5CFA" w:rsidRDefault="00D86220" w:rsidP="00D86220">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D86220" w:rsidRPr="004A5CFA" w:rsidRDefault="00D86220" w:rsidP="00D86220">
      <w:pPr>
        <w:tabs>
          <w:tab w:val="num" w:pos="709"/>
        </w:tabs>
        <w:spacing w:after="0" w:line="240" w:lineRule="auto"/>
        <w:ind w:left="4" w:right="43"/>
        <w:jc w:val="both"/>
        <w:rPr>
          <w:rFonts w:ascii="Cambria" w:eastAsia="Times New Roman" w:hAnsi="Cambria"/>
          <w:sz w:val="22"/>
          <w:lang w:eastAsia="pt-BR"/>
        </w:rPr>
      </w:pPr>
      <w:r w:rsidRPr="004A5CFA">
        <w:rPr>
          <w:rFonts w:ascii="Cambria" w:eastAsia="Times New Roman" w:hAnsi="Cambria" w:cs="Calibri"/>
          <w:b/>
          <w:color w:val="000000"/>
          <w:sz w:val="22"/>
          <w:lang w:eastAsia="pt-BR"/>
        </w:rPr>
        <w:t>10.7.</w:t>
      </w:r>
      <w:r w:rsidRPr="004A5CFA">
        <w:rPr>
          <w:rFonts w:ascii="Cambria" w:eastAsia="Times New Roman" w:hAnsi="Cambria" w:cs="Calibri"/>
          <w:color w:val="000000"/>
          <w:sz w:val="22"/>
          <w:lang w:eastAsia="pt-BR"/>
        </w:rPr>
        <w:t xml:space="preserve"> </w:t>
      </w:r>
      <w:r w:rsidRPr="004A5CFA">
        <w:rPr>
          <w:rFonts w:ascii="Cambria" w:eastAsia="Times New Roman" w:hAnsi="Cambria"/>
          <w:color w:val="000000"/>
          <w:sz w:val="22"/>
          <w:lang w:eastAsia="pt-BR"/>
        </w:rPr>
        <w:t xml:space="preserve">No caso de desconexão com o </w:t>
      </w:r>
      <w:r w:rsidRPr="004A5CFA">
        <w:rPr>
          <w:rFonts w:ascii="Cambria" w:eastAsia="Times New Roman" w:hAnsi="Cambria"/>
          <w:b/>
          <w:color w:val="000000"/>
          <w:sz w:val="22"/>
          <w:lang w:eastAsia="pt-BR"/>
        </w:rPr>
        <w:t>PREGOEIRO</w:t>
      </w:r>
      <w:r w:rsidRPr="004A5CFA">
        <w:rPr>
          <w:rFonts w:ascii="Cambria" w:eastAsia="Times New Roman" w:hAnsi="Cambria"/>
          <w:color w:val="000000"/>
          <w:sz w:val="22"/>
          <w:lang w:eastAsia="pt-BR"/>
        </w:rPr>
        <w:t>, no decorrer da etapa competitiva da licitação, o sistema eletrônico poderá permanecer acessível aos licitantes para a recepção dos lances, sem prejuízo dos atos realizados.</w:t>
      </w:r>
    </w:p>
    <w:p w:rsidR="00D86220" w:rsidRPr="004A5CFA" w:rsidRDefault="00D86220" w:rsidP="00D86220">
      <w:pPr>
        <w:spacing w:after="0" w:line="240" w:lineRule="auto"/>
        <w:ind w:left="720"/>
        <w:contextualSpacing/>
        <w:jc w:val="both"/>
        <w:rPr>
          <w:rFonts w:ascii="Cambria" w:eastAsia="Times New Roman" w:hAnsi="Cambria"/>
          <w:sz w:val="22"/>
          <w:lang w:eastAsia="pt-BR"/>
        </w:rPr>
      </w:pPr>
    </w:p>
    <w:p w:rsidR="00D86220" w:rsidRPr="004A5CFA" w:rsidRDefault="00D86220" w:rsidP="00D86220">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4A5CFA">
        <w:rPr>
          <w:rFonts w:ascii="Cambria" w:eastAsia="Times New Roman" w:hAnsi="Cambria" w:cs="Calibri"/>
          <w:b/>
          <w:color w:val="000000"/>
          <w:sz w:val="22"/>
        </w:rPr>
        <w:t>10.8.</w:t>
      </w:r>
      <w:r w:rsidRPr="004A5CFA">
        <w:rPr>
          <w:rFonts w:ascii="Cambria" w:eastAsia="Times New Roman" w:hAnsi="Cambria" w:cs="Calibri"/>
          <w:color w:val="000000"/>
          <w:sz w:val="22"/>
        </w:rPr>
        <w:t xml:space="preserve"> No caso de desconexão do </w:t>
      </w:r>
      <w:r w:rsidRPr="004A5CFA">
        <w:rPr>
          <w:rFonts w:ascii="Cambria" w:eastAsia="Times New Roman" w:hAnsi="Cambria" w:cs="Calibri"/>
          <w:b/>
          <w:bCs/>
          <w:color w:val="000000"/>
          <w:sz w:val="22"/>
        </w:rPr>
        <w:t xml:space="preserve">PREGOEIRO </w:t>
      </w:r>
      <w:r w:rsidRPr="004A5CFA">
        <w:rPr>
          <w:rFonts w:ascii="Cambria" w:eastAsia="Times New Roman" w:hAnsi="Cambria" w:cs="Calibri"/>
          <w:color w:val="000000"/>
          <w:sz w:val="22"/>
        </w:rPr>
        <w:t xml:space="preserve">persistir por tempo superior a </w:t>
      </w:r>
      <w:r w:rsidRPr="004A5CFA">
        <w:rPr>
          <w:rFonts w:ascii="Cambria" w:eastAsia="Times New Roman" w:hAnsi="Cambria" w:cs="Calibri"/>
          <w:b/>
          <w:color w:val="000000"/>
          <w:sz w:val="22"/>
        </w:rPr>
        <w:t>10 (dez) minutos</w:t>
      </w:r>
      <w:r w:rsidRPr="004A5CFA">
        <w:rPr>
          <w:rFonts w:ascii="Cambria" w:eastAsia="Times New Roman" w:hAnsi="Cambria" w:cs="Calibri"/>
          <w:color w:val="000000"/>
          <w:sz w:val="22"/>
        </w:rPr>
        <w:t xml:space="preserve">, a sessão pública será suspensa e reiniciada </w:t>
      </w:r>
      <w:proofErr w:type="gramStart"/>
      <w:r w:rsidRPr="004A5CFA">
        <w:rPr>
          <w:rFonts w:ascii="Cambria" w:eastAsia="Times New Roman" w:hAnsi="Cambria" w:cs="Calibri"/>
          <w:color w:val="000000"/>
          <w:sz w:val="22"/>
        </w:rPr>
        <w:t>após</w:t>
      </w:r>
      <w:proofErr w:type="gramEnd"/>
      <w:r w:rsidRPr="004A5CFA">
        <w:rPr>
          <w:rFonts w:ascii="Cambria" w:eastAsia="Times New Roman" w:hAnsi="Cambria" w:cs="Calibri"/>
          <w:color w:val="000000"/>
          <w:sz w:val="22"/>
        </w:rPr>
        <w:t xml:space="preserve"> decorrido, no mínimo </w:t>
      </w:r>
      <w:r w:rsidRPr="004A5CFA">
        <w:rPr>
          <w:rFonts w:ascii="Cambria" w:eastAsia="Times New Roman" w:hAnsi="Cambria" w:cs="Calibri"/>
          <w:b/>
          <w:color w:val="000000"/>
          <w:sz w:val="22"/>
        </w:rPr>
        <w:t>24h (vinte e quatro horas)</w:t>
      </w:r>
      <w:r w:rsidRPr="004A5CFA">
        <w:rPr>
          <w:rFonts w:ascii="Cambria" w:eastAsia="Times New Roman" w:hAnsi="Cambria" w:cs="Calibri"/>
          <w:color w:val="000000"/>
          <w:sz w:val="22"/>
        </w:rPr>
        <w:t xml:space="preserve">, da comunicação </w:t>
      </w:r>
      <w:r w:rsidRPr="004A5CFA">
        <w:rPr>
          <w:rFonts w:ascii="Cambria" w:eastAsia="Times New Roman" w:hAnsi="Cambria" w:cs="Calibri"/>
          <w:sz w:val="22"/>
        </w:rPr>
        <w:t>expressa do fato aos participantes em</w:t>
      </w:r>
      <w:r w:rsidRPr="004A5CFA">
        <w:rPr>
          <w:rFonts w:ascii="Cambria" w:eastAsia="Times New Roman" w:hAnsi="Cambria"/>
          <w:sz w:val="22"/>
        </w:rPr>
        <w:t xml:space="preserve"> campo próprio no sistema eletrônico. </w:t>
      </w:r>
    </w:p>
    <w:p w:rsidR="00D86220" w:rsidRPr="004A5CFA" w:rsidRDefault="00D86220" w:rsidP="00D86220">
      <w:pPr>
        <w:spacing w:after="0" w:line="240" w:lineRule="auto"/>
        <w:ind w:left="720"/>
        <w:contextualSpacing/>
        <w:jc w:val="both"/>
        <w:rPr>
          <w:rFonts w:ascii="Cambria" w:eastAsia="Times New Roman" w:hAnsi="Cambria"/>
          <w:color w:val="C00000"/>
          <w:sz w:val="22"/>
          <w:lang w:eastAsia="pt-BR"/>
        </w:rPr>
      </w:pPr>
    </w:p>
    <w:p w:rsidR="00D86220" w:rsidRPr="004A5CFA" w:rsidRDefault="00D86220" w:rsidP="00D86220">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4A5CFA">
        <w:rPr>
          <w:rFonts w:ascii="Cambria" w:eastAsia="Times New Roman" w:hAnsi="Cambria"/>
          <w:b/>
          <w:iCs/>
          <w:sz w:val="22"/>
        </w:rPr>
        <w:t xml:space="preserve">10.9. </w:t>
      </w:r>
      <w:r w:rsidRPr="004A5CFA">
        <w:rPr>
          <w:rFonts w:ascii="Cambria" w:eastAsia="Times New Roman" w:hAnsi="Cambria"/>
          <w:iCs/>
          <w:sz w:val="22"/>
        </w:rPr>
        <w:t xml:space="preserve">O modo de disputa adotado </w:t>
      </w:r>
      <w:r w:rsidRPr="004A5CFA">
        <w:rPr>
          <w:rFonts w:ascii="Cambria" w:eastAsia="Times New Roman" w:hAnsi="Cambria"/>
          <w:sz w:val="22"/>
        </w:rPr>
        <w:t xml:space="preserve">na licitação é o </w:t>
      </w:r>
      <w:r w:rsidRPr="004A5CFA">
        <w:rPr>
          <w:rFonts w:ascii="Cambria" w:eastAsia="Times New Roman" w:hAnsi="Cambria"/>
          <w:b/>
          <w:sz w:val="22"/>
        </w:rPr>
        <w:t>“ABERTO”,</w:t>
      </w:r>
      <w:r w:rsidRPr="004A5CFA">
        <w:rPr>
          <w:rFonts w:ascii="Cambria" w:eastAsia="Times New Roman" w:hAnsi="Cambria"/>
          <w:sz w:val="22"/>
        </w:rPr>
        <w:t xml:space="preserve"> em que os </w:t>
      </w:r>
      <w:r w:rsidRPr="004A5CFA">
        <w:rPr>
          <w:rFonts w:ascii="Cambria" w:eastAsia="Times New Roman" w:hAnsi="Cambria"/>
          <w:iCs/>
          <w:sz w:val="22"/>
        </w:rPr>
        <w:t>licitantes</w:t>
      </w:r>
      <w:r w:rsidRPr="004A5CFA">
        <w:rPr>
          <w:rFonts w:ascii="Cambria" w:eastAsia="Times New Roman" w:hAnsi="Cambria"/>
          <w:sz w:val="22"/>
        </w:rPr>
        <w:t xml:space="preserve"> apresentarão lances públicos e sucessivos com prorrogações.</w:t>
      </w:r>
    </w:p>
    <w:p w:rsidR="00D86220" w:rsidRPr="004A5CFA" w:rsidRDefault="00D86220" w:rsidP="00D86220">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color w:val="000000"/>
          <w:sz w:val="22"/>
        </w:rPr>
      </w:pPr>
    </w:p>
    <w:p w:rsidR="00D86220" w:rsidRPr="004A5CFA" w:rsidRDefault="00D86220" w:rsidP="00D86220">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r w:rsidRPr="004A5CFA">
        <w:rPr>
          <w:rFonts w:ascii="Cambria" w:eastAsia="Times New Roman" w:hAnsi="Cambria" w:cs="Calibri"/>
          <w:b/>
          <w:bCs/>
          <w:color w:val="000000"/>
          <w:sz w:val="22"/>
        </w:rPr>
        <w:t xml:space="preserve">10.9.1. </w:t>
      </w:r>
      <w:r w:rsidRPr="004A5CFA">
        <w:rPr>
          <w:rFonts w:ascii="Cambria" w:eastAsia="Times New Roman" w:hAnsi="Cambria" w:cs="Calibri"/>
          <w:color w:val="000000"/>
          <w:sz w:val="22"/>
        </w:rPr>
        <w:t xml:space="preserve">A etapa de lances na sessão pública terá duração de </w:t>
      </w:r>
      <w:r w:rsidRPr="004A5CFA">
        <w:rPr>
          <w:rFonts w:ascii="Cambria" w:eastAsia="Times New Roman" w:hAnsi="Cambria" w:cs="Calibri"/>
          <w:b/>
          <w:color w:val="000000"/>
          <w:sz w:val="22"/>
        </w:rPr>
        <w:t>10 (dez) minutos</w:t>
      </w:r>
      <w:r w:rsidRPr="004A5CFA">
        <w:rPr>
          <w:rFonts w:ascii="Cambria" w:eastAsia="Times New Roman" w:hAnsi="Cambria" w:cs="Calibri"/>
          <w:color w:val="000000"/>
          <w:sz w:val="22"/>
        </w:rPr>
        <w:t>, e após isso, será prorrogada automaticamente pelo sistema eletrônico quando houver lance ofertado nos últimos 02 (dois) minutos do período de duração da sessão pública.</w:t>
      </w:r>
    </w:p>
    <w:p w:rsidR="00D86220" w:rsidRPr="004A5CFA" w:rsidRDefault="00D86220" w:rsidP="00D86220">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 xml:space="preserve">10.9.2. </w:t>
      </w:r>
      <w:r w:rsidRPr="004A5CFA">
        <w:rPr>
          <w:rFonts w:ascii="Cambria" w:eastAsia="Times New Roman" w:hAnsi="Cambria"/>
          <w:sz w:val="22"/>
        </w:rPr>
        <w:t>A prorrogação automática da etapa de lances, de que trata a CLÁUSULA ANTERIOR, será de 02 (dois) minutos e ocorrerá sucessivamente sempre que houver lances enviados nesse período de prorrogação, inclusive no caso de lances intermediários.</w:t>
      </w:r>
    </w:p>
    <w:p w:rsidR="00D86220" w:rsidRPr="004A5CFA" w:rsidRDefault="00D86220" w:rsidP="00D86220">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86220" w:rsidRPr="004A5CFA" w:rsidRDefault="00D86220" w:rsidP="00D86220">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 xml:space="preserve">10.9.3. </w:t>
      </w:r>
      <w:r w:rsidRPr="004A5CFA">
        <w:rPr>
          <w:rFonts w:ascii="Cambria" w:eastAsia="Times New Roman" w:hAnsi="Cambria"/>
          <w:sz w:val="22"/>
        </w:rPr>
        <w:t xml:space="preserve">O intervalo entre os lances enviados pelo mesmo licitante não poderá ser inferior a </w:t>
      </w:r>
      <w:r w:rsidRPr="004A5CFA">
        <w:rPr>
          <w:rFonts w:ascii="Cambria" w:eastAsia="Times New Roman" w:hAnsi="Cambria"/>
          <w:b/>
          <w:sz w:val="22"/>
        </w:rPr>
        <w:t xml:space="preserve">20 (vinte) segundos. </w:t>
      </w:r>
      <w:r w:rsidRPr="004A5CFA">
        <w:rPr>
          <w:rFonts w:ascii="Cambria" w:eastAsia="Times New Roman" w:hAnsi="Cambria"/>
          <w:sz w:val="22"/>
        </w:rPr>
        <w:t xml:space="preserve">E o intervalo entre lances não poderá ser inferior a </w:t>
      </w:r>
      <w:r w:rsidRPr="004A5CFA">
        <w:rPr>
          <w:rFonts w:ascii="Cambria" w:eastAsia="Times New Roman" w:hAnsi="Cambria"/>
          <w:b/>
          <w:sz w:val="22"/>
        </w:rPr>
        <w:t>03 (três)</w:t>
      </w:r>
      <w:r w:rsidRPr="004A5CFA">
        <w:rPr>
          <w:rFonts w:ascii="Cambria" w:eastAsia="Times New Roman" w:hAnsi="Cambria"/>
          <w:b/>
          <w:color w:val="C00000"/>
          <w:sz w:val="22"/>
        </w:rPr>
        <w:t xml:space="preserve"> </w:t>
      </w:r>
      <w:r w:rsidRPr="004A5CFA">
        <w:rPr>
          <w:rFonts w:ascii="Cambria" w:eastAsia="Times New Roman" w:hAnsi="Cambria"/>
          <w:sz w:val="22"/>
        </w:rPr>
        <w:t xml:space="preserve">segundos, </w:t>
      </w:r>
      <w:proofErr w:type="gramStart"/>
      <w:r w:rsidRPr="004A5CFA">
        <w:rPr>
          <w:rFonts w:ascii="Cambria" w:eastAsia="Times New Roman" w:hAnsi="Cambria"/>
          <w:sz w:val="22"/>
        </w:rPr>
        <w:t>sob pena</w:t>
      </w:r>
      <w:proofErr w:type="gramEnd"/>
      <w:r w:rsidRPr="004A5CFA">
        <w:rPr>
          <w:rFonts w:ascii="Cambria" w:eastAsia="Times New Roman" w:hAnsi="Cambria"/>
          <w:sz w:val="22"/>
        </w:rPr>
        <w:t xml:space="preserve"> de serem automaticamente descartados pelo sistema.</w:t>
      </w:r>
    </w:p>
    <w:p w:rsidR="00D86220" w:rsidRPr="004A5CFA" w:rsidRDefault="00D86220" w:rsidP="00D86220">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120" w:line="240" w:lineRule="auto"/>
        <w:ind w:left="1134"/>
        <w:jc w:val="both"/>
        <w:textAlignment w:val="baseline"/>
        <w:rPr>
          <w:rFonts w:ascii="Cambria" w:eastAsia="Times New Roman" w:hAnsi="Cambria"/>
          <w:b/>
          <w:sz w:val="22"/>
        </w:rPr>
      </w:pPr>
      <w:r w:rsidRPr="004A5CFA">
        <w:rPr>
          <w:rFonts w:ascii="Cambria" w:eastAsia="Times New Roman" w:hAnsi="Cambria" w:cs="Calibri"/>
          <w:b/>
          <w:bCs/>
          <w:color w:val="000000"/>
          <w:sz w:val="22"/>
        </w:rPr>
        <w:t xml:space="preserve">10.9.4. </w:t>
      </w:r>
      <w:r w:rsidRPr="004A5CFA">
        <w:rPr>
          <w:rFonts w:ascii="Cambria" w:eastAsia="Times New Roman" w:hAnsi="Cambria" w:cs="Calibri"/>
          <w:color w:val="000000"/>
          <w:sz w:val="22"/>
        </w:rPr>
        <w:t>O intervalo de diferença entre os lances deverá ser de, no mínimo, 0,10% (</w:t>
      </w:r>
      <w:proofErr w:type="gramStart"/>
      <w:r w:rsidRPr="004A5CFA">
        <w:rPr>
          <w:rFonts w:ascii="Cambria" w:eastAsia="Times New Roman" w:hAnsi="Cambria" w:cs="Calibri"/>
          <w:color w:val="000000"/>
          <w:sz w:val="22"/>
        </w:rPr>
        <w:t>hum</w:t>
      </w:r>
      <w:proofErr w:type="gramEnd"/>
      <w:r w:rsidRPr="004A5CFA">
        <w:rPr>
          <w:rFonts w:ascii="Cambria" w:eastAsia="Times New Roman" w:hAnsi="Cambria" w:cs="Calibri"/>
          <w:color w:val="000000"/>
          <w:sz w:val="22"/>
        </w:rPr>
        <w:t xml:space="preserve"> decimo de por cento), tanto em relação aos lances intermediários, quanto em relação do lance que cobrir a melhor oferta.</w:t>
      </w:r>
    </w:p>
    <w:p w:rsidR="00D86220" w:rsidRPr="004A5CFA" w:rsidRDefault="00D86220" w:rsidP="00D86220">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10.9.5.</w:t>
      </w:r>
      <w:r w:rsidRPr="004A5CFA">
        <w:rPr>
          <w:rFonts w:ascii="Cambria" w:eastAsia="Times New Roman" w:hAnsi="Cambria"/>
          <w:sz w:val="22"/>
        </w:rPr>
        <w:t xml:space="preserve"> Não havendo novos lances na forma estabelecida na CLÁUSULA 10.9.1. </w:t>
      </w:r>
      <w:proofErr w:type="gramStart"/>
      <w:r w:rsidRPr="004A5CFA">
        <w:rPr>
          <w:rFonts w:ascii="Cambria" w:eastAsia="Times New Roman" w:hAnsi="Cambria"/>
          <w:sz w:val="22"/>
        </w:rPr>
        <w:t>e</w:t>
      </w:r>
      <w:proofErr w:type="gramEnd"/>
      <w:r w:rsidRPr="004A5CFA">
        <w:rPr>
          <w:rFonts w:ascii="Cambria" w:eastAsia="Times New Roman" w:hAnsi="Cambria"/>
          <w:sz w:val="22"/>
        </w:rPr>
        <w:t xml:space="preserve"> na CLÁUSULA 10.9.2., a sessão pública encerrar-se-á automaticamente.</w:t>
      </w:r>
    </w:p>
    <w:p w:rsidR="00D86220" w:rsidRPr="004A5CFA" w:rsidRDefault="00D86220" w:rsidP="00D86220">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86220" w:rsidRPr="004A5CFA" w:rsidRDefault="00D86220" w:rsidP="00D86220">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 xml:space="preserve">10.9.6. </w:t>
      </w:r>
      <w:r w:rsidRPr="004A5CFA">
        <w:rPr>
          <w:rFonts w:ascii="Cambria" w:eastAsia="Times New Roman" w:hAnsi="Cambria"/>
          <w:sz w:val="22"/>
        </w:rPr>
        <w:t xml:space="preserve">Encerrada a fase competitiva sem que haja a prorrogação automática pelo sistema, poderá o </w:t>
      </w:r>
      <w:r w:rsidRPr="004A5CFA">
        <w:rPr>
          <w:rFonts w:ascii="Cambria" w:eastAsia="Times New Roman" w:hAnsi="Cambria"/>
          <w:b/>
          <w:sz w:val="22"/>
        </w:rPr>
        <w:t>PREGOEIRO</w:t>
      </w:r>
      <w:r w:rsidRPr="004A5CFA">
        <w:rPr>
          <w:rFonts w:ascii="Cambria" w:eastAsia="Times New Roman" w:hAnsi="Cambria"/>
          <w:sz w:val="22"/>
        </w:rPr>
        <w:t>, justificadamente, admitir o reinício da sessão pública de lances, em prol da consecução do melhor preço.</w:t>
      </w:r>
    </w:p>
    <w:p w:rsidR="00D86220" w:rsidRPr="004A5CFA" w:rsidRDefault="00D86220" w:rsidP="00D86220">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86220" w:rsidRPr="004A5CFA" w:rsidRDefault="00D86220" w:rsidP="00D86220">
      <w:pPr>
        <w:tabs>
          <w:tab w:val="num" w:pos="709"/>
        </w:tabs>
        <w:spacing w:after="0" w:line="240" w:lineRule="auto"/>
        <w:ind w:left="1134" w:right="43"/>
        <w:jc w:val="both"/>
        <w:rPr>
          <w:rFonts w:ascii="Cambria" w:eastAsia="Times New Roman" w:hAnsi="Cambria"/>
          <w:sz w:val="22"/>
          <w:lang w:eastAsia="pt-BR"/>
        </w:rPr>
      </w:pPr>
      <w:r w:rsidRPr="004A5CFA">
        <w:rPr>
          <w:rFonts w:ascii="Cambria" w:eastAsia="Times New Roman" w:hAnsi="Cambria"/>
          <w:b/>
          <w:sz w:val="22"/>
          <w:lang w:eastAsia="pt-BR"/>
        </w:rPr>
        <w:t>10.9.7.</w:t>
      </w:r>
      <w:r w:rsidRPr="004A5CFA">
        <w:rPr>
          <w:rFonts w:ascii="Cambria" w:eastAsia="Times New Roman" w:hAnsi="Cambria"/>
          <w:sz w:val="22"/>
          <w:lang w:eastAsia="pt-BR"/>
        </w:rPr>
        <w:t xml:space="preserve"> Em caso de falha no sistema, os lances em desacordo com as cláusulas anteriores deverão ser desconsiderados pelo </w:t>
      </w:r>
      <w:r w:rsidRPr="004A5CFA">
        <w:rPr>
          <w:rFonts w:ascii="Cambria" w:eastAsia="Times New Roman" w:hAnsi="Cambria"/>
          <w:b/>
          <w:sz w:val="22"/>
          <w:lang w:eastAsia="pt-BR"/>
        </w:rPr>
        <w:t>PREGOEIRO</w:t>
      </w:r>
      <w:r w:rsidRPr="004A5CFA">
        <w:rPr>
          <w:rFonts w:ascii="Cambria" w:eastAsia="Times New Roman" w:hAnsi="Cambria"/>
          <w:sz w:val="22"/>
          <w:lang w:eastAsia="pt-BR"/>
        </w:rPr>
        <w:t xml:space="preserve">, devendo a ocorrência ser comunicada imediatamente à </w:t>
      </w:r>
      <w:r w:rsidRPr="004A5CFA">
        <w:rPr>
          <w:rFonts w:ascii="Cambria" w:eastAsia="Times New Roman" w:hAnsi="Cambria"/>
          <w:b/>
          <w:sz w:val="22"/>
          <w:lang w:eastAsia="pt-BR"/>
        </w:rPr>
        <w:t>SECRETARIA DE GESTÃO DO MINISTÉRIO DA ECONOMIA</w:t>
      </w:r>
      <w:r w:rsidRPr="004A5CFA">
        <w:rPr>
          <w:rFonts w:ascii="Cambria" w:eastAsia="Times New Roman" w:hAnsi="Cambria"/>
          <w:sz w:val="22"/>
          <w:lang w:eastAsia="pt-BR"/>
        </w:rPr>
        <w:t>.</w:t>
      </w:r>
    </w:p>
    <w:p w:rsidR="00D86220" w:rsidRPr="004A5CFA" w:rsidRDefault="00D86220" w:rsidP="00D86220">
      <w:pPr>
        <w:spacing w:after="0" w:line="240" w:lineRule="auto"/>
        <w:ind w:left="720"/>
        <w:contextualSpacing/>
        <w:jc w:val="both"/>
        <w:rPr>
          <w:rFonts w:ascii="Cambria" w:eastAsia="Times New Roman" w:hAnsi="Cambria"/>
          <w:sz w:val="22"/>
          <w:lang w:eastAsia="pt-BR"/>
        </w:rPr>
      </w:pPr>
    </w:p>
    <w:p w:rsidR="00D86220" w:rsidRPr="004A5CFA" w:rsidRDefault="00D86220" w:rsidP="00D86220">
      <w:pPr>
        <w:tabs>
          <w:tab w:val="num" w:pos="2268"/>
        </w:tabs>
        <w:spacing w:after="0" w:line="240" w:lineRule="auto"/>
        <w:ind w:left="1701" w:right="43"/>
        <w:jc w:val="both"/>
        <w:rPr>
          <w:rFonts w:ascii="Cambria" w:eastAsia="Times New Roman" w:hAnsi="Cambria"/>
          <w:sz w:val="22"/>
          <w:lang w:eastAsia="pt-BR"/>
        </w:rPr>
      </w:pPr>
      <w:r w:rsidRPr="004A5CFA">
        <w:rPr>
          <w:rFonts w:ascii="Cambria" w:eastAsia="Times New Roman" w:hAnsi="Cambria"/>
          <w:b/>
          <w:sz w:val="22"/>
          <w:lang w:eastAsia="pt-BR"/>
        </w:rPr>
        <w:t>10.9.7.1.</w:t>
      </w:r>
      <w:r w:rsidRPr="004A5CFA">
        <w:rPr>
          <w:rFonts w:ascii="Cambria" w:eastAsia="Times New Roman" w:hAnsi="Cambria"/>
          <w:sz w:val="22"/>
          <w:lang w:eastAsia="pt-BR"/>
        </w:rPr>
        <w:t xml:space="preserve"> Na hipótese da CLÁUSULA ANTERIOR, a ocorrência será registrada em campo próprio do sistema.</w:t>
      </w:r>
    </w:p>
    <w:p w:rsidR="00D86220" w:rsidRPr="004A5CFA" w:rsidRDefault="00D86220" w:rsidP="00D86220">
      <w:pPr>
        <w:spacing w:after="0" w:line="240" w:lineRule="auto"/>
        <w:ind w:left="720"/>
        <w:contextualSpacing/>
        <w:jc w:val="both"/>
        <w:rPr>
          <w:rFonts w:ascii="Cambria" w:eastAsia="Times New Roman" w:hAnsi="Cambria"/>
          <w:sz w:val="22"/>
          <w:highlight w:val="yellow"/>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sz w:val="22"/>
          <w:lang w:eastAsia="pt-BR"/>
        </w:rPr>
      </w:pPr>
      <w:r w:rsidRPr="004A5CFA">
        <w:rPr>
          <w:rFonts w:ascii="Cambria" w:eastAsia="Times New Roman" w:hAnsi="Cambria"/>
          <w:b/>
          <w:color w:val="000000"/>
          <w:sz w:val="22"/>
          <w:lang w:eastAsia="pt-BR"/>
        </w:rPr>
        <w:t>10.10.</w:t>
      </w:r>
      <w:r w:rsidRPr="004A5CFA">
        <w:rPr>
          <w:rFonts w:ascii="Cambria" w:eastAsia="Times New Roman" w:hAnsi="Cambria"/>
          <w:color w:val="000000"/>
          <w:sz w:val="22"/>
          <w:lang w:eastAsia="pt-BR"/>
        </w:rPr>
        <w:t xml:space="preserve"> Havendo </w:t>
      </w:r>
      <w:r w:rsidRPr="004A5CFA">
        <w:rPr>
          <w:rFonts w:ascii="Cambria" w:eastAsia="Arial" w:hAnsi="Cambria"/>
          <w:sz w:val="22"/>
          <w:lang w:eastAsia="pt-BR"/>
        </w:rPr>
        <w:t>eventual</w:t>
      </w:r>
      <w:r w:rsidRPr="004A5CFA">
        <w:rPr>
          <w:rFonts w:ascii="Cambria" w:eastAsia="Times New Roman" w:hAnsi="Cambria"/>
          <w:color w:val="000000"/>
          <w:sz w:val="22"/>
          <w:lang w:eastAsia="pt-BR"/>
        </w:rPr>
        <w:t xml:space="preserve"> empate entre propostas ou lances</w:t>
      </w:r>
      <w:r w:rsidRPr="004A5CFA">
        <w:rPr>
          <w:rFonts w:ascii="Cambria" w:eastAsia="Times New Roman" w:hAnsi="Cambria"/>
          <w:color w:val="000000"/>
          <w:sz w:val="22"/>
        </w:rPr>
        <w:t xml:space="preserve">, o critério de desempate será é o previsto no </w:t>
      </w:r>
      <w:r w:rsidRPr="004A5CFA">
        <w:rPr>
          <w:rFonts w:ascii="Cambria" w:eastAsia="Times New Roman" w:hAnsi="Cambria"/>
          <w:color w:val="000000"/>
          <w:sz w:val="22"/>
          <w:lang w:eastAsia="pt-BR"/>
        </w:rPr>
        <w:t xml:space="preserve">artigo 3º, § 2º, da Lei Federal </w:t>
      </w:r>
      <w:proofErr w:type="gramStart"/>
      <w:r w:rsidRPr="004A5CFA">
        <w:rPr>
          <w:rFonts w:ascii="Cambria" w:eastAsia="Times New Roman" w:hAnsi="Cambria"/>
          <w:color w:val="000000"/>
          <w:sz w:val="22"/>
          <w:lang w:eastAsia="pt-BR"/>
        </w:rPr>
        <w:t>nº8.</w:t>
      </w:r>
      <w:proofErr w:type="gramEnd"/>
      <w:r w:rsidRPr="004A5CFA">
        <w:rPr>
          <w:rFonts w:ascii="Cambria" w:eastAsia="Times New Roman" w:hAnsi="Cambria"/>
          <w:color w:val="000000"/>
          <w:sz w:val="22"/>
          <w:lang w:eastAsia="pt-BR"/>
        </w:rPr>
        <w:t>666/1993</w:t>
      </w:r>
      <w:r w:rsidRPr="004A5CFA">
        <w:rPr>
          <w:rFonts w:ascii="Cambria" w:eastAsia="Times New Roman" w:hAnsi="Cambria"/>
          <w:color w:val="000000"/>
          <w:sz w:val="22"/>
        </w:rPr>
        <w:t>, assegurando-se a preferência, sucessivamente, aos bens produzidos:</w:t>
      </w:r>
    </w:p>
    <w:p w:rsidR="00D86220" w:rsidRPr="004A5CFA" w:rsidRDefault="00D86220" w:rsidP="00D86220">
      <w:pPr>
        <w:spacing w:after="0" w:line="240" w:lineRule="auto"/>
        <w:ind w:left="720"/>
        <w:contextualSpacing/>
        <w:jc w:val="both"/>
        <w:rPr>
          <w:rFonts w:ascii="Cambria" w:eastAsia="Times New Roman" w:hAnsi="Cambria"/>
          <w:sz w:val="22"/>
          <w:lang w:eastAsia="pt-BR"/>
        </w:rPr>
      </w:pPr>
    </w:p>
    <w:p w:rsidR="00D86220" w:rsidRPr="004A5CFA" w:rsidRDefault="00D86220" w:rsidP="00D86220">
      <w:pPr>
        <w:tabs>
          <w:tab w:val="num" w:pos="1843"/>
        </w:tabs>
        <w:spacing w:after="0" w:line="240" w:lineRule="auto"/>
        <w:ind w:left="1134"/>
        <w:jc w:val="both"/>
        <w:rPr>
          <w:rFonts w:ascii="Cambria" w:eastAsia="Times New Roman" w:hAnsi="Cambria"/>
          <w:color w:val="000000"/>
          <w:sz w:val="22"/>
        </w:rPr>
      </w:pPr>
      <w:r w:rsidRPr="004A5CFA">
        <w:rPr>
          <w:rFonts w:ascii="Cambria" w:eastAsia="Times New Roman" w:hAnsi="Cambria"/>
          <w:b/>
          <w:color w:val="000000"/>
          <w:sz w:val="22"/>
        </w:rPr>
        <w:t>10.10.1.</w:t>
      </w:r>
      <w:r w:rsidRPr="004A5CFA">
        <w:rPr>
          <w:rFonts w:ascii="Cambria" w:eastAsia="Times New Roman" w:hAnsi="Cambria"/>
          <w:color w:val="000000"/>
          <w:sz w:val="22"/>
        </w:rPr>
        <w:t xml:space="preserve"> No país;</w:t>
      </w:r>
    </w:p>
    <w:p w:rsidR="00D86220" w:rsidRPr="004A5CFA" w:rsidRDefault="00D86220" w:rsidP="00D86220">
      <w:pPr>
        <w:tabs>
          <w:tab w:val="num" w:pos="1843"/>
        </w:tabs>
        <w:spacing w:after="0" w:line="240" w:lineRule="auto"/>
        <w:ind w:left="1134"/>
        <w:jc w:val="both"/>
        <w:rPr>
          <w:rFonts w:ascii="Cambria" w:eastAsia="Times New Roman" w:hAnsi="Cambria"/>
          <w:color w:val="000000"/>
          <w:sz w:val="22"/>
        </w:rPr>
      </w:pPr>
      <w:r w:rsidRPr="004A5CFA">
        <w:rPr>
          <w:rFonts w:ascii="Cambria" w:eastAsia="Times New Roman" w:hAnsi="Cambria"/>
          <w:b/>
          <w:color w:val="000000"/>
          <w:sz w:val="22"/>
        </w:rPr>
        <w:t>10.10.2.</w:t>
      </w:r>
      <w:r w:rsidRPr="004A5CFA">
        <w:rPr>
          <w:rFonts w:ascii="Cambria" w:eastAsia="Times New Roman" w:hAnsi="Cambria"/>
          <w:color w:val="000000"/>
          <w:sz w:val="22"/>
        </w:rPr>
        <w:t xml:space="preserve"> Por empresas brasileiras; </w:t>
      </w:r>
    </w:p>
    <w:p w:rsidR="00D86220" w:rsidRPr="004A5CFA" w:rsidRDefault="00D86220" w:rsidP="00D86220">
      <w:pPr>
        <w:tabs>
          <w:tab w:val="num" w:pos="1843"/>
        </w:tabs>
        <w:spacing w:after="0" w:line="240" w:lineRule="auto"/>
        <w:ind w:left="1134"/>
        <w:jc w:val="both"/>
        <w:rPr>
          <w:rFonts w:ascii="Cambria" w:eastAsia="Times New Roman" w:hAnsi="Cambria"/>
          <w:color w:val="000000"/>
          <w:sz w:val="22"/>
        </w:rPr>
      </w:pPr>
      <w:r w:rsidRPr="004A5CFA">
        <w:rPr>
          <w:rFonts w:ascii="Cambria" w:eastAsia="Times New Roman" w:hAnsi="Cambria"/>
          <w:b/>
          <w:color w:val="000000"/>
          <w:sz w:val="22"/>
        </w:rPr>
        <w:t>10.10.3.</w:t>
      </w:r>
      <w:r w:rsidRPr="004A5CFA">
        <w:rPr>
          <w:rFonts w:ascii="Cambria" w:eastAsia="Times New Roman" w:hAnsi="Cambria"/>
          <w:color w:val="000000"/>
          <w:sz w:val="22"/>
        </w:rPr>
        <w:t xml:space="preserve"> Por empresas que invistam em pesquisa e no desenvolvimento de tecnologia no País;</w:t>
      </w:r>
    </w:p>
    <w:p w:rsidR="00D86220" w:rsidRPr="004A5CFA" w:rsidRDefault="00D86220" w:rsidP="00D86220">
      <w:pPr>
        <w:spacing w:after="0" w:line="240" w:lineRule="auto"/>
        <w:ind w:left="1134"/>
        <w:jc w:val="both"/>
        <w:rPr>
          <w:rFonts w:ascii="Cambria" w:eastAsia="Times New Roman" w:hAnsi="Cambria"/>
          <w:color w:val="000000"/>
          <w:sz w:val="22"/>
        </w:rPr>
      </w:pPr>
      <w:r w:rsidRPr="004A5CFA">
        <w:rPr>
          <w:rFonts w:ascii="Cambria" w:eastAsia="Times New Roman" w:hAnsi="Cambria"/>
          <w:b/>
          <w:color w:val="000000"/>
          <w:sz w:val="22"/>
        </w:rPr>
        <w:t>10.10.4.</w:t>
      </w:r>
      <w:r w:rsidRPr="004A5CFA">
        <w:rPr>
          <w:rFonts w:ascii="Cambria" w:eastAsia="Times New Roman" w:hAnsi="Cambria"/>
          <w:color w:val="000000"/>
          <w:sz w:val="22"/>
        </w:rPr>
        <w:t xml:space="preserve"> Por empresas que comprovem cumprimento de reserva de cargos prevista em lei para pessoa com deficiência ou para reabilitado da Previdência Social e que atendam às regras de acessibilidade previstas na legislação.</w:t>
      </w:r>
    </w:p>
    <w:p w:rsidR="00D86220" w:rsidRPr="004A5CFA" w:rsidRDefault="00D86220" w:rsidP="00D86220">
      <w:pPr>
        <w:spacing w:after="0" w:line="240" w:lineRule="auto"/>
        <w:ind w:left="1134"/>
        <w:jc w:val="both"/>
        <w:rPr>
          <w:rFonts w:ascii="Cambria" w:eastAsia="Times New Roman" w:hAnsi="Cambria"/>
          <w:color w:val="000000"/>
          <w:sz w:val="22"/>
        </w:rPr>
      </w:pPr>
    </w:p>
    <w:p w:rsidR="00D86220" w:rsidRPr="004A5CFA" w:rsidRDefault="00D86220" w:rsidP="00D86220">
      <w:pPr>
        <w:tabs>
          <w:tab w:val="num" w:pos="709"/>
        </w:tabs>
        <w:spacing w:after="0" w:line="240" w:lineRule="auto"/>
        <w:ind w:left="4" w:right="43"/>
        <w:jc w:val="both"/>
        <w:rPr>
          <w:rFonts w:ascii="Cambria" w:eastAsia="Times New Roman" w:hAnsi="Cambria"/>
          <w:sz w:val="22"/>
          <w:lang w:eastAsia="pt-BR"/>
        </w:rPr>
      </w:pPr>
      <w:r w:rsidRPr="004A5CFA">
        <w:rPr>
          <w:rFonts w:ascii="Cambria" w:eastAsia="Times New Roman" w:hAnsi="Cambria"/>
          <w:b/>
          <w:sz w:val="22"/>
          <w:lang w:eastAsia="pt-BR"/>
        </w:rPr>
        <w:t>10.11.</w:t>
      </w:r>
      <w:r w:rsidRPr="004A5CFA">
        <w:rPr>
          <w:rFonts w:ascii="Cambria" w:eastAsia="Times New Roman" w:hAnsi="Cambria"/>
          <w:sz w:val="22"/>
          <w:lang w:eastAsia="pt-BR"/>
        </w:rPr>
        <w:t xml:space="preserve"> Persistindo </w:t>
      </w:r>
      <w:r w:rsidRPr="004A5CFA">
        <w:rPr>
          <w:rFonts w:ascii="Cambria" w:eastAsia="Arial" w:hAnsi="Cambria"/>
          <w:sz w:val="22"/>
          <w:lang w:eastAsia="pt-BR"/>
        </w:rPr>
        <w:t xml:space="preserve">o empate, </w:t>
      </w:r>
      <w:r w:rsidRPr="004A5CFA">
        <w:rPr>
          <w:rFonts w:ascii="Cambria" w:eastAsia="Times New Roman" w:hAnsi="Cambria"/>
          <w:color w:val="000000"/>
          <w:sz w:val="22"/>
          <w:lang w:eastAsia="pt-BR"/>
        </w:rPr>
        <w:t>a proposta vencedora será sorteada pelo sistema eletrônico dentre as propostas empatadas.</w:t>
      </w:r>
    </w:p>
    <w:p w:rsidR="00D86220" w:rsidRPr="004A5CFA" w:rsidRDefault="00D86220" w:rsidP="00D86220">
      <w:pPr>
        <w:spacing w:after="0" w:line="240" w:lineRule="auto"/>
        <w:ind w:left="709" w:right="43"/>
        <w:jc w:val="both"/>
        <w:rPr>
          <w:rFonts w:ascii="Cambria" w:eastAsia="Times New Roman" w:hAnsi="Cambria"/>
          <w:sz w:val="22"/>
          <w:highlight w:val="yellow"/>
          <w:lang w:eastAsia="pt-BR"/>
        </w:rPr>
      </w:pPr>
    </w:p>
    <w:p w:rsidR="00D86220" w:rsidRPr="004A5CFA" w:rsidRDefault="00D86220" w:rsidP="00D86220">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bCs/>
          <w:color w:val="000000"/>
          <w:sz w:val="22"/>
        </w:rPr>
      </w:pPr>
      <w:r w:rsidRPr="004A5CFA">
        <w:rPr>
          <w:rFonts w:ascii="Cambria" w:eastAsia="Times New Roman" w:hAnsi="Cambria"/>
          <w:b/>
          <w:color w:val="000000"/>
          <w:sz w:val="22"/>
        </w:rPr>
        <w:t>11.</w:t>
      </w:r>
      <w:r w:rsidRPr="004A5CFA">
        <w:rPr>
          <w:rFonts w:ascii="Cambria" w:eastAsia="Times New Roman" w:hAnsi="Cambria"/>
          <w:b/>
          <w:sz w:val="22"/>
        </w:rPr>
        <w:t xml:space="preserve"> </w:t>
      </w:r>
      <w:r w:rsidRPr="004A5CFA">
        <w:rPr>
          <w:rFonts w:ascii="Cambria" w:eastAsia="Times New Roman" w:hAnsi="Cambria"/>
          <w:b/>
          <w:bCs/>
          <w:color w:val="000000"/>
          <w:sz w:val="22"/>
        </w:rPr>
        <w:t>DO BENEFÍCIO ÀS MICROEMPRESAS E EMPRESAS DE PEQUENO PORTE</w:t>
      </w:r>
    </w:p>
    <w:p w:rsidR="00D86220" w:rsidRPr="004A5CFA" w:rsidRDefault="00D86220" w:rsidP="00D86220">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bCs/>
          <w:color w:val="000000"/>
          <w:sz w:val="22"/>
        </w:rPr>
      </w:pPr>
    </w:p>
    <w:p w:rsidR="00D86220" w:rsidRPr="004A5CFA" w:rsidRDefault="00D86220" w:rsidP="00D86220">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4A5CFA">
        <w:rPr>
          <w:rFonts w:ascii="Cambria" w:eastAsia="Times New Roman" w:hAnsi="Cambria"/>
          <w:b/>
          <w:color w:val="000000"/>
          <w:sz w:val="22"/>
        </w:rPr>
        <w:t>11.1.</w:t>
      </w:r>
      <w:r w:rsidRPr="004A5CFA">
        <w:rPr>
          <w:rFonts w:ascii="Cambria" w:eastAsia="Times New Roman" w:hAnsi="Cambria"/>
          <w:color w:val="000000"/>
          <w:sz w:val="22"/>
        </w:rPr>
        <w:t xml:space="preserve"> Após o encerramento da fase de lances e havendo empate na forma do artigo 44 da Lei Complementar nº123/2006, será assegurado ao microempreendedor individual - MEI, </w:t>
      </w:r>
      <w:r w:rsidRPr="004A5CFA">
        <w:rPr>
          <w:rFonts w:ascii="Cambria" w:eastAsia="Times New Roman" w:hAnsi="Cambria"/>
          <w:color w:val="000000"/>
          <w:sz w:val="22"/>
        </w:rPr>
        <w:lastRenderedPageBreak/>
        <w:t>microempresa - ME ou empresa de pequeno porte - EPP, a preferência de contratação como critério de desempate.</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D86220" w:rsidRPr="004A5CFA" w:rsidRDefault="00D86220" w:rsidP="00D86220">
      <w:pPr>
        <w:overflowPunct w:val="0"/>
        <w:autoSpaceDE w:val="0"/>
        <w:autoSpaceDN w:val="0"/>
        <w:adjustRightInd w:val="0"/>
        <w:spacing w:after="120" w:line="240" w:lineRule="auto"/>
        <w:ind w:left="1134"/>
        <w:jc w:val="both"/>
        <w:textAlignment w:val="baseline"/>
        <w:rPr>
          <w:rFonts w:ascii="Cambria" w:eastAsia="Times New Roman" w:hAnsi="Cambria"/>
          <w:color w:val="000000"/>
          <w:sz w:val="22"/>
          <w:lang w:eastAsia="pt-BR"/>
        </w:rPr>
      </w:pPr>
      <w:r w:rsidRPr="004A5CFA">
        <w:rPr>
          <w:rFonts w:ascii="Cambria" w:eastAsia="Times New Roman" w:hAnsi="Cambria"/>
          <w:b/>
          <w:color w:val="000000"/>
          <w:sz w:val="22"/>
          <w:lang w:eastAsia="pt-BR"/>
        </w:rPr>
        <w:t>11.1.1</w:t>
      </w:r>
      <w:r w:rsidRPr="004A5CFA">
        <w:rPr>
          <w:rFonts w:ascii="Cambria" w:eastAsia="Times New Roman" w:hAnsi="Cambria"/>
          <w:color w:val="000000"/>
          <w:sz w:val="22"/>
          <w:lang w:eastAsia="pt-BR"/>
        </w:rPr>
        <w:t xml:space="preserve">. Configura empate a situação em que os valores das propostas apresentadas por microempreendedor individual - MEI, microempresa - ME ou empresa de pequeno porte - EPP sejam iguais ou até 5% (cinco por cento) superiores à proposta de melhor preço. </w:t>
      </w:r>
    </w:p>
    <w:p w:rsidR="00D86220" w:rsidRPr="004A5CFA" w:rsidRDefault="00D86220" w:rsidP="00D86220">
      <w:pPr>
        <w:overflowPunct w:val="0"/>
        <w:autoSpaceDE w:val="0"/>
        <w:autoSpaceDN w:val="0"/>
        <w:adjustRightInd w:val="0"/>
        <w:spacing w:after="120" w:line="240" w:lineRule="auto"/>
        <w:jc w:val="both"/>
        <w:textAlignment w:val="baseline"/>
        <w:rPr>
          <w:rFonts w:ascii="Cambria" w:eastAsia="Times New Roman" w:hAnsi="Cambria"/>
          <w:color w:val="000000"/>
          <w:sz w:val="22"/>
          <w:lang w:eastAsia="pt-BR"/>
        </w:rPr>
      </w:pPr>
      <w:r w:rsidRPr="004A5CFA">
        <w:rPr>
          <w:rFonts w:ascii="Cambria" w:eastAsia="Times New Roman" w:hAnsi="Cambria" w:cs="Calibri"/>
          <w:b/>
          <w:color w:val="000000"/>
          <w:sz w:val="22"/>
        </w:rPr>
        <w:br/>
      </w:r>
      <w:r w:rsidRPr="004A5CFA">
        <w:rPr>
          <w:rFonts w:ascii="Cambria" w:eastAsia="Times New Roman" w:hAnsi="Cambria"/>
          <w:b/>
          <w:color w:val="000000"/>
          <w:sz w:val="22"/>
          <w:lang w:eastAsia="pt-BR"/>
        </w:rPr>
        <w:t>11.2</w:t>
      </w:r>
      <w:r w:rsidRPr="004A5CFA">
        <w:rPr>
          <w:rFonts w:ascii="Cambria" w:eastAsia="Times New Roman" w:hAnsi="Cambria"/>
          <w:color w:val="000000"/>
          <w:sz w:val="22"/>
          <w:lang w:eastAsia="pt-BR"/>
        </w:rPr>
        <w:t>. No caso de empate previsto na CLÁUSULA 11.1.1., serão adotados os seguintes procedimentos:</w:t>
      </w:r>
    </w:p>
    <w:p w:rsidR="00D86220" w:rsidRPr="004A5CFA" w:rsidRDefault="00D86220" w:rsidP="00D86220">
      <w:pPr>
        <w:overflowPunct w:val="0"/>
        <w:autoSpaceDE w:val="0"/>
        <w:autoSpaceDN w:val="0"/>
        <w:adjustRightInd w:val="0"/>
        <w:spacing w:after="120" w:line="240" w:lineRule="auto"/>
        <w:ind w:left="567"/>
        <w:jc w:val="both"/>
        <w:textAlignment w:val="baseline"/>
        <w:rPr>
          <w:rFonts w:ascii="Cambria" w:eastAsia="Times New Roman" w:hAnsi="Cambria"/>
          <w:color w:val="000000"/>
          <w:sz w:val="22"/>
          <w:lang w:eastAsia="pt-BR"/>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4A5CFA">
        <w:rPr>
          <w:rFonts w:ascii="Cambria" w:eastAsia="Times New Roman" w:hAnsi="Cambria"/>
          <w:b/>
          <w:color w:val="000000"/>
          <w:sz w:val="22"/>
        </w:rPr>
        <w:t>11.2.1</w:t>
      </w:r>
      <w:r w:rsidRPr="004A5CFA">
        <w:rPr>
          <w:rFonts w:ascii="Cambria" w:eastAsia="Times New Roman" w:hAnsi="Cambria"/>
          <w:color w:val="000000"/>
          <w:sz w:val="22"/>
        </w:rPr>
        <w:t xml:space="preserve">. O microempreendedor individual - MEI, microempresa - ME ou empresa de pequeno porte - EPP mais bem classificado </w:t>
      </w:r>
      <w:proofErr w:type="gramStart"/>
      <w:r w:rsidRPr="004A5CFA">
        <w:rPr>
          <w:rFonts w:ascii="Cambria" w:eastAsia="Times New Roman" w:hAnsi="Cambria"/>
          <w:color w:val="000000"/>
          <w:sz w:val="22"/>
        </w:rPr>
        <w:t>poderá,</w:t>
      </w:r>
      <w:proofErr w:type="gramEnd"/>
      <w:r w:rsidRPr="004A5CFA">
        <w:rPr>
          <w:rFonts w:ascii="Cambria" w:eastAsia="Times New Roman" w:hAnsi="Cambria"/>
          <w:color w:val="000000"/>
          <w:sz w:val="22"/>
        </w:rPr>
        <w:t xml:space="preserve"> no prazo de 05 (cinco) minutos, contados do envio da mensagem automática pelo sistema, apresentar uma última oferta, obrigatoriamente inferior àquela com melhor preço.</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4A5CFA">
        <w:rPr>
          <w:rFonts w:ascii="Cambria" w:eastAsia="Times New Roman" w:hAnsi="Cambria"/>
          <w:b/>
          <w:color w:val="000000"/>
          <w:sz w:val="22"/>
        </w:rPr>
        <w:t>11.2.2.</w:t>
      </w:r>
      <w:r w:rsidRPr="004A5CFA">
        <w:rPr>
          <w:rFonts w:ascii="Cambria" w:eastAsia="Times New Roman" w:hAnsi="Cambria"/>
          <w:color w:val="000000"/>
          <w:sz w:val="22"/>
        </w:rPr>
        <w:t xml:space="preserve"> Não ocorrendo </w:t>
      </w:r>
      <w:proofErr w:type="gramStart"/>
      <w:r w:rsidRPr="004A5CFA">
        <w:rPr>
          <w:rFonts w:ascii="Cambria" w:eastAsia="Times New Roman" w:hAnsi="Cambria"/>
          <w:color w:val="000000"/>
          <w:sz w:val="22"/>
        </w:rPr>
        <w:t>a</w:t>
      </w:r>
      <w:proofErr w:type="gramEnd"/>
      <w:r w:rsidRPr="004A5CFA">
        <w:rPr>
          <w:rFonts w:ascii="Cambria" w:eastAsia="Times New Roman" w:hAnsi="Cambria"/>
          <w:color w:val="000000"/>
          <w:sz w:val="22"/>
        </w:rPr>
        <w:t xml:space="preserve"> apresentação de nova oferta pelo microempreendedor individual - MEI, microempresa - ME ou empresa de pequeno porte - EPP, na forma da CLÁUSULA 11.2.1., o sistema convocará os licitantes remanescentes que porventura se enquadrem no regime estabelecido no artigo 44 da Lei Complementar nº123/2006, para, na ordem classificatória, exercerem o mesmo direito;</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4A5CFA">
        <w:rPr>
          <w:rFonts w:ascii="Cambria" w:eastAsia="Times New Roman" w:hAnsi="Cambria"/>
          <w:b/>
          <w:color w:val="000000"/>
          <w:sz w:val="22"/>
        </w:rPr>
        <w:t>11.2.3</w:t>
      </w:r>
      <w:r w:rsidRPr="004A5CFA">
        <w:rPr>
          <w:rFonts w:ascii="Cambria" w:eastAsia="Times New Roman" w:hAnsi="Cambria"/>
          <w:color w:val="000000"/>
          <w:sz w:val="22"/>
        </w:rPr>
        <w:t xml:space="preserve">. Havendo equivalência dos valores apresentados pelos microempreendedores individual - </w:t>
      </w:r>
      <w:proofErr w:type="spellStart"/>
      <w:r w:rsidRPr="004A5CFA">
        <w:rPr>
          <w:rFonts w:ascii="Cambria" w:eastAsia="Times New Roman" w:hAnsi="Cambria"/>
          <w:color w:val="000000"/>
          <w:sz w:val="22"/>
        </w:rPr>
        <w:t>MEIs</w:t>
      </w:r>
      <w:proofErr w:type="spellEnd"/>
      <w:r w:rsidRPr="004A5CFA">
        <w:rPr>
          <w:rFonts w:ascii="Cambria" w:eastAsia="Times New Roman" w:hAnsi="Cambria"/>
          <w:color w:val="000000"/>
          <w:sz w:val="22"/>
        </w:rPr>
        <w:t xml:space="preserve">, microempresas - </w:t>
      </w:r>
      <w:proofErr w:type="spellStart"/>
      <w:r w:rsidRPr="004A5CFA">
        <w:rPr>
          <w:rFonts w:ascii="Cambria" w:eastAsia="Times New Roman" w:hAnsi="Cambria"/>
          <w:color w:val="000000"/>
          <w:sz w:val="22"/>
        </w:rPr>
        <w:t>MEs</w:t>
      </w:r>
      <w:proofErr w:type="spellEnd"/>
      <w:r w:rsidRPr="004A5CFA">
        <w:rPr>
          <w:rFonts w:ascii="Cambria" w:eastAsia="Times New Roman" w:hAnsi="Cambria"/>
          <w:color w:val="000000"/>
          <w:sz w:val="22"/>
        </w:rPr>
        <w:t xml:space="preserve"> e empresas de pequeno porte - </w:t>
      </w:r>
      <w:proofErr w:type="spellStart"/>
      <w:r w:rsidRPr="004A5CFA">
        <w:rPr>
          <w:rFonts w:ascii="Cambria" w:eastAsia="Times New Roman" w:hAnsi="Cambria"/>
          <w:color w:val="000000"/>
          <w:sz w:val="22"/>
        </w:rPr>
        <w:t>EPPs</w:t>
      </w:r>
      <w:proofErr w:type="spellEnd"/>
      <w:r w:rsidRPr="004A5CFA">
        <w:rPr>
          <w:rFonts w:ascii="Cambria" w:eastAsia="Times New Roman" w:hAnsi="Cambria"/>
          <w:color w:val="000000"/>
          <w:sz w:val="22"/>
        </w:rPr>
        <w:t xml:space="preserve">, o sistema fará um sorteio eletrônico para que se identifique qual poderá, primeiramente, exercer o direito de apresentar nova proposta com valor inferior àquela com melhor preço. </w:t>
      </w: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b/>
          <w:color w:val="000000"/>
          <w:sz w:val="22"/>
          <w:lang w:eastAsia="pt-BR"/>
        </w:rPr>
      </w:pPr>
    </w:p>
    <w:p w:rsidR="00D86220" w:rsidRPr="004A5CFA" w:rsidRDefault="00D86220" w:rsidP="00D86220">
      <w:pPr>
        <w:overflowPunct w:val="0"/>
        <w:autoSpaceDE w:val="0"/>
        <w:autoSpaceDN w:val="0"/>
        <w:adjustRightInd w:val="0"/>
        <w:spacing w:after="120" w:line="240" w:lineRule="auto"/>
        <w:ind w:left="1134"/>
        <w:textAlignment w:val="baseline"/>
        <w:rPr>
          <w:rFonts w:ascii="Cambria" w:eastAsia="Times New Roman" w:hAnsi="Cambria"/>
          <w:color w:val="000000"/>
          <w:sz w:val="22"/>
          <w:lang w:eastAsia="pt-BR"/>
        </w:rPr>
      </w:pPr>
      <w:r w:rsidRPr="004A5CFA">
        <w:rPr>
          <w:rFonts w:ascii="Cambria" w:eastAsia="Times New Roman" w:hAnsi="Cambria"/>
          <w:b/>
          <w:color w:val="000000"/>
          <w:sz w:val="22"/>
          <w:lang w:eastAsia="pt-BR"/>
        </w:rPr>
        <w:t>11.2.4.</w:t>
      </w:r>
      <w:r w:rsidRPr="004A5CFA">
        <w:rPr>
          <w:rFonts w:ascii="Cambria" w:eastAsia="Times New Roman" w:hAnsi="Cambria"/>
          <w:color w:val="000000"/>
          <w:sz w:val="22"/>
          <w:lang w:eastAsia="pt-BR"/>
        </w:rPr>
        <w:t xml:space="preserve"> Na hipótese de não se viabilizar a apresentação de nova proposta por microempreendedor individual - MEI, microempresa - ME ou empresa de pequeno porte - EPP, segundo os procedimentos acima, será considerado o menor valor apresentado inicialmente.</w:t>
      </w: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b/>
          <w:sz w:val="22"/>
        </w:rPr>
      </w:pPr>
    </w:p>
    <w:p w:rsidR="00D86220" w:rsidRPr="004A5CFA" w:rsidRDefault="00D86220" w:rsidP="00D86220">
      <w:pPr>
        <w:tabs>
          <w:tab w:val="num" w:pos="709"/>
        </w:tabs>
        <w:spacing w:after="0" w:line="240" w:lineRule="auto"/>
        <w:ind w:left="4" w:right="43"/>
        <w:jc w:val="both"/>
        <w:rPr>
          <w:rFonts w:ascii="Cambria" w:eastAsia="Times New Roman" w:hAnsi="Cambria"/>
          <w:b/>
          <w:color w:val="000000"/>
          <w:sz w:val="22"/>
          <w:lang w:eastAsia="pt-BR"/>
        </w:rPr>
      </w:pPr>
      <w:r w:rsidRPr="004A5CFA">
        <w:rPr>
          <w:rFonts w:ascii="Cambria" w:eastAsia="Times New Roman" w:hAnsi="Cambria"/>
          <w:b/>
          <w:color w:val="000000"/>
          <w:sz w:val="22"/>
          <w:lang w:eastAsia="pt-BR"/>
        </w:rPr>
        <w:t>12.</w:t>
      </w:r>
      <w:r w:rsidRPr="004A5CFA">
        <w:rPr>
          <w:rFonts w:ascii="Cambria" w:eastAsia="Times New Roman" w:hAnsi="Cambria"/>
          <w:b/>
          <w:sz w:val="22"/>
          <w:lang w:eastAsia="pt-BR"/>
        </w:rPr>
        <w:t xml:space="preserve"> DA NEGOCIAÇÃO</w:t>
      </w:r>
    </w:p>
    <w:p w:rsidR="00D86220" w:rsidRPr="004A5CFA" w:rsidRDefault="00D86220" w:rsidP="00D86220">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D86220" w:rsidRPr="004A5CFA" w:rsidRDefault="00D86220" w:rsidP="00D86220">
      <w:pPr>
        <w:tabs>
          <w:tab w:val="num" w:pos="709"/>
        </w:tabs>
        <w:spacing w:after="0" w:line="240" w:lineRule="auto"/>
        <w:ind w:left="4" w:right="43"/>
        <w:jc w:val="both"/>
        <w:rPr>
          <w:rFonts w:ascii="Cambria" w:eastAsia="Times New Roman" w:hAnsi="Cambria"/>
          <w:sz w:val="22"/>
          <w:lang w:eastAsia="pt-BR"/>
        </w:rPr>
      </w:pPr>
      <w:r w:rsidRPr="004A5CFA">
        <w:rPr>
          <w:rFonts w:ascii="Cambria" w:eastAsia="Times New Roman" w:hAnsi="Cambria"/>
          <w:b/>
          <w:sz w:val="22"/>
          <w:lang w:eastAsia="pt-BR"/>
        </w:rPr>
        <w:t>12.1.</w:t>
      </w:r>
      <w:r w:rsidRPr="004A5CFA">
        <w:rPr>
          <w:rFonts w:ascii="Cambria" w:eastAsia="Times New Roman" w:hAnsi="Cambria"/>
          <w:sz w:val="22"/>
          <w:lang w:eastAsia="pt-BR"/>
        </w:rPr>
        <w:t xml:space="preserve"> Encerrada a etapa de negociação e concedido ao microempreendedor individual - MEI, microempresa - ME ou empresa de pequeno porte – EPP a preferência de contratação na forma do artigo 44 da Lei Complementar nº123/2006</w:t>
      </w:r>
      <w:r w:rsidRPr="004A5CFA">
        <w:rPr>
          <w:rFonts w:ascii="Cambria" w:eastAsia="Times New Roman" w:hAnsi="Cambria"/>
          <w:b/>
          <w:color w:val="1F497D"/>
          <w:sz w:val="22"/>
          <w:lang w:eastAsia="pt-BR"/>
        </w:rPr>
        <w:t xml:space="preserve">, </w:t>
      </w:r>
      <w:r w:rsidRPr="004A5CFA">
        <w:rPr>
          <w:rFonts w:ascii="Cambria" w:eastAsia="Times New Roman" w:hAnsi="Cambria"/>
          <w:sz w:val="22"/>
          <w:lang w:eastAsia="pt-BR"/>
        </w:rPr>
        <w:t xml:space="preserve">o </w:t>
      </w:r>
      <w:r w:rsidRPr="004A5CFA">
        <w:rPr>
          <w:rFonts w:ascii="Cambria" w:eastAsia="Times New Roman" w:hAnsi="Cambria"/>
          <w:b/>
          <w:sz w:val="22"/>
          <w:lang w:eastAsia="pt-BR"/>
        </w:rPr>
        <w:t>PREGOEIRO</w:t>
      </w:r>
      <w:r w:rsidRPr="004A5CFA">
        <w:rPr>
          <w:rFonts w:ascii="Cambria" w:eastAsia="Times New Roman" w:hAnsi="Cambria"/>
          <w:color w:val="000000"/>
          <w:sz w:val="22"/>
          <w:lang w:eastAsia="pt-BR"/>
        </w:rPr>
        <w:t xml:space="preserve"> deverá encaminhar, pelo sistema eletrônico, contraproposta ao licitante que tenha apresentado o melhor preço, para que seja obtida melhor proposta, vedada a negociação em condições diferentes das previstas no edital.</w:t>
      </w:r>
    </w:p>
    <w:p w:rsidR="00D86220" w:rsidRPr="004A5CFA" w:rsidRDefault="00D86220" w:rsidP="00D86220">
      <w:pPr>
        <w:spacing w:after="0" w:line="240" w:lineRule="auto"/>
        <w:ind w:left="709" w:right="43"/>
        <w:jc w:val="both"/>
        <w:rPr>
          <w:rFonts w:ascii="Cambria" w:eastAsia="Times New Roman" w:hAnsi="Cambria"/>
          <w:sz w:val="22"/>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sz w:val="22"/>
          <w:lang w:eastAsia="pt-BR"/>
        </w:rPr>
      </w:pPr>
      <w:r w:rsidRPr="004A5CFA">
        <w:rPr>
          <w:rFonts w:ascii="Cambria" w:eastAsia="Times New Roman" w:hAnsi="Cambria"/>
          <w:b/>
          <w:color w:val="000000"/>
          <w:sz w:val="22"/>
        </w:rPr>
        <w:t xml:space="preserve">12.2. </w:t>
      </w:r>
      <w:r w:rsidRPr="004A5CFA">
        <w:rPr>
          <w:rFonts w:ascii="Cambria" w:eastAsia="Times New Roman" w:hAnsi="Cambria"/>
          <w:color w:val="000000"/>
          <w:sz w:val="22"/>
        </w:rPr>
        <w:t>A negociação será realizada por meio do sistema, podendo ser acompanhada pelos demais licitantes.</w:t>
      </w:r>
    </w:p>
    <w:p w:rsidR="00D86220" w:rsidRPr="004A5CFA" w:rsidRDefault="00D86220" w:rsidP="00D86220">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tabs>
          <w:tab w:val="num" w:pos="709"/>
        </w:tabs>
        <w:spacing w:after="0" w:line="240" w:lineRule="auto"/>
        <w:ind w:left="4" w:right="43"/>
        <w:jc w:val="both"/>
        <w:rPr>
          <w:rFonts w:ascii="Cambria" w:eastAsia="Times New Roman" w:hAnsi="Cambria"/>
          <w:b/>
          <w:color w:val="000000"/>
          <w:sz w:val="22"/>
          <w:lang w:eastAsia="pt-BR"/>
        </w:rPr>
      </w:pPr>
      <w:r w:rsidRPr="004A5CFA">
        <w:rPr>
          <w:rFonts w:ascii="Cambria" w:eastAsia="Times New Roman" w:hAnsi="Cambria"/>
          <w:b/>
          <w:color w:val="000000"/>
          <w:sz w:val="22"/>
          <w:lang w:eastAsia="pt-BR"/>
        </w:rPr>
        <w:t>13.</w:t>
      </w:r>
      <w:r w:rsidRPr="004A5CFA">
        <w:rPr>
          <w:rFonts w:ascii="Cambria" w:eastAsia="Times New Roman" w:hAnsi="Cambria"/>
          <w:b/>
          <w:sz w:val="22"/>
          <w:lang w:eastAsia="pt-BR"/>
        </w:rPr>
        <w:t xml:space="preserve"> DA ACEITABILIDADE DA PROPOSTA</w:t>
      </w:r>
    </w:p>
    <w:p w:rsidR="00D86220" w:rsidRPr="004A5CFA" w:rsidRDefault="00D86220" w:rsidP="00D86220">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p>
    <w:p w:rsidR="00D86220" w:rsidRPr="004A5CFA" w:rsidRDefault="00D86220" w:rsidP="00D86220">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 xml:space="preserve">13.1. </w:t>
      </w:r>
      <w:r w:rsidRPr="004A5CFA">
        <w:rPr>
          <w:rFonts w:ascii="Cambria" w:eastAsia="Times New Roman" w:hAnsi="Cambria"/>
          <w:sz w:val="22"/>
        </w:rPr>
        <w:t xml:space="preserve">Encerrada a etapa de negociação, o </w:t>
      </w:r>
      <w:r w:rsidRPr="004A5CFA">
        <w:rPr>
          <w:rFonts w:ascii="Cambria" w:eastAsia="Times New Roman" w:hAnsi="Cambria"/>
          <w:b/>
          <w:sz w:val="22"/>
        </w:rPr>
        <w:t xml:space="preserve">PREGOEIRO </w:t>
      </w:r>
      <w:r w:rsidRPr="004A5CFA">
        <w:rPr>
          <w:rFonts w:ascii="Cambria" w:eastAsia="Times New Roman" w:hAnsi="Cambria"/>
          <w:sz w:val="22"/>
        </w:rPr>
        <w:t xml:space="preserve">examinará a proposta classificada em </w:t>
      </w:r>
      <w:r w:rsidRPr="004A5CFA">
        <w:rPr>
          <w:rFonts w:ascii="Cambria" w:eastAsia="Times New Roman" w:hAnsi="Cambria"/>
          <w:sz w:val="22"/>
        </w:rPr>
        <w:lastRenderedPageBreak/>
        <w:t xml:space="preserve">primeiro lugar quanto à adequação ao objeto e à compatibilidade do preço em relação ao máximo estipulado para contratação no edital e seus anexos, observado o disposto no </w:t>
      </w:r>
      <w:r w:rsidRPr="004A5CFA">
        <w:rPr>
          <w:rFonts w:ascii="Cambria" w:eastAsia="Times New Roman" w:hAnsi="Cambria"/>
          <w:b/>
          <w:sz w:val="22"/>
        </w:rPr>
        <w:t>parágrafo único do artigo 7º e no § 9º do artigo 26 do Decreto Federal nº 10.024/2019.</w:t>
      </w:r>
    </w:p>
    <w:p w:rsidR="00D86220" w:rsidRPr="004A5CFA" w:rsidRDefault="00D86220" w:rsidP="00D86220">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D86220" w:rsidRPr="004A5CFA" w:rsidRDefault="00D86220" w:rsidP="00D86220">
      <w:pPr>
        <w:widowControl w:val="0"/>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 xml:space="preserve">13.1.1. </w:t>
      </w:r>
      <w:r w:rsidRPr="004A5CFA">
        <w:rPr>
          <w:rFonts w:ascii="Cambria" w:eastAsia="Times New Roman" w:hAnsi="Cambria"/>
          <w:sz w:val="22"/>
        </w:rPr>
        <w:t>O exame da proposta classificada em primeiro lugar será de acordo com o</w:t>
      </w:r>
      <w:r w:rsidRPr="004A5CFA">
        <w:rPr>
          <w:rFonts w:ascii="Cambria" w:eastAsia="Times New Roman" w:hAnsi="Cambria"/>
          <w:b/>
          <w:sz w:val="22"/>
        </w:rPr>
        <w:t xml:space="preserve"> CRITÉRIO DE JULGAMENTO, CLASSIFICAÇÃO DAS PROPOSTAS E CRITÉRIO DE ACEITABILIDADE DE PREÇO </w:t>
      </w:r>
      <w:r w:rsidRPr="004A5CFA">
        <w:rPr>
          <w:rFonts w:ascii="Cambria" w:eastAsia="Times New Roman" w:hAnsi="Cambria"/>
          <w:sz w:val="22"/>
        </w:rPr>
        <w:t xml:space="preserve">previstos na CLÁUSULA </w:t>
      </w:r>
      <w:proofErr w:type="gramStart"/>
      <w:r w:rsidRPr="004A5CFA">
        <w:rPr>
          <w:rFonts w:ascii="Cambria" w:eastAsia="Times New Roman" w:hAnsi="Cambria"/>
          <w:sz w:val="22"/>
        </w:rPr>
        <w:t>9</w:t>
      </w:r>
      <w:proofErr w:type="gramEnd"/>
      <w:r w:rsidRPr="004A5CFA">
        <w:rPr>
          <w:rFonts w:ascii="Cambria" w:eastAsia="Times New Roman" w:hAnsi="Cambria"/>
          <w:b/>
          <w:sz w:val="22"/>
        </w:rPr>
        <w:t xml:space="preserve"> </w:t>
      </w:r>
      <w:r w:rsidRPr="004A5CFA">
        <w:rPr>
          <w:rFonts w:ascii="Cambria" w:eastAsia="Times New Roman" w:hAnsi="Cambria"/>
          <w:sz w:val="22"/>
        </w:rPr>
        <w:t>do edital.</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120" w:line="240" w:lineRule="auto"/>
        <w:ind w:left="1134"/>
        <w:textAlignment w:val="baseline"/>
        <w:rPr>
          <w:rFonts w:ascii="Cambria" w:eastAsia="Times New Roman" w:hAnsi="Cambria"/>
          <w:sz w:val="22"/>
        </w:rPr>
      </w:pPr>
      <w:r w:rsidRPr="004A5CFA">
        <w:rPr>
          <w:rFonts w:ascii="Cambria" w:eastAsia="Times New Roman" w:hAnsi="Cambria"/>
          <w:b/>
          <w:sz w:val="22"/>
        </w:rPr>
        <w:t xml:space="preserve">13.1.2. </w:t>
      </w:r>
      <w:r w:rsidRPr="004A5CFA">
        <w:rPr>
          <w:rFonts w:ascii="Cambria" w:eastAsia="Times New Roman" w:hAnsi="Cambria"/>
          <w:sz w:val="22"/>
        </w:rPr>
        <w:t xml:space="preserve">A proposta será </w:t>
      </w:r>
      <w:r w:rsidRPr="004A5CFA">
        <w:rPr>
          <w:rFonts w:ascii="Cambria" w:eastAsia="Times New Roman" w:hAnsi="Cambria"/>
          <w:b/>
          <w:sz w:val="22"/>
        </w:rPr>
        <w:t xml:space="preserve">desclassificada </w:t>
      </w:r>
      <w:r w:rsidRPr="004A5CFA">
        <w:rPr>
          <w:rFonts w:ascii="Cambria" w:eastAsia="Times New Roman" w:hAnsi="Cambria"/>
          <w:sz w:val="22"/>
        </w:rPr>
        <w:t>quando se apresentar</w:t>
      </w:r>
      <w:r w:rsidRPr="004A5CFA">
        <w:rPr>
          <w:rFonts w:ascii="Cambria" w:eastAsia="Times New Roman" w:hAnsi="Cambria"/>
          <w:b/>
          <w:sz w:val="22"/>
        </w:rPr>
        <w:t xml:space="preserve"> </w:t>
      </w:r>
      <w:r w:rsidRPr="004A5CFA">
        <w:rPr>
          <w:rFonts w:ascii="Cambria" w:eastAsia="Times New Roman" w:hAnsi="Cambria"/>
          <w:sz w:val="22"/>
        </w:rPr>
        <w:t xml:space="preserve">desconforme e incompatível que altere, descaracterize ou </w:t>
      </w:r>
      <w:r w:rsidRPr="004A5CFA">
        <w:rPr>
          <w:rFonts w:ascii="Cambria" w:eastAsia="Times New Roman" w:hAnsi="Cambria"/>
          <w:b/>
          <w:sz w:val="22"/>
        </w:rPr>
        <w:t xml:space="preserve">desatenda às especificações do objeto </w:t>
      </w:r>
      <w:r w:rsidRPr="004A5CFA">
        <w:rPr>
          <w:rFonts w:ascii="Cambria" w:eastAsia="Times New Roman" w:hAnsi="Cambria"/>
          <w:sz w:val="22"/>
        </w:rPr>
        <w:t>contidas no</w:t>
      </w:r>
      <w:r w:rsidRPr="004A5CFA">
        <w:rPr>
          <w:rFonts w:ascii="Cambria" w:eastAsia="Times New Roman" w:hAnsi="Cambria"/>
          <w:b/>
          <w:sz w:val="22"/>
        </w:rPr>
        <w:t xml:space="preserve"> </w:t>
      </w:r>
      <w:r w:rsidRPr="004A5CFA">
        <w:rPr>
          <w:rFonts w:ascii="Cambria" w:eastAsia="Times New Roman" w:hAnsi="Cambria"/>
          <w:sz w:val="22"/>
        </w:rPr>
        <w:t>ANEXO I, independentemente do preço que oferte</w:t>
      </w:r>
      <w:r w:rsidRPr="004A5CFA">
        <w:rPr>
          <w:rFonts w:ascii="Cambria" w:eastAsia="Times New Roman" w:hAnsi="Cambria"/>
          <w:b/>
          <w:sz w:val="22"/>
        </w:rPr>
        <w:t xml:space="preserve"> </w:t>
      </w:r>
      <w:r w:rsidRPr="004A5CFA">
        <w:rPr>
          <w:rFonts w:ascii="Cambria" w:eastAsia="Times New Roman" w:hAnsi="Cambria"/>
          <w:sz w:val="22"/>
        </w:rPr>
        <w:t>e elaborada em desacordo com os termos do edital e seus anexos ou que contrarie as normas legais vigentes.</w:t>
      </w:r>
    </w:p>
    <w:p w:rsidR="00D86220" w:rsidRPr="004A5CFA" w:rsidRDefault="00D86220" w:rsidP="00D86220">
      <w:pPr>
        <w:widowControl w:val="0"/>
        <w:overflowPunct w:val="0"/>
        <w:autoSpaceDE w:val="0"/>
        <w:autoSpaceDN w:val="0"/>
        <w:adjustRightInd w:val="0"/>
        <w:spacing w:after="0" w:line="240" w:lineRule="auto"/>
        <w:jc w:val="both"/>
        <w:textAlignment w:val="baseline"/>
        <w:rPr>
          <w:rFonts w:ascii="Cambria" w:eastAsia="Times New Roman" w:hAnsi="Cambria"/>
          <w:sz w:val="22"/>
          <w:lang w:val="x-none"/>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color w:val="000000"/>
          <w:sz w:val="22"/>
        </w:rPr>
        <w:t>13.2.</w:t>
      </w:r>
      <w:r w:rsidRPr="004A5CFA">
        <w:rPr>
          <w:rFonts w:ascii="Cambria" w:eastAsia="Times New Roman" w:hAnsi="Cambria"/>
          <w:color w:val="000000"/>
          <w:sz w:val="22"/>
        </w:rPr>
        <w:t xml:space="preserve"> O </w:t>
      </w:r>
      <w:r w:rsidRPr="004A5CFA">
        <w:rPr>
          <w:rFonts w:ascii="Cambria" w:eastAsia="Times New Roman" w:hAnsi="Cambria"/>
          <w:b/>
          <w:color w:val="000000"/>
          <w:sz w:val="22"/>
        </w:rPr>
        <w:t>PREGOEIRO</w:t>
      </w:r>
      <w:r w:rsidRPr="004A5CFA">
        <w:rPr>
          <w:rFonts w:ascii="Cambria" w:eastAsia="Times New Roman" w:hAnsi="Cambria"/>
          <w:color w:val="000000"/>
          <w:sz w:val="22"/>
        </w:rPr>
        <w:t xml:space="preserve"> solicitará ao licitante melhor classificado para que, no prazo de </w:t>
      </w:r>
      <w:r w:rsidRPr="004A5CFA">
        <w:rPr>
          <w:rFonts w:ascii="Cambria" w:eastAsia="Times New Roman" w:hAnsi="Cambria"/>
          <w:b/>
          <w:color w:val="000000"/>
          <w:sz w:val="22"/>
        </w:rPr>
        <w:t>02 (duas</w:t>
      </w:r>
      <w:r w:rsidRPr="004A5CFA">
        <w:rPr>
          <w:rFonts w:ascii="Cambria" w:eastAsia="Times New Roman" w:hAnsi="Cambria"/>
          <w:b/>
          <w:sz w:val="22"/>
        </w:rPr>
        <w:t>)</w:t>
      </w:r>
      <w:r w:rsidRPr="004A5CFA">
        <w:rPr>
          <w:rFonts w:ascii="Cambria" w:eastAsia="Times New Roman" w:hAnsi="Cambria"/>
          <w:b/>
          <w:i/>
          <w:iCs/>
          <w:sz w:val="22"/>
        </w:rPr>
        <w:t xml:space="preserve"> </w:t>
      </w:r>
      <w:r w:rsidRPr="004A5CFA">
        <w:rPr>
          <w:rFonts w:ascii="Cambria" w:eastAsia="Times New Roman" w:hAnsi="Cambria"/>
          <w:b/>
          <w:sz w:val="22"/>
        </w:rPr>
        <w:t>horas</w:t>
      </w:r>
      <w:r w:rsidRPr="004A5CFA">
        <w:rPr>
          <w:rFonts w:ascii="Cambria" w:eastAsia="Times New Roman" w:hAnsi="Cambria"/>
          <w:color w:val="000000"/>
          <w:sz w:val="22"/>
        </w:rPr>
        <w:t xml:space="preserve">, envie a proposta de preço readequada ao último lance ofertado e após a negociação realizada, </w:t>
      </w:r>
      <w:r w:rsidRPr="004A5CFA">
        <w:rPr>
          <w:rFonts w:ascii="Cambria" w:eastAsia="Times New Roman" w:hAnsi="Cambria" w:cs="Calibri"/>
          <w:color w:val="000000"/>
          <w:sz w:val="22"/>
        </w:rPr>
        <w:t>por meio da opção “</w:t>
      </w:r>
      <w:r w:rsidRPr="004A5CFA">
        <w:rPr>
          <w:rFonts w:ascii="Cambria" w:eastAsia="Times New Roman" w:hAnsi="Cambria" w:cs="Calibri"/>
          <w:b/>
          <w:color w:val="000000"/>
          <w:sz w:val="22"/>
        </w:rPr>
        <w:t>ANEXAR”</w:t>
      </w:r>
      <w:r w:rsidRPr="004A5CFA">
        <w:rPr>
          <w:rFonts w:ascii="Cambria" w:eastAsia="Times New Roman" w:hAnsi="Cambria" w:cs="Calibri"/>
          <w:color w:val="000000"/>
          <w:sz w:val="22"/>
        </w:rPr>
        <w:t xml:space="preserve"> no sistema </w:t>
      </w:r>
      <w:proofErr w:type="spellStart"/>
      <w:r w:rsidRPr="004A5CFA">
        <w:rPr>
          <w:rFonts w:ascii="Cambria" w:eastAsia="Times New Roman" w:hAnsi="Cambria" w:cs="Calibri"/>
          <w:color w:val="000000"/>
          <w:sz w:val="22"/>
        </w:rPr>
        <w:t>comprasnet</w:t>
      </w:r>
      <w:proofErr w:type="spellEnd"/>
      <w:r w:rsidRPr="004A5CFA">
        <w:rPr>
          <w:rFonts w:ascii="Cambria" w:eastAsia="Times New Roman" w:hAnsi="Cambria" w:cs="Calibri"/>
          <w:color w:val="000000"/>
          <w:sz w:val="22"/>
        </w:rPr>
        <w:t>-SIASG,</w:t>
      </w:r>
      <w:r w:rsidRPr="004A5CFA">
        <w:rPr>
          <w:rFonts w:ascii="Cambria" w:eastAsia="Times New Roman" w:hAnsi="Cambria"/>
          <w:color w:val="000000"/>
          <w:sz w:val="22"/>
        </w:rPr>
        <w:t xml:space="preserve"> acompanhada, se for o caso, dos documentos complementares, quando necessários à confirmação daqueles exigidos no edital e já apresentados.</w:t>
      </w:r>
    </w:p>
    <w:p w:rsidR="00D86220" w:rsidRPr="004A5CFA" w:rsidRDefault="00D86220" w:rsidP="00D86220">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b/>
          <w:bCs/>
          <w:color w:val="000000"/>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4A5CFA">
        <w:rPr>
          <w:rFonts w:ascii="Cambria" w:eastAsia="Times New Roman" w:hAnsi="Cambria"/>
          <w:b/>
          <w:color w:val="000000"/>
          <w:sz w:val="22"/>
        </w:rPr>
        <w:t xml:space="preserve">13.2.1. </w:t>
      </w:r>
      <w:r w:rsidRPr="004A5CFA">
        <w:rPr>
          <w:rFonts w:ascii="Cambria" w:eastAsia="Times New Roman" w:hAnsi="Cambria"/>
          <w:color w:val="000000"/>
          <w:sz w:val="22"/>
        </w:rPr>
        <w:t>A proposta de preço deve obrigatoriamente observar as regras previstas na CLÁUSULA 7.7.</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D86220" w:rsidRPr="004A5CFA" w:rsidRDefault="00D86220" w:rsidP="00D86220">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cs="Calibri"/>
          <w:color w:val="000000"/>
          <w:sz w:val="22"/>
        </w:rPr>
      </w:pPr>
      <w:r w:rsidRPr="004A5CFA">
        <w:rPr>
          <w:rFonts w:ascii="Cambria" w:eastAsia="Times New Roman" w:hAnsi="Cambria" w:cs="Calibri"/>
          <w:b/>
          <w:color w:val="000000"/>
          <w:sz w:val="22"/>
        </w:rPr>
        <w:t>13.3.</w:t>
      </w:r>
      <w:r w:rsidRPr="004A5CFA">
        <w:rPr>
          <w:rFonts w:ascii="Cambria" w:eastAsia="Times New Roman" w:hAnsi="Cambria" w:cs="Calibri"/>
          <w:color w:val="000000"/>
          <w:sz w:val="22"/>
        </w:rPr>
        <w:t xml:space="preserve"> O </w:t>
      </w:r>
      <w:r w:rsidRPr="004A5CFA">
        <w:rPr>
          <w:rFonts w:ascii="Cambria" w:eastAsia="Times New Roman" w:hAnsi="Cambria" w:cs="Calibri"/>
          <w:b/>
          <w:bCs/>
          <w:color w:val="000000"/>
          <w:sz w:val="22"/>
        </w:rPr>
        <w:t xml:space="preserve">PREGOEIRO </w:t>
      </w:r>
      <w:r w:rsidRPr="004A5CFA">
        <w:rPr>
          <w:rFonts w:ascii="Cambria" w:eastAsia="Times New Roman" w:hAnsi="Cambria" w:cs="Calibri"/>
          <w:color w:val="000000"/>
          <w:sz w:val="22"/>
        </w:rPr>
        <w:t xml:space="preserve">poderá solicitar parecer de técnicos pertencentes ao quadro de pessoal do </w:t>
      </w:r>
      <w:r w:rsidRPr="004A5CFA">
        <w:rPr>
          <w:rFonts w:ascii="Cambria" w:eastAsia="Times New Roman" w:hAnsi="Cambria" w:cs="Calibri"/>
          <w:b/>
          <w:color w:val="000000"/>
          <w:sz w:val="22"/>
        </w:rPr>
        <w:t xml:space="preserve">MUNICÍPIO DE SÃO SEBASTIÃO DO ALTO /RJ </w:t>
      </w:r>
      <w:r w:rsidRPr="004A5CFA">
        <w:rPr>
          <w:rFonts w:ascii="Cambria" w:eastAsia="Times New Roman" w:hAnsi="Cambria" w:cs="Calibri"/>
          <w:color w:val="000000"/>
          <w:sz w:val="22"/>
        </w:rPr>
        <w:t>ou, ainda, de pessoas físicas ou jurídicas estranhas a ele, para orientar sua decisão.</w:t>
      </w:r>
    </w:p>
    <w:p w:rsidR="00D86220" w:rsidRPr="004A5CFA" w:rsidRDefault="00D86220" w:rsidP="00D86220">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cs="Calibri"/>
          <w:color w:val="000000"/>
          <w:sz w:val="22"/>
        </w:rPr>
      </w:pPr>
    </w:p>
    <w:p w:rsidR="00D86220" w:rsidRPr="004A5CFA" w:rsidRDefault="00D86220" w:rsidP="00D86220">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134.</w:t>
      </w:r>
      <w:r w:rsidRPr="004A5CFA">
        <w:rPr>
          <w:rFonts w:ascii="Cambria" w:eastAsia="Times New Roman" w:hAnsi="Cambria"/>
          <w:sz w:val="22"/>
        </w:rPr>
        <w:t xml:space="preserve"> O </w:t>
      </w:r>
      <w:r w:rsidRPr="004A5CFA">
        <w:rPr>
          <w:rFonts w:ascii="Cambria" w:eastAsia="Times New Roman" w:hAnsi="Cambria"/>
          <w:b/>
          <w:sz w:val="22"/>
        </w:rPr>
        <w:t xml:space="preserve">PREGOEIRO </w:t>
      </w:r>
      <w:r w:rsidRPr="004A5CFA">
        <w:rPr>
          <w:rFonts w:ascii="Cambria" w:eastAsia="Times New Roman" w:hAnsi="Cambria"/>
          <w:sz w:val="22"/>
        </w:rPr>
        <w:t xml:space="preserve">poderá convocar o licitante para enviar documento digital complementar, por meio de funcionalidade disponível no sistema, no prazo de </w:t>
      </w:r>
      <w:r w:rsidRPr="004A5CFA">
        <w:rPr>
          <w:rFonts w:ascii="Cambria" w:eastAsia="Times New Roman" w:hAnsi="Cambria"/>
          <w:b/>
          <w:sz w:val="22"/>
        </w:rPr>
        <w:t>02 (duas) horas</w:t>
      </w:r>
      <w:r w:rsidRPr="004A5CFA">
        <w:rPr>
          <w:rFonts w:ascii="Cambria" w:eastAsia="Times New Roman" w:hAnsi="Cambria"/>
          <w:sz w:val="22"/>
        </w:rPr>
        <w:t xml:space="preserve">, </w:t>
      </w:r>
      <w:proofErr w:type="gramStart"/>
      <w:r w:rsidRPr="004A5CFA">
        <w:rPr>
          <w:rFonts w:ascii="Cambria" w:eastAsia="Times New Roman" w:hAnsi="Cambria"/>
          <w:sz w:val="22"/>
        </w:rPr>
        <w:t>sob pena</w:t>
      </w:r>
      <w:proofErr w:type="gramEnd"/>
      <w:r w:rsidRPr="004A5CFA">
        <w:rPr>
          <w:rFonts w:ascii="Cambria" w:eastAsia="Times New Roman" w:hAnsi="Cambria"/>
          <w:sz w:val="22"/>
        </w:rPr>
        <w:t xml:space="preserve"> de não aceitação da proposta de preços.</w:t>
      </w:r>
    </w:p>
    <w:p w:rsidR="00D86220" w:rsidRPr="004A5CFA" w:rsidRDefault="00D86220" w:rsidP="00D86220">
      <w:pPr>
        <w:spacing w:after="0" w:line="240" w:lineRule="auto"/>
        <w:ind w:left="720"/>
        <w:contextualSpacing/>
        <w:rPr>
          <w:rFonts w:ascii="Cambria" w:eastAsia="Times New Roman" w:hAnsi="Cambria"/>
          <w:sz w:val="22"/>
          <w:lang w:eastAsia="pt-BR"/>
        </w:rPr>
      </w:pPr>
    </w:p>
    <w:p w:rsidR="00D86220" w:rsidRPr="004A5CFA" w:rsidRDefault="00D86220" w:rsidP="00D86220">
      <w:pPr>
        <w:widowControl w:val="0"/>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 xml:space="preserve">13.4.1. </w:t>
      </w:r>
      <w:r w:rsidRPr="004A5CFA">
        <w:rPr>
          <w:rFonts w:ascii="Cambria" w:eastAsia="Times New Roman" w:hAnsi="Cambria"/>
          <w:sz w:val="22"/>
        </w:rPr>
        <w:t xml:space="preserve">O prazo estabelecido poderá ser prorrogado por intermédio de solicitação escrita e justificada do licitante, formulada antes de findo o prazo e formalmente aceita pelo </w:t>
      </w:r>
      <w:r w:rsidRPr="004A5CFA">
        <w:rPr>
          <w:rFonts w:ascii="Cambria" w:eastAsia="Times New Roman" w:hAnsi="Cambria"/>
          <w:b/>
          <w:sz w:val="22"/>
        </w:rPr>
        <w:t>PREGOEIRO</w:t>
      </w:r>
      <w:r w:rsidRPr="004A5CFA">
        <w:rPr>
          <w:rFonts w:ascii="Cambria" w:eastAsia="Times New Roman" w:hAnsi="Cambria"/>
          <w:sz w:val="22"/>
        </w:rPr>
        <w:t>.</w:t>
      </w:r>
    </w:p>
    <w:p w:rsidR="00D86220" w:rsidRPr="004A5CFA" w:rsidRDefault="00D86220" w:rsidP="00D86220">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D86220" w:rsidRPr="004A5CFA" w:rsidRDefault="00D86220" w:rsidP="00D86220">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bCs/>
          <w:iCs/>
          <w:sz w:val="22"/>
        </w:rPr>
        <w:t xml:space="preserve">13.5. </w:t>
      </w:r>
      <w:r w:rsidRPr="004A5CFA">
        <w:rPr>
          <w:rFonts w:ascii="Cambria" w:eastAsia="Times New Roman" w:hAnsi="Cambria"/>
          <w:bCs/>
          <w:iCs/>
          <w:sz w:val="22"/>
        </w:rPr>
        <w:t xml:space="preserve">Se a proposta de preços não for aceitável, o </w:t>
      </w:r>
      <w:r w:rsidRPr="004A5CFA">
        <w:rPr>
          <w:rFonts w:ascii="Cambria" w:eastAsia="Times New Roman" w:hAnsi="Cambria"/>
          <w:b/>
          <w:bCs/>
          <w:iCs/>
          <w:sz w:val="22"/>
        </w:rPr>
        <w:t>PREGOEIRO</w:t>
      </w:r>
      <w:r w:rsidRPr="004A5CFA">
        <w:rPr>
          <w:rFonts w:ascii="Cambria" w:eastAsia="Times New Roman" w:hAnsi="Cambria"/>
          <w:bCs/>
          <w:iCs/>
          <w:sz w:val="22"/>
        </w:rPr>
        <w:t xml:space="preserve"> examinará a proposta subsequente, e, assim sucessivamente, na ordem de classificação.</w:t>
      </w:r>
    </w:p>
    <w:p w:rsidR="00D86220" w:rsidRPr="004A5CFA" w:rsidRDefault="00D86220" w:rsidP="00D86220">
      <w:pPr>
        <w:widowControl w:val="0"/>
        <w:overflowPunct w:val="0"/>
        <w:autoSpaceDE w:val="0"/>
        <w:autoSpaceDN w:val="0"/>
        <w:adjustRightInd w:val="0"/>
        <w:spacing w:after="0" w:line="240" w:lineRule="auto"/>
        <w:textAlignment w:val="baseline"/>
        <w:rPr>
          <w:rFonts w:ascii="Cambria" w:eastAsia="Times New Roman" w:hAnsi="Cambria"/>
          <w:sz w:val="22"/>
        </w:rPr>
      </w:pPr>
    </w:p>
    <w:p w:rsidR="00D86220" w:rsidRPr="004A5CFA" w:rsidRDefault="00D86220" w:rsidP="00D86220">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 xml:space="preserve">13.6. </w:t>
      </w:r>
      <w:r w:rsidRPr="004A5CFA">
        <w:rPr>
          <w:rFonts w:ascii="Cambria" w:eastAsia="Times New Roman" w:hAnsi="Cambria"/>
          <w:sz w:val="22"/>
        </w:rPr>
        <w:t xml:space="preserve">Encerrada a análise quanto à aceitação da proposta, o </w:t>
      </w:r>
      <w:r w:rsidRPr="004A5CFA">
        <w:rPr>
          <w:rFonts w:ascii="Cambria" w:eastAsia="Times New Roman" w:hAnsi="Cambria"/>
          <w:b/>
          <w:sz w:val="22"/>
        </w:rPr>
        <w:t>PREGOEIRO</w:t>
      </w:r>
      <w:r w:rsidRPr="004A5CFA">
        <w:rPr>
          <w:rFonts w:ascii="Cambria" w:eastAsia="Times New Roman" w:hAnsi="Cambria"/>
          <w:sz w:val="22"/>
        </w:rPr>
        <w:t xml:space="preserve"> verificará a habilitação do licitante, observado o disposto no edital.</w:t>
      </w:r>
    </w:p>
    <w:p w:rsidR="00D86220" w:rsidRPr="004A5CFA" w:rsidRDefault="00D86220" w:rsidP="00D86220">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D86220" w:rsidRPr="004A5CFA" w:rsidRDefault="00D86220" w:rsidP="00D86220">
      <w:pPr>
        <w:tabs>
          <w:tab w:val="num" w:pos="709"/>
        </w:tabs>
        <w:spacing w:after="0" w:line="240" w:lineRule="auto"/>
        <w:ind w:left="4" w:right="43"/>
        <w:jc w:val="both"/>
        <w:rPr>
          <w:rFonts w:ascii="Cambria" w:eastAsia="Times New Roman" w:hAnsi="Cambria"/>
          <w:b/>
          <w:sz w:val="22"/>
          <w:lang w:eastAsia="pt-BR"/>
        </w:rPr>
      </w:pPr>
      <w:r w:rsidRPr="004A5CFA">
        <w:rPr>
          <w:rFonts w:ascii="Cambria" w:eastAsia="Times New Roman" w:hAnsi="Cambria"/>
          <w:b/>
          <w:sz w:val="22"/>
          <w:lang w:eastAsia="pt-BR"/>
        </w:rPr>
        <w:t>14. DA HABILITAÇÃO</w:t>
      </w:r>
    </w:p>
    <w:p w:rsidR="00D86220" w:rsidRPr="004A5CFA" w:rsidRDefault="00D86220" w:rsidP="00D86220">
      <w:pPr>
        <w:tabs>
          <w:tab w:val="num" w:pos="709"/>
        </w:tabs>
        <w:spacing w:after="0" w:line="240" w:lineRule="auto"/>
        <w:ind w:left="4" w:right="43"/>
        <w:jc w:val="both"/>
        <w:rPr>
          <w:rFonts w:ascii="Cambria" w:eastAsia="Times New Roman" w:hAnsi="Cambria"/>
          <w:b/>
          <w:sz w:val="22"/>
          <w:highlight w:val="cyan"/>
          <w:lang w:eastAsia="pt-BR"/>
        </w:rPr>
      </w:pPr>
    </w:p>
    <w:p w:rsidR="00D86220" w:rsidRPr="004A5CFA" w:rsidRDefault="00D86220" w:rsidP="00D86220">
      <w:pPr>
        <w:tabs>
          <w:tab w:val="num" w:pos="705"/>
        </w:tabs>
        <w:suppressAutoHyphens/>
        <w:spacing w:after="0" w:line="100" w:lineRule="atLeast"/>
        <w:jc w:val="both"/>
        <w:rPr>
          <w:rFonts w:ascii="Cambria" w:eastAsia="Times New Roman" w:hAnsi="Cambria"/>
          <w:sz w:val="22"/>
          <w:lang w:eastAsia="ar-SA"/>
        </w:rPr>
      </w:pPr>
      <w:r w:rsidRPr="004A5CFA">
        <w:rPr>
          <w:rFonts w:ascii="Cambria" w:eastAsia="Times New Roman" w:hAnsi="Cambria"/>
          <w:b/>
          <w:sz w:val="22"/>
          <w:lang w:eastAsia="ar-SA"/>
        </w:rPr>
        <w:t xml:space="preserve">14.1. </w:t>
      </w:r>
      <w:r w:rsidRPr="004A5CFA">
        <w:rPr>
          <w:rFonts w:ascii="Cambria" w:eastAsia="Times New Roman" w:hAnsi="Cambria"/>
          <w:sz w:val="22"/>
          <w:lang w:eastAsia="ar-SA"/>
        </w:rPr>
        <w:t xml:space="preserve">Como condição prévia ao exame da documentação de habilitação do licitante detentor da proposta classificada em primeiro lugar, o </w:t>
      </w:r>
      <w:r w:rsidRPr="004A5CFA">
        <w:rPr>
          <w:rFonts w:ascii="Cambria" w:eastAsia="Times New Roman" w:hAnsi="Cambria"/>
          <w:b/>
          <w:sz w:val="22"/>
          <w:lang w:eastAsia="ar-SA"/>
        </w:rPr>
        <w:t>PREGOEIRO</w:t>
      </w:r>
      <w:r w:rsidRPr="004A5CFA">
        <w:rPr>
          <w:rFonts w:ascii="Cambria" w:eastAsia="Times New Roman" w:hAnsi="Cambria"/>
          <w:sz w:val="22"/>
          <w:lang w:eastAsia="ar-SA"/>
        </w:rPr>
        <w:t xml:space="preserve"> verificará o eventual descumprimento das condições de participação, especialmente quanto à existência de sanção que impeça a participação no certame licitatório ou a futura contratação, mediante a consulta aos seguintes cadastros:</w:t>
      </w:r>
    </w:p>
    <w:p w:rsidR="00D86220" w:rsidRPr="004A5CFA" w:rsidRDefault="00D86220" w:rsidP="00D86220">
      <w:pPr>
        <w:suppressAutoHyphens/>
        <w:spacing w:after="0" w:line="100" w:lineRule="atLeast"/>
        <w:ind w:left="705"/>
        <w:jc w:val="both"/>
        <w:rPr>
          <w:rFonts w:ascii="Cambria" w:eastAsia="Times New Roman" w:hAnsi="Cambria"/>
          <w:sz w:val="22"/>
          <w:lang w:eastAsia="ar-SA"/>
        </w:rPr>
      </w:pPr>
    </w:p>
    <w:p w:rsidR="00D86220" w:rsidRPr="004A5CFA" w:rsidRDefault="00D86220" w:rsidP="00D86220">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4A5CFA">
        <w:rPr>
          <w:rFonts w:ascii="Cambria" w:eastAsia="Times New Roman" w:hAnsi="Cambria"/>
          <w:b/>
          <w:sz w:val="22"/>
        </w:rPr>
        <w:t>14.1.1. Sistema de Cadastramento Unificado de Fornecedores – SICAF;</w:t>
      </w:r>
    </w:p>
    <w:p w:rsidR="00D86220" w:rsidRPr="004A5CFA" w:rsidRDefault="00D86220" w:rsidP="00D86220">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86220" w:rsidRPr="004A5CFA" w:rsidRDefault="00D86220" w:rsidP="00D86220">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4A5CFA">
        <w:rPr>
          <w:rFonts w:ascii="Cambria" w:eastAsia="Times New Roman" w:hAnsi="Cambria"/>
          <w:b/>
          <w:sz w:val="22"/>
        </w:rPr>
        <w:lastRenderedPageBreak/>
        <w:t>14.1.2. Consulta Consolidada de Pessoa Jurídica do Tribunal de Contas da União (</w:t>
      </w:r>
      <w:proofErr w:type="gramStart"/>
      <w:r w:rsidRPr="004A5CFA">
        <w:rPr>
          <w:rFonts w:ascii="Cambria" w:eastAsia="Times New Roman" w:hAnsi="Cambria"/>
          <w:b/>
          <w:sz w:val="22"/>
        </w:rPr>
        <w:t>https</w:t>
      </w:r>
      <w:proofErr w:type="gramEnd"/>
      <w:r w:rsidRPr="004A5CFA">
        <w:rPr>
          <w:rFonts w:ascii="Cambria" w:eastAsia="Times New Roman" w:hAnsi="Cambria"/>
          <w:b/>
          <w:sz w:val="22"/>
        </w:rPr>
        <w:t>://certidoes-apf.apps.tcu.gov.br/).</w:t>
      </w:r>
    </w:p>
    <w:p w:rsidR="00D86220" w:rsidRPr="004A5CFA" w:rsidRDefault="00D86220" w:rsidP="00D86220">
      <w:pPr>
        <w:suppressAutoHyphens/>
        <w:spacing w:after="0" w:line="100" w:lineRule="atLeast"/>
        <w:ind w:left="1134"/>
        <w:jc w:val="both"/>
        <w:rPr>
          <w:rFonts w:ascii="Cambria" w:eastAsia="Times New Roman" w:hAnsi="Cambria"/>
          <w:sz w:val="22"/>
          <w:lang w:eastAsia="ar-SA"/>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Calibri-Identity-H"/>
          <w:b/>
          <w:color w:val="002060"/>
          <w:sz w:val="22"/>
        </w:rPr>
      </w:pPr>
      <w:r w:rsidRPr="004A5CFA">
        <w:rPr>
          <w:rFonts w:ascii="Cambria" w:eastAsia="Times New Roman" w:hAnsi="Cambria" w:cs="Calibri-Identity-H"/>
          <w:b/>
          <w:sz w:val="22"/>
        </w:rPr>
        <w:t>14.1.3.</w:t>
      </w:r>
      <w:r w:rsidRPr="004A5CFA">
        <w:rPr>
          <w:rFonts w:ascii="Cambria" w:eastAsia="Times New Roman" w:hAnsi="Cambria" w:cs="Calibri-Identity-H"/>
          <w:sz w:val="22"/>
        </w:rPr>
        <w:t xml:space="preserve"> </w:t>
      </w:r>
      <w:r w:rsidRPr="004A5CFA">
        <w:rPr>
          <w:rFonts w:ascii="Cambria" w:eastAsia="Times New Roman" w:hAnsi="Cambria" w:cs="Calibri-Identity-H"/>
          <w:b/>
          <w:sz w:val="22"/>
        </w:rPr>
        <w:t xml:space="preserve">Cadastro Nacional de Condenações Cíveis por Atos de Improbidade Administrativa, mantido pelo Conselho Nacional de Justiça – CNJ </w:t>
      </w:r>
      <w:r w:rsidRPr="004A5CFA">
        <w:rPr>
          <w:rFonts w:ascii="Cambria" w:eastAsia="Times New Roman" w:hAnsi="Cambria" w:cs="Calibri-Identity-H"/>
          <w:b/>
          <w:color w:val="002060"/>
          <w:sz w:val="22"/>
        </w:rPr>
        <w:t>(</w:t>
      </w:r>
      <w:hyperlink r:id="rId10" w:history="1">
        <w:r w:rsidRPr="004A5CFA">
          <w:rPr>
            <w:rFonts w:ascii="Cambria" w:eastAsia="Times New Roman" w:hAnsi="Cambria" w:cs="Calibri-Identity-H"/>
            <w:b/>
            <w:color w:val="002060"/>
            <w:sz w:val="22"/>
            <w:u w:val="single"/>
          </w:rPr>
          <w:t>www.cnj.jus.br/improbidade_adm/consultar_requerido.php</w:t>
        </w:r>
      </w:hyperlink>
      <w:proofErr w:type="gramStart"/>
      <w:r w:rsidRPr="004A5CFA">
        <w:rPr>
          <w:rFonts w:ascii="Cambria" w:eastAsia="Times New Roman" w:hAnsi="Cambria" w:cs="Calibri-Identity-H"/>
          <w:b/>
          <w:color w:val="002060"/>
          <w:sz w:val="22"/>
        </w:rPr>
        <w:t>)</w:t>
      </w:r>
      <w:proofErr w:type="gramEnd"/>
    </w:p>
    <w:p w:rsidR="00D86220" w:rsidRPr="004A5CFA" w:rsidRDefault="00D86220" w:rsidP="00D86220">
      <w:pPr>
        <w:tabs>
          <w:tab w:val="num" w:pos="705"/>
        </w:tabs>
        <w:suppressAutoHyphens/>
        <w:spacing w:after="0" w:line="100" w:lineRule="atLeast"/>
        <w:jc w:val="both"/>
        <w:rPr>
          <w:rFonts w:ascii="Cambria" w:eastAsia="Times New Roman" w:hAnsi="Cambria" w:cs="Calibri-Identity-H"/>
          <w:sz w:val="22"/>
          <w:lang w:eastAsia="ar-SA"/>
        </w:rPr>
      </w:pPr>
    </w:p>
    <w:p w:rsidR="00D86220" w:rsidRPr="004A5CFA" w:rsidRDefault="00D86220" w:rsidP="00D86220">
      <w:pPr>
        <w:tabs>
          <w:tab w:val="num" w:pos="705"/>
        </w:tabs>
        <w:suppressAutoHyphens/>
        <w:spacing w:after="0" w:line="100" w:lineRule="atLeast"/>
        <w:jc w:val="both"/>
        <w:rPr>
          <w:rFonts w:ascii="Cambria" w:eastAsia="Times New Roman" w:hAnsi="Cambria"/>
          <w:sz w:val="22"/>
          <w:lang w:eastAsia="ar-SA"/>
        </w:rPr>
      </w:pPr>
      <w:r w:rsidRPr="004A5CFA">
        <w:rPr>
          <w:rFonts w:ascii="Cambria" w:eastAsia="Times New Roman" w:hAnsi="Cambria"/>
          <w:b/>
          <w:bCs/>
          <w:color w:val="000000"/>
          <w:sz w:val="22"/>
          <w:lang w:eastAsia="ar-SA"/>
        </w:rPr>
        <w:t>14.2.</w:t>
      </w:r>
      <w:r w:rsidRPr="004A5CFA">
        <w:rPr>
          <w:rFonts w:ascii="Cambria" w:eastAsia="Times New Roman" w:hAnsi="Cambria"/>
          <w:bCs/>
          <w:color w:val="000000"/>
          <w:sz w:val="22"/>
          <w:lang w:eastAsia="ar-SA"/>
        </w:rPr>
        <w:t xml:space="preserve"> A consulta aos cadastros será realizada em nome da empresa licitante e também de seu sócio majoritário, por força do artigo 12 da Lei Federal n°8.429/1992, que prevê, dentre as sanções impostas ao responsável pela prática de ato de improbidade administrativa, a proibição de contratar com o Poder Público, inclusive por intermédio de pessoa jurídica da qual seja sócio majoritário.</w:t>
      </w:r>
    </w:p>
    <w:p w:rsidR="00D86220" w:rsidRPr="004A5CFA" w:rsidRDefault="00D86220" w:rsidP="00D86220">
      <w:pPr>
        <w:suppressAutoHyphens/>
        <w:spacing w:after="0" w:line="100" w:lineRule="atLeast"/>
        <w:ind w:left="705"/>
        <w:jc w:val="both"/>
        <w:rPr>
          <w:rFonts w:ascii="Cambria" w:eastAsia="Times New Roman" w:hAnsi="Cambria"/>
          <w:sz w:val="22"/>
          <w:lang w:eastAsia="ar-SA"/>
        </w:rPr>
      </w:pPr>
    </w:p>
    <w:p w:rsidR="00D86220" w:rsidRPr="004A5CFA" w:rsidRDefault="00D86220" w:rsidP="00D86220">
      <w:pPr>
        <w:tabs>
          <w:tab w:val="num" w:pos="705"/>
        </w:tabs>
        <w:suppressAutoHyphens/>
        <w:spacing w:after="0" w:line="100" w:lineRule="atLeast"/>
        <w:jc w:val="both"/>
        <w:rPr>
          <w:rFonts w:ascii="Cambria" w:eastAsia="Times New Roman" w:hAnsi="Cambria"/>
          <w:sz w:val="22"/>
          <w:lang w:eastAsia="ar-SA"/>
        </w:rPr>
      </w:pPr>
      <w:r w:rsidRPr="004A5CFA">
        <w:rPr>
          <w:rFonts w:ascii="Cambria" w:eastAsia="Times New Roman" w:hAnsi="Cambria"/>
          <w:b/>
          <w:bCs/>
          <w:color w:val="000000"/>
          <w:sz w:val="22"/>
          <w:lang w:eastAsia="ar-SA"/>
        </w:rPr>
        <w:t>14.3.</w:t>
      </w:r>
      <w:r w:rsidRPr="004A5CFA">
        <w:rPr>
          <w:rFonts w:ascii="Cambria" w:eastAsia="Times New Roman" w:hAnsi="Cambria"/>
          <w:bCs/>
          <w:color w:val="000000"/>
          <w:sz w:val="22"/>
          <w:lang w:eastAsia="ar-SA"/>
        </w:rPr>
        <w:t xml:space="preserve"> Constatada a existência de sanção, o </w:t>
      </w:r>
      <w:r w:rsidRPr="004A5CFA">
        <w:rPr>
          <w:rFonts w:ascii="Cambria" w:eastAsia="Times New Roman" w:hAnsi="Cambria"/>
          <w:b/>
          <w:bCs/>
          <w:color w:val="000000"/>
          <w:sz w:val="22"/>
          <w:lang w:eastAsia="ar-SA"/>
        </w:rPr>
        <w:t>PREGOEIRO</w:t>
      </w:r>
      <w:r w:rsidRPr="004A5CFA">
        <w:rPr>
          <w:rFonts w:ascii="Cambria" w:eastAsia="Times New Roman" w:hAnsi="Cambria"/>
          <w:bCs/>
          <w:color w:val="000000"/>
          <w:sz w:val="22"/>
          <w:lang w:eastAsia="ar-SA"/>
        </w:rPr>
        <w:t xml:space="preserve"> reputará o licitante inabilitado, por falta de condição de participação.</w:t>
      </w:r>
    </w:p>
    <w:p w:rsidR="00D86220" w:rsidRPr="004A5CFA" w:rsidRDefault="00D86220" w:rsidP="00D86220">
      <w:pPr>
        <w:suppressAutoHyphens/>
        <w:spacing w:after="0" w:line="100" w:lineRule="atLeast"/>
        <w:ind w:left="705"/>
        <w:jc w:val="both"/>
        <w:rPr>
          <w:rFonts w:ascii="Cambria" w:eastAsia="Times New Roman" w:hAnsi="Cambria"/>
          <w:sz w:val="22"/>
          <w:lang w:eastAsia="ar-SA"/>
        </w:rPr>
      </w:pPr>
    </w:p>
    <w:p w:rsidR="00D86220" w:rsidRPr="004A5CFA" w:rsidRDefault="00D86220" w:rsidP="00D86220">
      <w:pPr>
        <w:tabs>
          <w:tab w:val="num" w:pos="705"/>
        </w:tabs>
        <w:suppressAutoHyphens/>
        <w:spacing w:after="0" w:line="100" w:lineRule="atLeast"/>
        <w:jc w:val="both"/>
        <w:rPr>
          <w:rFonts w:ascii="Cambria" w:eastAsia="Times New Roman" w:hAnsi="Cambria"/>
          <w:sz w:val="22"/>
          <w:lang w:eastAsia="ar-SA"/>
        </w:rPr>
      </w:pPr>
      <w:r w:rsidRPr="004A5CFA">
        <w:rPr>
          <w:rFonts w:ascii="Cambria" w:eastAsia="Times New Roman" w:hAnsi="Cambria"/>
          <w:b/>
          <w:bCs/>
          <w:color w:val="000000"/>
          <w:sz w:val="22"/>
          <w:lang w:eastAsia="ar-SA"/>
        </w:rPr>
        <w:t xml:space="preserve">14.4. </w:t>
      </w:r>
      <w:r w:rsidRPr="004A5CFA">
        <w:rPr>
          <w:rFonts w:ascii="Cambria" w:eastAsia="Times New Roman" w:hAnsi="Cambria"/>
          <w:bCs/>
          <w:color w:val="000000"/>
          <w:sz w:val="22"/>
          <w:lang w:eastAsia="ar-SA"/>
        </w:rPr>
        <w:t xml:space="preserve">No caso de inabilitação, haverá nova verificação, pelo sistema, da eventual ocorrência do empate ficto, previsto nos </w:t>
      </w:r>
      <w:r w:rsidRPr="004A5CFA">
        <w:rPr>
          <w:rFonts w:ascii="Cambria" w:eastAsia="Times New Roman" w:hAnsi="Cambria"/>
          <w:b/>
          <w:bCs/>
          <w:color w:val="C00000"/>
          <w:sz w:val="22"/>
          <w:lang w:eastAsia="ar-SA"/>
        </w:rPr>
        <w:t>artigos. 44 e 45 da Lei Complementar nº123/2006</w:t>
      </w:r>
      <w:r w:rsidRPr="004A5CFA">
        <w:rPr>
          <w:rFonts w:ascii="Cambria" w:eastAsia="Times New Roman" w:hAnsi="Cambria"/>
          <w:bCs/>
          <w:color w:val="000000"/>
          <w:sz w:val="22"/>
          <w:lang w:eastAsia="ar-SA"/>
        </w:rPr>
        <w:t>, seguindo-se a disciplina antes estabelecida para aceitação da proposta subsequente.</w:t>
      </w:r>
    </w:p>
    <w:p w:rsidR="00D86220" w:rsidRPr="004A5CFA" w:rsidRDefault="00D86220" w:rsidP="00D86220">
      <w:pPr>
        <w:spacing w:after="0" w:line="240" w:lineRule="auto"/>
        <w:ind w:left="720"/>
        <w:contextualSpacing/>
        <w:rPr>
          <w:rFonts w:ascii="Cambria" w:eastAsia="Times New Roman" w:hAnsi="Cambria"/>
          <w:sz w:val="22"/>
          <w:lang w:eastAsia="pt-BR"/>
        </w:rPr>
      </w:pPr>
    </w:p>
    <w:p w:rsidR="00D86220" w:rsidRPr="004A5CFA" w:rsidRDefault="00D86220" w:rsidP="00D86220">
      <w:pPr>
        <w:widowControl w:val="0"/>
        <w:tabs>
          <w:tab w:val="left" w:pos="864"/>
        </w:tabs>
        <w:overflowPunct w:val="0"/>
        <w:autoSpaceDE w:val="0"/>
        <w:autoSpaceDN w:val="0"/>
        <w:adjustRightInd w:val="0"/>
        <w:spacing w:after="0" w:line="240" w:lineRule="auto"/>
        <w:jc w:val="both"/>
        <w:textAlignment w:val="baseline"/>
        <w:rPr>
          <w:rFonts w:ascii="Cambria" w:eastAsia="Times New Roman" w:hAnsi="Cambria"/>
          <w:sz w:val="22"/>
        </w:rPr>
      </w:pPr>
      <w:bookmarkStart w:id="0" w:name="_Ref368482847"/>
      <w:r w:rsidRPr="004A5CFA">
        <w:rPr>
          <w:rFonts w:ascii="Cambria" w:eastAsia="Times New Roman" w:hAnsi="Cambria"/>
          <w:b/>
          <w:color w:val="000000"/>
          <w:sz w:val="22"/>
        </w:rPr>
        <w:t xml:space="preserve">14.5. </w:t>
      </w:r>
      <w:r w:rsidRPr="004A5CFA">
        <w:rPr>
          <w:rFonts w:ascii="Cambria" w:eastAsia="Times New Roman" w:hAnsi="Cambria"/>
          <w:color w:val="000000"/>
          <w:sz w:val="22"/>
        </w:rPr>
        <w:t xml:space="preserve">Para habilitação na licitação, o licitante </w:t>
      </w:r>
      <w:r w:rsidRPr="004A5CFA">
        <w:rPr>
          <w:rFonts w:ascii="Cambria" w:eastAsia="Times New Roman" w:hAnsi="Cambria"/>
          <w:sz w:val="22"/>
        </w:rPr>
        <w:t>deverá apresentar os documentos e as certidões</w:t>
      </w:r>
      <w:r w:rsidRPr="004A5CFA">
        <w:rPr>
          <w:rFonts w:ascii="Cambria" w:eastAsia="Times New Roman" w:hAnsi="Cambria"/>
          <w:b/>
          <w:sz w:val="22"/>
        </w:rPr>
        <w:t xml:space="preserve">, </w:t>
      </w:r>
      <w:r w:rsidRPr="004A5CFA">
        <w:rPr>
          <w:rFonts w:ascii="Cambria" w:eastAsia="Times New Roman" w:hAnsi="Cambria"/>
          <w:sz w:val="22"/>
        </w:rPr>
        <w:t>conforme abaixo:</w:t>
      </w:r>
    </w:p>
    <w:p w:rsidR="00D86220" w:rsidRPr="004A5CFA" w:rsidRDefault="00D86220" w:rsidP="00D86220">
      <w:pPr>
        <w:tabs>
          <w:tab w:val="num" w:pos="705"/>
        </w:tabs>
        <w:suppressAutoHyphens/>
        <w:spacing w:after="0" w:line="100" w:lineRule="atLeast"/>
        <w:jc w:val="both"/>
        <w:rPr>
          <w:rFonts w:ascii="Cambria" w:eastAsia="Times New Roman" w:hAnsi="Cambria"/>
          <w:sz w:val="22"/>
          <w:lang w:eastAsia="ar-SA"/>
        </w:rPr>
      </w:pPr>
    </w:p>
    <w:bookmarkEnd w:id="0"/>
    <w:p w:rsidR="00D86220" w:rsidRPr="004A5CFA" w:rsidRDefault="00D86220" w:rsidP="00D86220">
      <w:pPr>
        <w:tabs>
          <w:tab w:val="center" w:pos="4252"/>
          <w:tab w:val="right" w:pos="8504"/>
        </w:tabs>
        <w:overflowPunct w:val="0"/>
        <w:autoSpaceDE w:val="0"/>
        <w:autoSpaceDN w:val="0"/>
        <w:adjustRightInd w:val="0"/>
        <w:spacing w:after="0" w:line="240" w:lineRule="auto"/>
        <w:ind w:left="1134"/>
        <w:textAlignment w:val="baseline"/>
        <w:rPr>
          <w:rFonts w:ascii="Cambria" w:eastAsia="Times New Roman" w:hAnsi="Cambria"/>
          <w:b/>
          <w:sz w:val="22"/>
        </w:rPr>
      </w:pPr>
      <w:r w:rsidRPr="004A5CFA">
        <w:rPr>
          <w:rFonts w:ascii="Cambria" w:eastAsia="Times New Roman" w:hAnsi="Cambria"/>
          <w:b/>
          <w:bCs/>
          <w:sz w:val="22"/>
        </w:rPr>
        <w:t xml:space="preserve">14.5.1. DA </w:t>
      </w:r>
      <w:r w:rsidRPr="004A5CFA">
        <w:rPr>
          <w:rFonts w:ascii="Cambria" w:eastAsia="Times New Roman" w:hAnsi="Cambria"/>
          <w:b/>
          <w:sz w:val="22"/>
        </w:rPr>
        <w:t>HABILITAÇÃO JURÍDICA:</w:t>
      </w:r>
    </w:p>
    <w:p w:rsidR="00D86220" w:rsidRPr="004A5CFA" w:rsidRDefault="00D86220" w:rsidP="00D86220">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D86220" w:rsidRPr="004A5CFA" w:rsidRDefault="00D86220" w:rsidP="00D86220">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4A5CFA">
        <w:rPr>
          <w:rFonts w:ascii="Cambria" w:eastAsia="Times New Roman" w:hAnsi="Cambria"/>
          <w:b/>
          <w:bCs/>
          <w:sz w:val="22"/>
        </w:rPr>
        <w:t xml:space="preserve">14.5.1.1. </w:t>
      </w:r>
      <w:r w:rsidRPr="004A5CFA">
        <w:rPr>
          <w:rFonts w:ascii="Cambria" w:eastAsia="Times New Roman" w:hAnsi="Cambria"/>
          <w:bCs/>
          <w:sz w:val="22"/>
        </w:rPr>
        <w:t>Registro no REGISTRO PÚBLICO DE EMPRESAS MERCANTIS, em se tratando de empresário individual ou sociedade empresária;</w:t>
      </w:r>
    </w:p>
    <w:p w:rsidR="00D86220" w:rsidRPr="004A5CFA" w:rsidRDefault="00D86220" w:rsidP="00D86220">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D86220" w:rsidRPr="004A5CFA" w:rsidRDefault="00D86220" w:rsidP="00D86220">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4A5CFA">
        <w:rPr>
          <w:rFonts w:ascii="Cambria" w:eastAsia="Times New Roman" w:hAnsi="Cambria"/>
          <w:b/>
          <w:bCs/>
          <w:sz w:val="22"/>
        </w:rPr>
        <w:t xml:space="preserve">14.5.1.2. </w:t>
      </w:r>
      <w:r w:rsidRPr="004A5CFA">
        <w:rPr>
          <w:rFonts w:ascii="Cambria" w:eastAsia="Times New Roman" w:hAnsi="Cambria"/>
          <w:bCs/>
          <w:sz w:val="22"/>
        </w:rPr>
        <w:t>Registro no REGISTRO CIVIL DAS PESSOAS JURÍDICAS, em se tratando de sociedade simples;</w:t>
      </w:r>
    </w:p>
    <w:p w:rsidR="00D86220" w:rsidRPr="004A5CFA" w:rsidRDefault="00D86220" w:rsidP="00D86220">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D86220" w:rsidRPr="004A5CFA" w:rsidRDefault="00D86220" w:rsidP="00D86220">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4A5CFA">
        <w:rPr>
          <w:rFonts w:ascii="Cambria" w:eastAsia="Times New Roman" w:hAnsi="Cambria"/>
          <w:b/>
          <w:bCs/>
          <w:sz w:val="22"/>
        </w:rPr>
        <w:t xml:space="preserve">14.5.1.3. </w:t>
      </w:r>
      <w:r w:rsidRPr="004A5CFA">
        <w:rPr>
          <w:rFonts w:ascii="Cambria" w:eastAsia="Times New Roman" w:hAnsi="Cambria"/>
          <w:bCs/>
          <w:sz w:val="22"/>
        </w:rPr>
        <w:t>Ato constitutivo, estatuto ou contrato social em vigor, devidamente registrado, no órgão correspondente, indicando os atuais responsáveis pela administração;</w:t>
      </w:r>
    </w:p>
    <w:p w:rsidR="00D86220" w:rsidRPr="004A5CFA" w:rsidRDefault="00D86220" w:rsidP="00D86220">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D86220" w:rsidRPr="004A5CFA" w:rsidRDefault="00D86220" w:rsidP="00D86220">
      <w:pPr>
        <w:tabs>
          <w:tab w:val="center" w:pos="4252"/>
          <w:tab w:val="right" w:pos="8504"/>
        </w:tabs>
        <w:overflowPunct w:val="0"/>
        <w:autoSpaceDE w:val="0"/>
        <w:autoSpaceDN w:val="0"/>
        <w:adjustRightInd w:val="0"/>
        <w:spacing w:after="0" w:line="240" w:lineRule="auto"/>
        <w:ind w:left="2268"/>
        <w:jc w:val="both"/>
        <w:textAlignment w:val="baseline"/>
        <w:rPr>
          <w:rFonts w:ascii="Cambria" w:eastAsia="Times New Roman" w:hAnsi="Cambria"/>
          <w:bCs/>
          <w:sz w:val="22"/>
        </w:rPr>
      </w:pPr>
      <w:r w:rsidRPr="004A5CFA">
        <w:rPr>
          <w:rFonts w:ascii="Cambria" w:eastAsia="Times New Roman" w:hAnsi="Cambria"/>
          <w:b/>
          <w:bCs/>
          <w:sz w:val="22"/>
        </w:rPr>
        <w:t xml:space="preserve">14.5.1.3.1. </w:t>
      </w:r>
      <w:r w:rsidRPr="004A5CFA">
        <w:rPr>
          <w:rFonts w:ascii="Cambria" w:eastAsia="Times New Roman" w:hAnsi="Cambria"/>
          <w:bCs/>
          <w:sz w:val="22"/>
        </w:rPr>
        <w:t>Caso os responsáveis não constem no contrato social, documento que indique a responsabilidade pela administração;</w:t>
      </w:r>
    </w:p>
    <w:p w:rsidR="00D86220" w:rsidRPr="004A5CFA" w:rsidRDefault="00D86220" w:rsidP="00D86220">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D86220" w:rsidRPr="004A5CFA" w:rsidRDefault="00D86220" w:rsidP="00D86220">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4A5CFA">
        <w:rPr>
          <w:rFonts w:ascii="Cambria" w:eastAsia="Times New Roman" w:hAnsi="Cambria"/>
          <w:b/>
          <w:bCs/>
          <w:sz w:val="22"/>
        </w:rPr>
        <w:t xml:space="preserve">14.5.1.4. </w:t>
      </w:r>
      <w:r w:rsidRPr="004A5CFA">
        <w:rPr>
          <w:rFonts w:ascii="Cambria" w:eastAsia="Times New Roman" w:hAnsi="Cambria"/>
          <w:bCs/>
          <w:sz w:val="22"/>
        </w:rPr>
        <w:t xml:space="preserve">No caso de sociedades anônimas, cópia da ata da assembleia geral ou da reunião do conselho de administração atinente à eleição e ao mandato dos atuais administradores, evidenciando o devido registro na Junta Comercial pertinente ou publicação prevista na </w:t>
      </w:r>
      <w:r w:rsidRPr="004A5CFA">
        <w:rPr>
          <w:rFonts w:ascii="Cambria" w:eastAsia="Times New Roman" w:hAnsi="Cambria"/>
          <w:b/>
          <w:bCs/>
          <w:sz w:val="22"/>
        </w:rPr>
        <w:t>Lei Federal nº 6.404/1976</w:t>
      </w:r>
      <w:r w:rsidRPr="004A5CFA">
        <w:rPr>
          <w:rFonts w:ascii="Cambria" w:eastAsia="Times New Roman" w:hAnsi="Cambria"/>
          <w:bCs/>
          <w:sz w:val="22"/>
        </w:rPr>
        <w:t xml:space="preserve"> e suas alterações;</w:t>
      </w:r>
      <w:r w:rsidRPr="004A5CFA">
        <w:rPr>
          <w:rFonts w:ascii="Cambria" w:eastAsia="Times New Roman" w:hAnsi="Cambria"/>
          <w:b/>
          <w:bCs/>
          <w:sz w:val="22"/>
        </w:rPr>
        <w:t xml:space="preserve"> </w:t>
      </w:r>
    </w:p>
    <w:p w:rsidR="00D86220" w:rsidRPr="004A5CFA" w:rsidRDefault="00D86220" w:rsidP="00D86220">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D86220" w:rsidRPr="004A5CFA" w:rsidRDefault="00D86220" w:rsidP="00D86220">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4A5CFA">
        <w:rPr>
          <w:rFonts w:ascii="Cambria" w:eastAsia="Times New Roman" w:hAnsi="Cambria"/>
          <w:b/>
          <w:bCs/>
          <w:sz w:val="22"/>
        </w:rPr>
        <w:t xml:space="preserve">14.5.1.5. </w:t>
      </w:r>
      <w:r w:rsidRPr="004A5CFA">
        <w:rPr>
          <w:rFonts w:ascii="Cambria" w:eastAsia="Times New Roman" w:hAnsi="Cambria"/>
          <w:bCs/>
          <w:sz w:val="22"/>
        </w:rPr>
        <w:t>Cópia do decreto de autorização para que se estabeleçam no País e ato de registro ou autorização para funcionamento expedido pelo órgão competente, no caso de empresas ou sociedades estrangeiras.</w:t>
      </w:r>
    </w:p>
    <w:p w:rsidR="00D86220" w:rsidRPr="004A5CFA" w:rsidRDefault="00D86220" w:rsidP="00D86220">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D86220" w:rsidRPr="004A5CFA" w:rsidRDefault="00D86220" w:rsidP="00D86220">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4A5CFA">
        <w:rPr>
          <w:rFonts w:ascii="Cambria" w:eastAsia="Times New Roman" w:hAnsi="Cambria"/>
          <w:b/>
          <w:bCs/>
          <w:sz w:val="22"/>
        </w:rPr>
        <w:t xml:space="preserve">14.5.1.6. </w:t>
      </w:r>
      <w:r w:rsidRPr="004A5CFA">
        <w:rPr>
          <w:rFonts w:ascii="Cambria" w:eastAsia="Times New Roman" w:hAnsi="Cambria"/>
          <w:bCs/>
          <w:sz w:val="22"/>
        </w:rPr>
        <w:t xml:space="preserve">Certificado da Condição de Microempreendedor Individual – CCMEI, disponível em </w:t>
      </w:r>
      <w:hyperlink r:id="rId11" w:history="1">
        <w:r w:rsidRPr="004A5CFA">
          <w:rPr>
            <w:rFonts w:ascii="Cambria" w:eastAsia="Times New Roman" w:hAnsi="Cambria"/>
            <w:bCs/>
            <w:sz w:val="22"/>
          </w:rPr>
          <w:t>http://www.portaldoempreendedor.com.br</w:t>
        </w:r>
      </w:hyperlink>
      <w:r w:rsidRPr="004A5CFA">
        <w:rPr>
          <w:rFonts w:ascii="Cambria" w:eastAsia="Times New Roman" w:hAnsi="Cambria"/>
          <w:bCs/>
          <w:sz w:val="22"/>
        </w:rPr>
        <w:t>, no caso de microempreendedor individual – MI.</w:t>
      </w:r>
    </w:p>
    <w:p w:rsidR="00D86220" w:rsidRPr="004A5CFA" w:rsidRDefault="00D86220" w:rsidP="00D86220">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bCs/>
          <w:sz w:val="22"/>
        </w:rPr>
      </w:pPr>
    </w:p>
    <w:p w:rsidR="00D86220" w:rsidRPr="004A5CFA" w:rsidRDefault="00D86220" w:rsidP="00D86220">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4A5CFA">
        <w:rPr>
          <w:rFonts w:ascii="Cambria" w:eastAsia="Times New Roman" w:hAnsi="Cambria"/>
          <w:b/>
          <w:bCs/>
          <w:sz w:val="22"/>
        </w:rPr>
        <w:lastRenderedPageBreak/>
        <w:t xml:space="preserve">14.5.2. DA </w:t>
      </w:r>
      <w:r w:rsidRPr="004A5CFA">
        <w:rPr>
          <w:rFonts w:ascii="Cambria" w:eastAsia="Times New Roman" w:hAnsi="Cambria"/>
          <w:b/>
          <w:sz w:val="22"/>
        </w:rPr>
        <w:t>REGULARIDADE FISCAL E TRABALHISTA:</w:t>
      </w:r>
    </w:p>
    <w:p w:rsidR="00D86220" w:rsidRPr="004A5CFA" w:rsidRDefault="00D86220" w:rsidP="00D86220">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D86220" w:rsidRPr="004A5CFA" w:rsidRDefault="00D86220" w:rsidP="00D86220">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4A5CFA">
        <w:rPr>
          <w:rFonts w:ascii="Cambria" w:eastAsia="Times New Roman" w:hAnsi="Cambria"/>
          <w:b/>
          <w:bCs/>
          <w:sz w:val="22"/>
        </w:rPr>
        <w:t xml:space="preserve">14.5.2.1. </w:t>
      </w:r>
      <w:r w:rsidRPr="004A5CFA">
        <w:rPr>
          <w:rFonts w:ascii="Cambria" w:eastAsia="Times New Roman" w:hAnsi="Cambria"/>
          <w:sz w:val="22"/>
        </w:rPr>
        <w:t>Prova de inscrição no Cadastro Nacional de Pessoa Jurídica (CNPJ);</w:t>
      </w:r>
    </w:p>
    <w:p w:rsidR="00D86220" w:rsidRPr="004A5CFA" w:rsidRDefault="00D86220" w:rsidP="00D86220">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D86220" w:rsidRPr="004A5CFA" w:rsidRDefault="00D86220" w:rsidP="00D86220">
      <w:pPr>
        <w:overflowPunct w:val="0"/>
        <w:autoSpaceDE w:val="0"/>
        <w:autoSpaceDN w:val="0"/>
        <w:adjustRightInd w:val="0"/>
        <w:spacing w:after="0" w:line="240" w:lineRule="auto"/>
        <w:ind w:left="1701"/>
        <w:jc w:val="both"/>
        <w:textAlignment w:val="baseline"/>
        <w:rPr>
          <w:rFonts w:ascii="Cambria" w:eastAsia="Times New Roman" w:hAnsi="Cambria" w:cs="Arial"/>
          <w:sz w:val="22"/>
        </w:rPr>
      </w:pPr>
      <w:r w:rsidRPr="004A5CFA">
        <w:rPr>
          <w:rFonts w:ascii="Cambria" w:eastAsia="Times New Roman" w:hAnsi="Cambria"/>
          <w:b/>
          <w:bCs/>
          <w:sz w:val="22"/>
        </w:rPr>
        <w:t xml:space="preserve">14.5.2.2. </w:t>
      </w:r>
      <w:r w:rsidRPr="004A5CFA">
        <w:rPr>
          <w:rFonts w:ascii="Cambria" w:eastAsia="Times New Roman" w:hAnsi="Cambria" w:cs="Arial"/>
          <w:sz w:val="22"/>
        </w:rPr>
        <w:t>Prova de inscrição no cadastro de contribuintes estadual ou municipal, conforme o caso, pertinente ao seu ramo de atividade e compatível com o objeto licitado;</w:t>
      </w:r>
    </w:p>
    <w:p w:rsidR="00D86220" w:rsidRPr="004A5CFA" w:rsidRDefault="00D86220" w:rsidP="00D86220">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D86220" w:rsidRPr="004A5CFA" w:rsidRDefault="00D86220" w:rsidP="00D86220">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4A5CFA">
        <w:rPr>
          <w:rFonts w:ascii="Cambria" w:eastAsia="Times New Roman" w:hAnsi="Cambria"/>
          <w:b/>
          <w:bCs/>
          <w:sz w:val="22"/>
        </w:rPr>
        <w:t xml:space="preserve">14.5.2.3. </w:t>
      </w:r>
      <w:r w:rsidRPr="004A5CFA">
        <w:rPr>
          <w:rFonts w:ascii="Cambria" w:eastAsia="Times New Roman" w:hAnsi="Cambria"/>
          <w:sz w:val="22"/>
        </w:rPr>
        <w:t xml:space="preserve">Prova de regularidade para com a </w:t>
      </w:r>
      <w:r w:rsidRPr="004A5CFA">
        <w:rPr>
          <w:rFonts w:ascii="Cambria" w:eastAsia="Times New Roman" w:hAnsi="Cambria"/>
          <w:b/>
          <w:sz w:val="22"/>
        </w:rPr>
        <w:t>Fazenda Federal</w:t>
      </w:r>
      <w:r w:rsidRPr="004A5CFA">
        <w:rPr>
          <w:rFonts w:ascii="Cambria" w:eastAsia="Times New Roman" w:hAnsi="Cambria"/>
          <w:sz w:val="22"/>
        </w:rPr>
        <w:t xml:space="preserve"> e União, mediante apresentação da Certidão Conjunta Negativa de Débitos Relativos a Tributos Federais e a Dívida Ativa da União, em vigor, expedida pela Secretaria da Receita Federal (Ministério da Fazenda/Procuradoria-Geral da Fazenda Nacional), ou outra certidão equivalente, na forma da lei;</w:t>
      </w:r>
    </w:p>
    <w:p w:rsidR="00D86220" w:rsidRPr="004A5CFA" w:rsidRDefault="00D86220" w:rsidP="00D86220">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D86220" w:rsidRPr="004A5CFA" w:rsidRDefault="00D86220" w:rsidP="00D86220">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4A5CFA">
        <w:rPr>
          <w:rFonts w:ascii="Cambria" w:eastAsia="Times New Roman" w:hAnsi="Cambria"/>
          <w:b/>
          <w:bCs/>
          <w:sz w:val="22"/>
        </w:rPr>
        <w:t xml:space="preserve">14.5.2.4. </w:t>
      </w:r>
      <w:r w:rsidRPr="004A5CFA">
        <w:rPr>
          <w:rFonts w:ascii="Cambria" w:eastAsia="Times New Roman" w:hAnsi="Cambria" w:cs="Arial"/>
          <w:sz w:val="22"/>
        </w:rPr>
        <w:t>Prova de regularidade para com a Fazenda Estadual, mediante apresentação da Certidão de Regularidade de Tributos Estaduais (ICMS), em vigor, expedida pela Secretaria de Estado de Fazenda ou Distrito Federal da sede do licitante, ou outra certidão equivalente, na forma da lei</w:t>
      </w:r>
      <w:r w:rsidRPr="004A5CFA">
        <w:rPr>
          <w:rFonts w:ascii="Cambria" w:eastAsia="Times New Roman" w:hAnsi="Cambria"/>
          <w:sz w:val="22"/>
        </w:rPr>
        <w:t>;</w:t>
      </w:r>
    </w:p>
    <w:p w:rsidR="00D86220" w:rsidRPr="004A5CFA" w:rsidRDefault="00D86220" w:rsidP="00D86220">
      <w:pPr>
        <w:overflowPunct w:val="0"/>
        <w:autoSpaceDE w:val="0"/>
        <w:autoSpaceDN w:val="0"/>
        <w:adjustRightInd w:val="0"/>
        <w:spacing w:after="0" w:line="240" w:lineRule="auto"/>
        <w:ind w:left="1701"/>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ind w:left="2268"/>
        <w:jc w:val="both"/>
        <w:textAlignment w:val="baseline"/>
        <w:rPr>
          <w:rFonts w:ascii="Cambria" w:eastAsia="Times New Roman" w:hAnsi="Cambria"/>
          <w:sz w:val="22"/>
        </w:rPr>
      </w:pPr>
      <w:r w:rsidRPr="004A5CFA">
        <w:rPr>
          <w:rFonts w:ascii="Cambria" w:eastAsia="Times New Roman" w:hAnsi="Cambria"/>
          <w:b/>
          <w:sz w:val="22"/>
        </w:rPr>
        <w:t xml:space="preserve">14.5.2.4.1. </w:t>
      </w:r>
      <w:r w:rsidRPr="004A5CFA">
        <w:rPr>
          <w:rFonts w:ascii="Cambria" w:eastAsia="Times New Roman" w:hAnsi="Cambria"/>
          <w:sz w:val="22"/>
        </w:rPr>
        <w:t>Conforme exigência da RESOLUÇÃO CONJUNTA PGE/SER n° 033, de 24 de novembro de 2004, a CERTIDÃO NEGATIVA DE DÍVIDA ATIVA E A CERTIDÃO NEGATIVA DE ICMS OU A CERTIDÃO PARA NÃO CONTRIBUINTE DO ICMS DO ESTADO DO RIO DE JANEIRO somente terá validade quando apresentadas em conjunto.</w:t>
      </w:r>
      <w:proofErr w:type="gramStart"/>
      <w:r w:rsidRPr="004A5CFA">
        <w:rPr>
          <w:rFonts w:ascii="Cambria" w:eastAsia="Times New Roman" w:hAnsi="Cambria"/>
          <w:sz w:val="22"/>
        </w:rPr>
        <w:t>”</w:t>
      </w:r>
      <w:proofErr w:type="gramEnd"/>
    </w:p>
    <w:p w:rsidR="00D86220" w:rsidRPr="004A5CFA" w:rsidRDefault="00D86220" w:rsidP="00D86220">
      <w:pPr>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D86220" w:rsidRPr="004A5CFA" w:rsidRDefault="00D86220" w:rsidP="00D86220">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4A5CFA">
        <w:rPr>
          <w:rFonts w:ascii="Cambria" w:eastAsia="Times New Roman" w:hAnsi="Cambria"/>
          <w:b/>
          <w:bCs/>
          <w:sz w:val="22"/>
        </w:rPr>
        <w:t>14.5</w:t>
      </w:r>
      <w:r w:rsidRPr="004A5CFA">
        <w:rPr>
          <w:rFonts w:ascii="Cambria" w:eastAsia="Times New Roman" w:hAnsi="Cambria"/>
          <w:b/>
          <w:sz w:val="22"/>
        </w:rPr>
        <w:t>.2.5.</w:t>
      </w:r>
      <w:r w:rsidRPr="004A5CFA">
        <w:rPr>
          <w:rFonts w:ascii="Cambria" w:eastAsia="Times New Roman" w:hAnsi="Cambria"/>
          <w:sz w:val="22"/>
        </w:rPr>
        <w:t xml:space="preserve"> </w:t>
      </w:r>
      <w:r w:rsidRPr="004A5CFA">
        <w:rPr>
          <w:rFonts w:ascii="Cambria" w:eastAsia="Times New Roman" w:hAnsi="Cambria" w:cs="Arial"/>
          <w:sz w:val="22"/>
        </w:rPr>
        <w:t>Prova de regularidade para com a Fazenda Municipal, mediante apresentação da Certidão de Regularidade de Tributos Municipais (ISS), em vigor, expedida pela Secretaria Municipal de Fazenda da sede do licitante, ou outra certidão equivalente, na forma da lei</w:t>
      </w:r>
      <w:r w:rsidRPr="004A5CFA">
        <w:rPr>
          <w:rFonts w:ascii="Cambria" w:eastAsia="Times New Roman" w:hAnsi="Cambria"/>
          <w:sz w:val="22"/>
        </w:rPr>
        <w:t>;</w:t>
      </w:r>
    </w:p>
    <w:p w:rsidR="00D86220" w:rsidRPr="004A5CFA" w:rsidRDefault="00D86220" w:rsidP="00D86220">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D86220" w:rsidRPr="004A5CFA" w:rsidRDefault="00D86220" w:rsidP="00D86220">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4A5CFA">
        <w:rPr>
          <w:rFonts w:ascii="Cambria" w:eastAsia="Times New Roman" w:hAnsi="Cambria"/>
          <w:b/>
          <w:bCs/>
          <w:sz w:val="22"/>
        </w:rPr>
        <w:t xml:space="preserve">14.5.2.6. </w:t>
      </w:r>
      <w:r w:rsidRPr="004A5CFA">
        <w:rPr>
          <w:rFonts w:ascii="Cambria" w:eastAsia="Times New Roman" w:hAnsi="Cambria"/>
          <w:sz w:val="22"/>
        </w:rPr>
        <w:t xml:space="preserve">Prova de regularidade relativa à </w:t>
      </w:r>
      <w:r w:rsidRPr="004A5CFA">
        <w:rPr>
          <w:rFonts w:ascii="Cambria" w:eastAsia="Times New Roman" w:hAnsi="Cambria"/>
          <w:b/>
          <w:sz w:val="22"/>
        </w:rPr>
        <w:t>Previdência Social</w:t>
      </w:r>
      <w:r w:rsidRPr="004A5CFA">
        <w:rPr>
          <w:rFonts w:ascii="Cambria" w:eastAsia="Times New Roman" w:hAnsi="Cambria"/>
          <w:sz w:val="22"/>
        </w:rPr>
        <w:t>, mediante apresentação da Certidão Conjunta Negativa de Débitos Relativos a Tributos Federais e a Dívida Ativa da União, em vigor, expedida pela Secretaria da Receita Federal (Ministério da Fazenda/Procuradoria-Geral da Fazenda Nacional), ou outra certidão equivalente, na forma da lei;</w:t>
      </w:r>
    </w:p>
    <w:p w:rsidR="00D86220" w:rsidRPr="004A5CFA" w:rsidRDefault="00D86220" w:rsidP="00D86220">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D86220" w:rsidRPr="004A5CFA" w:rsidRDefault="00D86220" w:rsidP="00D86220">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4A5CFA">
        <w:rPr>
          <w:rFonts w:ascii="Cambria" w:eastAsia="Times New Roman" w:hAnsi="Cambria"/>
          <w:b/>
          <w:bCs/>
          <w:sz w:val="22"/>
        </w:rPr>
        <w:t>14.5.2.7.</w:t>
      </w:r>
      <w:r w:rsidRPr="004A5CFA">
        <w:rPr>
          <w:rFonts w:ascii="Cambria" w:eastAsia="Times New Roman" w:hAnsi="Cambria"/>
          <w:bCs/>
          <w:sz w:val="22"/>
        </w:rPr>
        <w:t xml:space="preserve"> </w:t>
      </w:r>
      <w:r w:rsidRPr="004A5CFA">
        <w:rPr>
          <w:rFonts w:ascii="Cambria" w:eastAsia="Times New Roman" w:hAnsi="Cambria"/>
          <w:sz w:val="22"/>
        </w:rPr>
        <w:t xml:space="preserve">Prova de regularidade relativa ao </w:t>
      </w:r>
      <w:r w:rsidRPr="004A5CFA">
        <w:rPr>
          <w:rFonts w:ascii="Cambria" w:eastAsia="Times New Roman" w:hAnsi="Cambria"/>
          <w:b/>
          <w:sz w:val="22"/>
        </w:rPr>
        <w:t xml:space="preserve">FGTS </w:t>
      </w:r>
      <w:r w:rsidRPr="004A5CFA">
        <w:rPr>
          <w:rFonts w:ascii="Cambria" w:eastAsia="Times New Roman" w:hAnsi="Cambria"/>
          <w:sz w:val="22"/>
        </w:rPr>
        <w:t>(Fundo de Garantia por Tempo de Serviço), em vigor, expedida pela Caixa Econômica Federal, ou outra certidão equivalente, na forma da lei</w:t>
      </w:r>
      <w:r w:rsidRPr="004A5CFA">
        <w:rPr>
          <w:rFonts w:ascii="Cambria" w:eastAsia="Times New Roman" w:hAnsi="Cambria"/>
          <w:b/>
          <w:sz w:val="22"/>
        </w:rPr>
        <w:t>;</w:t>
      </w:r>
      <w:r w:rsidRPr="004A5CFA">
        <w:rPr>
          <w:rFonts w:ascii="Cambria" w:eastAsia="Times New Roman" w:hAnsi="Cambria"/>
          <w:b/>
          <w:bCs/>
          <w:sz w:val="22"/>
        </w:rPr>
        <w:t xml:space="preserve"> </w:t>
      </w:r>
    </w:p>
    <w:p w:rsidR="00D86220" w:rsidRPr="004A5CFA" w:rsidRDefault="00D86220" w:rsidP="00D86220">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sz w:val="22"/>
        </w:rPr>
      </w:pPr>
    </w:p>
    <w:p w:rsidR="00D86220" w:rsidRPr="004A5CFA" w:rsidRDefault="00D86220" w:rsidP="00D86220">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4A5CFA">
        <w:rPr>
          <w:rFonts w:ascii="Cambria" w:eastAsia="Times New Roman" w:hAnsi="Cambria"/>
          <w:b/>
          <w:sz w:val="22"/>
        </w:rPr>
        <w:t>14.5.2.8.</w:t>
      </w:r>
      <w:r w:rsidRPr="004A5CFA">
        <w:rPr>
          <w:rFonts w:ascii="Cambria" w:eastAsia="Times New Roman" w:hAnsi="Cambria"/>
          <w:sz w:val="22"/>
        </w:rPr>
        <w:t xml:space="preserve"> Prova de inexistência de débitos inadimplidos perante a Justiça do Trabalho, mediante a apresentação de Certidão Negativa de Débitos Trabalhistas (CNDT), expedida pelo Tribunal Superior do Trabalho, ou outra certidão equivalente, na forma da lei.</w:t>
      </w:r>
    </w:p>
    <w:p w:rsidR="00D86220" w:rsidRPr="004A5CFA" w:rsidRDefault="00D86220" w:rsidP="00D86220">
      <w:pPr>
        <w:overflowPunct w:val="0"/>
        <w:autoSpaceDE w:val="0"/>
        <w:autoSpaceDN w:val="0"/>
        <w:adjustRightInd w:val="0"/>
        <w:spacing w:after="0" w:line="240" w:lineRule="auto"/>
        <w:ind w:left="2268"/>
        <w:jc w:val="both"/>
        <w:textAlignment w:val="baseline"/>
        <w:rPr>
          <w:rFonts w:ascii="Cambria" w:eastAsia="Times New Roman" w:hAnsi="Cambria"/>
          <w:b/>
          <w:sz w:val="22"/>
        </w:rPr>
      </w:pPr>
    </w:p>
    <w:p w:rsidR="00D86220" w:rsidRPr="004A5CFA" w:rsidRDefault="00D86220" w:rsidP="00D86220">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bCs/>
          <w:sz w:val="22"/>
        </w:rPr>
      </w:pPr>
      <w:r w:rsidRPr="004A5CFA">
        <w:rPr>
          <w:rFonts w:ascii="Cambria" w:eastAsia="Times New Roman" w:hAnsi="Cambria"/>
          <w:b/>
          <w:bCs/>
          <w:sz w:val="22"/>
        </w:rPr>
        <w:t>14.5.3. DA REGULARIDADE ECONOMICA E FINANCEIRA:</w:t>
      </w:r>
    </w:p>
    <w:p w:rsidR="00D86220" w:rsidRPr="004A5CFA" w:rsidRDefault="00D86220" w:rsidP="00D86220">
      <w:pPr>
        <w:overflowPunct w:val="0"/>
        <w:autoSpaceDE w:val="0"/>
        <w:autoSpaceDN w:val="0"/>
        <w:adjustRightInd w:val="0"/>
        <w:spacing w:after="0" w:line="240" w:lineRule="auto"/>
        <w:ind w:left="2268"/>
        <w:jc w:val="both"/>
        <w:textAlignment w:val="baseline"/>
        <w:rPr>
          <w:rFonts w:ascii="Cambria" w:eastAsia="Times New Roman" w:hAnsi="Cambria"/>
          <w:b/>
          <w:szCs w:val="20"/>
        </w:rPr>
      </w:pPr>
    </w:p>
    <w:p w:rsidR="00D86220" w:rsidRPr="004A5CFA" w:rsidRDefault="00D86220" w:rsidP="00D86220">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4A5CFA">
        <w:rPr>
          <w:rFonts w:ascii="Cambria" w:eastAsia="Times New Roman" w:hAnsi="Cambria"/>
          <w:b/>
          <w:sz w:val="22"/>
          <w:szCs w:val="20"/>
        </w:rPr>
        <w:t>14.5.3.1.</w:t>
      </w:r>
      <w:r w:rsidRPr="004A5CFA">
        <w:rPr>
          <w:rFonts w:ascii="Cambria" w:eastAsia="Times New Roman" w:hAnsi="Cambria"/>
          <w:sz w:val="22"/>
          <w:szCs w:val="20"/>
        </w:rPr>
        <w:t xml:space="preserve"> </w:t>
      </w:r>
      <w:r w:rsidRPr="004A5CFA">
        <w:rPr>
          <w:rFonts w:ascii="Cambria" w:eastAsia="Times New Roman" w:hAnsi="Cambria"/>
          <w:sz w:val="22"/>
        </w:rPr>
        <w:t>Certidão negativa de falência e concordata expedida pelo distribuidor da sede da pessoa jurídica;</w:t>
      </w:r>
    </w:p>
    <w:p w:rsidR="00D86220" w:rsidRPr="004A5CFA" w:rsidRDefault="00D86220" w:rsidP="00D86220">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 xml:space="preserve">14.6. </w:t>
      </w:r>
      <w:r w:rsidRPr="004A5CFA">
        <w:rPr>
          <w:rFonts w:ascii="Cambria" w:eastAsia="Times New Roman" w:hAnsi="Cambria"/>
          <w:sz w:val="22"/>
        </w:rPr>
        <w:t xml:space="preserve">O licitante deve disponibilizar, quando solicitado pelo </w:t>
      </w:r>
      <w:r w:rsidRPr="004A5CFA">
        <w:rPr>
          <w:rFonts w:ascii="Cambria" w:eastAsia="Times New Roman" w:hAnsi="Cambria"/>
          <w:b/>
          <w:sz w:val="22"/>
        </w:rPr>
        <w:t>PREGOEIRO</w:t>
      </w:r>
      <w:r w:rsidRPr="004A5CFA">
        <w:rPr>
          <w:rFonts w:ascii="Cambria" w:eastAsia="Times New Roman" w:hAnsi="Cambria"/>
          <w:sz w:val="22"/>
        </w:rPr>
        <w:t xml:space="preserve">, todas as informações </w:t>
      </w:r>
      <w:bookmarkStart w:id="1" w:name="_GoBack"/>
      <w:r w:rsidRPr="004A5CFA">
        <w:rPr>
          <w:rFonts w:ascii="Cambria" w:eastAsia="Times New Roman" w:hAnsi="Cambria"/>
          <w:sz w:val="22"/>
        </w:rPr>
        <w:t xml:space="preserve">necessárias à comprovação da legitimidade dos </w:t>
      </w:r>
      <w:r w:rsidRPr="004A5CFA">
        <w:rPr>
          <w:rFonts w:ascii="Cambria" w:eastAsia="Times New Roman" w:hAnsi="Cambria"/>
          <w:b/>
          <w:sz w:val="22"/>
        </w:rPr>
        <w:t>atestados</w:t>
      </w:r>
      <w:r w:rsidRPr="004A5CFA">
        <w:rPr>
          <w:rFonts w:ascii="Cambria" w:eastAsia="Times New Roman" w:hAnsi="Cambria"/>
          <w:sz w:val="22"/>
        </w:rPr>
        <w:t xml:space="preserve"> apresentados para fins de </w:t>
      </w:r>
      <w:bookmarkEnd w:id="1"/>
      <w:r w:rsidRPr="004A5CFA">
        <w:rPr>
          <w:rFonts w:ascii="Cambria" w:eastAsia="Times New Roman" w:hAnsi="Cambria"/>
          <w:sz w:val="22"/>
        </w:rPr>
        <w:lastRenderedPageBreak/>
        <w:t>qualificação técnica, exibindo documentos que deram suporte à contratação, endereço atual do contratante e local em que foram executadas as atividades.</w:t>
      </w:r>
    </w:p>
    <w:p w:rsidR="00D86220" w:rsidRPr="004A5CFA" w:rsidRDefault="00D86220" w:rsidP="00D86220">
      <w:pPr>
        <w:tabs>
          <w:tab w:val="num" w:pos="2498"/>
        </w:tabs>
        <w:overflowPunct w:val="0"/>
        <w:autoSpaceDE w:val="0"/>
        <w:autoSpaceDN w:val="0"/>
        <w:adjustRightInd w:val="0"/>
        <w:spacing w:after="0" w:line="240" w:lineRule="auto"/>
        <w:textAlignment w:val="baseline"/>
        <w:rPr>
          <w:rFonts w:ascii="Cambria" w:eastAsia="Times New Roman" w:hAnsi="Cambria"/>
          <w:sz w:val="22"/>
          <w:lang w:eastAsia="ar-SA"/>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14.7.</w:t>
      </w:r>
      <w:r w:rsidRPr="004A5CFA">
        <w:rPr>
          <w:rFonts w:ascii="Cambria" w:eastAsia="Times New Roman" w:hAnsi="Cambria"/>
          <w:sz w:val="22"/>
        </w:rPr>
        <w:t xml:space="preserve"> O microempreendedor individual - MEI, microempresa – ME ou empresa de pequeno porte - EPP deverá apresentar os documentos de regularidade fiscal e trabalhista, mesmo que apresentem alguma restrição, nos termos do artigo 43, §º1º da Lei Complementar nº123/2006.</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b/>
          <w:color w:val="1F497D"/>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4A5CFA">
        <w:rPr>
          <w:rFonts w:ascii="Cambria" w:eastAsia="Times New Roman" w:hAnsi="Cambria"/>
          <w:b/>
          <w:color w:val="000000"/>
          <w:sz w:val="22"/>
        </w:rPr>
        <w:t xml:space="preserve">14.7.1. </w:t>
      </w:r>
      <w:r w:rsidRPr="004A5CFA">
        <w:rPr>
          <w:rFonts w:ascii="Cambria" w:eastAsia="Times New Roman" w:hAnsi="Cambria"/>
          <w:color w:val="000000"/>
          <w:sz w:val="22"/>
        </w:rPr>
        <w:t>Havendo alguma restrição na comprovação da</w:t>
      </w:r>
      <w:r w:rsidRPr="004A5CFA">
        <w:rPr>
          <w:rFonts w:ascii="Cambria" w:eastAsia="Times New Roman" w:hAnsi="Cambria"/>
          <w:b/>
          <w:color w:val="000000"/>
          <w:sz w:val="22"/>
        </w:rPr>
        <w:t xml:space="preserve"> regularidade fiscal e trabalhista </w:t>
      </w:r>
      <w:r w:rsidRPr="004A5CFA">
        <w:rPr>
          <w:rFonts w:ascii="Cambria" w:eastAsia="Times New Roman" w:hAnsi="Cambria"/>
          <w:color w:val="000000"/>
          <w:sz w:val="22"/>
        </w:rPr>
        <w:t>exigida no edital, será assegurado ao microempreendedor individual - MEI, microempresa – ME ou empresa de pequeno porte - EPP, o prazo de 05 (cinco) dias úteis, contados do momento em que for declarado vencedor, prorrogáveis por igual período, a critério do</w:t>
      </w:r>
      <w:r w:rsidRPr="004A5CFA">
        <w:rPr>
          <w:rFonts w:ascii="Cambria" w:eastAsia="Times New Roman" w:hAnsi="Cambria"/>
          <w:b/>
          <w:color w:val="000000"/>
          <w:sz w:val="22"/>
        </w:rPr>
        <w:t xml:space="preserve"> MUNICÍPIO DE SÃO SEBASTIÃO DO ALTO/RJ, </w:t>
      </w:r>
      <w:r w:rsidRPr="004A5CFA">
        <w:rPr>
          <w:rFonts w:ascii="Cambria" w:eastAsia="Times New Roman" w:hAnsi="Cambria"/>
          <w:color w:val="000000"/>
          <w:sz w:val="22"/>
        </w:rPr>
        <w:t>para a regularização da documentação, pagamento ou parcelamento do débito e emissão de eventuais certidões negativas ou positivas com efeito de certidão negativa.</w:t>
      </w: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b/>
          <w:color w:val="000000"/>
          <w:sz w:val="22"/>
        </w:rPr>
      </w:pPr>
    </w:p>
    <w:p w:rsidR="00D86220" w:rsidRPr="004A5CFA" w:rsidRDefault="00D86220" w:rsidP="00D86220">
      <w:pPr>
        <w:overflowPunct w:val="0"/>
        <w:autoSpaceDE w:val="0"/>
        <w:autoSpaceDN w:val="0"/>
        <w:adjustRightInd w:val="0"/>
        <w:spacing w:after="0" w:line="240" w:lineRule="auto"/>
        <w:ind w:left="1134"/>
        <w:textAlignment w:val="baseline"/>
        <w:rPr>
          <w:rFonts w:ascii="Cambria" w:eastAsia="Times New Roman" w:hAnsi="Cambria"/>
          <w:color w:val="000000"/>
          <w:sz w:val="22"/>
        </w:rPr>
      </w:pPr>
      <w:r w:rsidRPr="004A5CFA">
        <w:rPr>
          <w:rFonts w:ascii="Cambria" w:eastAsia="Times New Roman" w:hAnsi="Cambria"/>
          <w:b/>
          <w:color w:val="000000"/>
          <w:sz w:val="22"/>
        </w:rPr>
        <w:t xml:space="preserve">14.7.2. </w:t>
      </w:r>
      <w:r w:rsidRPr="004A5CFA">
        <w:rPr>
          <w:rFonts w:ascii="Cambria" w:eastAsia="Times New Roman" w:hAnsi="Cambria"/>
          <w:color w:val="000000"/>
          <w:sz w:val="22"/>
        </w:rPr>
        <w:t>A falta de regularização da documentação no prazo previsto no edital implicará a decadência do direito à contratação, sem prejuízo das sanções previstas no</w:t>
      </w:r>
      <w:r w:rsidRPr="004A5CFA">
        <w:rPr>
          <w:rFonts w:ascii="Cambria" w:eastAsia="Times New Roman" w:hAnsi="Cambria"/>
          <w:b/>
          <w:color w:val="000000"/>
          <w:sz w:val="22"/>
        </w:rPr>
        <w:t xml:space="preserve"> artigo 81 da Lei Federal </w:t>
      </w:r>
      <w:proofErr w:type="gramStart"/>
      <w:r w:rsidRPr="004A5CFA">
        <w:rPr>
          <w:rFonts w:ascii="Cambria" w:eastAsia="Times New Roman" w:hAnsi="Cambria"/>
          <w:b/>
          <w:color w:val="000000"/>
          <w:sz w:val="22"/>
        </w:rPr>
        <w:t>nº8.</w:t>
      </w:r>
      <w:proofErr w:type="gramEnd"/>
      <w:r w:rsidRPr="004A5CFA">
        <w:rPr>
          <w:rFonts w:ascii="Cambria" w:eastAsia="Times New Roman" w:hAnsi="Cambria"/>
          <w:b/>
          <w:color w:val="000000"/>
          <w:sz w:val="22"/>
        </w:rPr>
        <w:t xml:space="preserve">666/1993, </w:t>
      </w:r>
      <w:r w:rsidRPr="004A5CFA">
        <w:rPr>
          <w:rFonts w:ascii="Cambria" w:eastAsia="Times New Roman" w:hAnsi="Cambria"/>
          <w:color w:val="000000"/>
          <w:sz w:val="22"/>
        </w:rPr>
        <w:t>sendo facultado ao</w:t>
      </w:r>
      <w:r w:rsidRPr="004A5CFA">
        <w:rPr>
          <w:rFonts w:ascii="Cambria" w:eastAsia="Times New Roman" w:hAnsi="Cambria"/>
          <w:b/>
          <w:color w:val="000000"/>
          <w:sz w:val="22"/>
        </w:rPr>
        <w:t xml:space="preserve"> MUNICÍPIO DE SÃO SEBASTIÃO DO ALTO/RJ </w:t>
      </w:r>
      <w:r w:rsidRPr="004A5CFA">
        <w:rPr>
          <w:rFonts w:ascii="Cambria" w:eastAsia="Times New Roman" w:hAnsi="Cambria"/>
          <w:color w:val="000000"/>
          <w:sz w:val="22"/>
        </w:rPr>
        <w:t xml:space="preserve">convocar os licitantes remanescentes para celebrar a contratação, na ordem de classificação ou revogar a licitação. </w:t>
      </w:r>
    </w:p>
    <w:p w:rsidR="00D86220" w:rsidRPr="004A5CFA" w:rsidRDefault="00D86220" w:rsidP="00D86220">
      <w:pPr>
        <w:tabs>
          <w:tab w:val="num" w:pos="2498"/>
        </w:tabs>
        <w:overflowPunct w:val="0"/>
        <w:autoSpaceDE w:val="0"/>
        <w:autoSpaceDN w:val="0"/>
        <w:adjustRightInd w:val="0"/>
        <w:spacing w:after="0" w:line="240" w:lineRule="auto"/>
        <w:textAlignment w:val="baseline"/>
        <w:rPr>
          <w:rFonts w:ascii="Cambria" w:eastAsia="Times New Roman" w:hAnsi="Cambria"/>
          <w:sz w:val="22"/>
          <w:lang w:val="x-none" w:eastAsia="ar-SA"/>
        </w:rPr>
      </w:pPr>
    </w:p>
    <w:p w:rsidR="00D86220" w:rsidRPr="004A5CFA" w:rsidRDefault="00D86220" w:rsidP="00D86220">
      <w:pPr>
        <w:tabs>
          <w:tab w:val="left"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4A5CFA">
        <w:rPr>
          <w:rFonts w:ascii="Cambria" w:eastAsia="Times New Roman" w:hAnsi="Cambria"/>
          <w:b/>
          <w:sz w:val="22"/>
        </w:rPr>
        <w:t>14.8.</w:t>
      </w:r>
      <w:r w:rsidRPr="004A5CFA">
        <w:rPr>
          <w:rFonts w:ascii="Cambria" w:eastAsia="Times New Roman" w:hAnsi="Cambria"/>
          <w:sz w:val="22"/>
        </w:rPr>
        <w:t xml:space="preserve"> A habilitação dos licitantes será comprovada por meio de prévia e regular inscrição cadastral no </w:t>
      </w:r>
      <w:r w:rsidRPr="004A5CFA">
        <w:rPr>
          <w:rFonts w:ascii="Cambria" w:eastAsia="Times New Roman" w:hAnsi="Cambria"/>
          <w:b/>
          <w:sz w:val="22"/>
        </w:rPr>
        <w:t>SICAF</w:t>
      </w:r>
      <w:r w:rsidRPr="004A5CFA">
        <w:rPr>
          <w:rFonts w:ascii="Cambria" w:eastAsia="Times New Roman" w:hAnsi="Cambria"/>
          <w:sz w:val="22"/>
        </w:rPr>
        <w:t>, desde que os documentos comprobatórios estejam validados e atualizados.</w:t>
      </w:r>
    </w:p>
    <w:p w:rsidR="00D86220" w:rsidRPr="004A5CFA" w:rsidRDefault="00D86220" w:rsidP="00D86220">
      <w:pPr>
        <w:spacing w:after="0" w:line="240" w:lineRule="auto"/>
        <w:ind w:left="720"/>
        <w:contextualSpacing/>
        <w:rPr>
          <w:rFonts w:ascii="Cambria" w:eastAsia="Times New Roman" w:hAnsi="Cambria"/>
          <w:sz w:val="22"/>
          <w:lang w:eastAsia="pt-BR"/>
        </w:rPr>
      </w:pPr>
    </w:p>
    <w:p w:rsidR="00D86220" w:rsidRPr="004A5CFA" w:rsidRDefault="00D86220" w:rsidP="00D86220">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bCs/>
          <w:sz w:val="22"/>
        </w:rPr>
      </w:pPr>
      <w:r w:rsidRPr="004A5CFA">
        <w:rPr>
          <w:rFonts w:ascii="Cambria" w:eastAsia="Times New Roman" w:hAnsi="Cambria"/>
          <w:b/>
          <w:bCs/>
          <w:sz w:val="22"/>
        </w:rPr>
        <w:t xml:space="preserve">14.9.1. </w:t>
      </w:r>
      <w:r w:rsidRPr="004A5CFA">
        <w:rPr>
          <w:rFonts w:ascii="Cambria" w:eastAsia="Times New Roman" w:hAnsi="Cambria"/>
          <w:bCs/>
          <w:sz w:val="22"/>
        </w:rPr>
        <w:t xml:space="preserve">O cadastro no </w:t>
      </w:r>
      <w:r w:rsidRPr="004A5CFA">
        <w:rPr>
          <w:rFonts w:ascii="Cambria" w:eastAsia="Times New Roman" w:hAnsi="Cambria"/>
          <w:b/>
          <w:sz w:val="22"/>
        </w:rPr>
        <w:t>Sistema de Cadastramento Unificado de Fornecedores – SICAF</w:t>
      </w:r>
      <w:r w:rsidRPr="004A5CFA">
        <w:rPr>
          <w:rFonts w:ascii="Cambria" w:eastAsia="Times New Roman" w:hAnsi="Cambria"/>
          <w:bCs/>
          <w:sz w:val="22"/>
        </w:rPr>
        <w:t xml:space="preserve">, abrangente dos níveis indicados no artigo 6º da Instrução Normativa SLTI/MPOG nº 3, de </w:t>
      </w:r>
      <w:proofErr w:type="gramStart"/>
      <w:r w:rsidRPr="004A5CFA">
        <w:rPr>
          <w:rFonts w:ascii="Cambria" w:eastAsia="Times New Roman" w:hAnsi="Cambria"/>
          <w:bCs/>
          <w:sz w:val="22"/>
        </w:rPr>
        <w:t>26 abril</w:t>
      </w:r>
      <w:proofErr w:type="gramEnd"/>
      <w:r w:rsidRPr="004A5CFA">
        <w:rPr>
          <w:rFonts w:ascii="Cambria" w:eastAsia="Times New Roman" w:hAnsi="Cambria"/>
          <w:bCs/>
          <w:sz w:val="22"/>
        </w:rPr>
        <w:t xml:space="preserve"> de 2018, </w:t>
      </w:r>
      <w:r w:rsidRPr="004A5CFA">
        <w:rPr>
          <w:rFonts w:ascii="Cambria" w:eastAsia="Times New Roman" w:hAnsi="Cambria"/>
          <w:b/>
          <w:sz w:val="22"/>
        </w:rPr>
        <w:t>poderá substituir apenas</w:t>
      </w:r>
      <w:r w:rsidRPr="004A5CFA">
        <w:rPr>
          <w:rFonts w:ascii="Cambria" w:eastAsia="Times New Roman" w:hAnsi="Cambria"/>
          <w:bCs/>
          <w:sz w:val="22"/>
        </w:rPr>
        <w:t xml:space="preserve"> os documentos indicados para </w:t>
      </w:r>
      <w:r w:rsidRPr="004A5CFA">
        <w:rPr>
          <w:rFonts w:ascii="Cambria" w:eastAsia="Times New Roman" w:hAnsi="Cambria"/>
          <w:b/>
          <w:sz w:val="22"/>
        </w:rPr>
        <w:t xml:space="preserve">HABILITAÇÃO JURÍDICA, REGULARIDADE FISCAL E TRABALHISTA, </w:t>
      </w:r>
      <w:r w:rsidRPr="004A5CFA">
        <w:rPr>
          <w:rFonts w:ascii="Cambria" w:eastAsia="Times New Roman" w:hAnsi="Cambria"/>
          <w:bCs/>
          <w:sz w:val="22"/>
        </w:rPr>
        <w:t xml:space="preserve">sendo que os demais são obrigatórios a apresentação. </w:t>
      </w:r>
    </w:p>
    <w:p w:rsidR="00D86220" w:rsidRPr="004A5CFA" w:rsidRDefault="00D86220" w:rsidP="00D86220">
      <w:pPr>
        <w:tabs>
          <w:tab w:val="num" w:pos="1418"/>
        </w:tabs>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tabs>
          <w:tab w:val="num" w:pos="1418"/>
        </w:tabs>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4A5CFA">
        <w:rPr>
          <w:rFonts w:ascii="Cambria" w:eastAsia="Times New Roman" w:hAnsi="Cambria"/>
          <w:b/>
          <w:sz w:val="22"/>
        </w:rPr>
        <w:t xml:space="preserve">14.8.2. </w:t>
      </w:r>
      <w:r w:rsidRPr="004A5CFA">
        <w:rPr>
          <w:rFonts w:ascii="Cambria" w:eastAsia="Times New Roman" w:hAnsi="Cambria"/>
          <w:sz w:val="22"/>
        </w:rPr>
        <w:t xml:space="preserve">Na hipótese dos documentos se encontrarem vencidos no </w:t>
      </w:r>
      <w:r w:rsidRPr="004A5CFA">
        <w:rPr>
          <w:rFonts w:ascii="Cambria" w:eastAsia="Times New Roman" w:hAnsi="Cambria"/>
          <w:b/>
          <w:sz w:val="22"/>
        </w:rPr>
        <w:t>Sistema de Cadastramento Unificado de Fornecedores – SICAF</w:t>
      </w:r>
      <w:r w:rsidRPr="004A5CFA">
        <w:rPr>
          <w:rFonts w:ascii="Cambria" w:eastAsia="Times New Roman" w:hAnsi="Cambria"/>
          <w:sz w:val="22"/>
        </w:rPr>
        <w:t xml:space="preserve">, o licitante convocado deverá encaminhar, juntamente com os demais, o documento válido que comprove o atendimento das exigências do edital, </w:t>
      </w:r>
      <w:proofErr w:type="gramStart"/>
      <w:r w:rsidRPr="004A5CFA">
        <w:rPr>
          <w:rFonts w:ascii="Cambria" w:eastAsia="Times New Roman" w:hAnsi="Cambria"/>
          <w:sz w:val="22"/>
        </w:rPr>
        <w:t>sob pena</w:t>
      </w:r>
      <w:proofErr w:type="gramEnd"/>
      <w:r w:rsidRPr="004A5CFA">
        <w:rPr>
          <w:rFonts w:ascii="Cambria" w:eastAsia="Times New Roman" w:hAnsi="Cambria"/>
          <w:sz w:val="22"/>
        </w:rPr>
        <w:t xml:space="preserve"> de inabilitação, ressalvando o disposto quanto à comprovação da regularidade fiscal e trabalhista da </w:t>
      </w:r>
      <w:r w:rsidRPr="004A5CFA">
        <w:rPr>
          <w:rFonts w:ascii="Cambria" w:eastAsia="Times New Roman" w:hAnsi="Cambria"/>
          <w:b/>
          <w:color w:val="000000"/>
          <w:sz w:val="22"/>
        </w:rPr>
        <w:t xml:space="preserve">microempreendedor individual – MEI, microempresa - ME ou empresa de pequeno porte - EPP, </w:t>
      </w:r>
      <w:r w:rsidRPr="004A5CFA">
        <w:rPr>
          <w:rFonts w:ascii="Cambria" w:eastAsia="Times New Roman" w:hAnsi="Cambria"/>
          <w:color w:val="000000"/>
          <w:sz w:val="22"/>
        </w:rPr>
        <w:t xml:space="preserve">conforme disposto na </w:t>
      </w:r>
      <w:r w:rsidRPr="004A5CFA">
        <w:rPr>
          <w:rFonts w:ascii="Cambria" w:eastAsia="Times New Roman" w:hAnsi="Cambria"/>
          <w:b/>
          <w:color w:val="000000"/>
          <w:sz w:val="22"/>
        </w:rPr>
        <w:t>Lei Complementar nº123/2006</w:t>
      </w:r>
      <w:r w:rsidRPr="004A5CFA">
        <w:rPr>
          <w:rFonts w:ascii="Cambria" w:eastAsia="Times New Roman" w:hAnsi="Cambria"/>
          <w:color w:val="000000"/>
          <w:sz w:val="22"/>
        </w:rPr>
        <w:t xml:space="preserve">, </w:t>
      </w:r>
      <w:r w:rsidRPr="004A5CFA">
        <w:rPr>
          <w:rFonts w:ascii="Cambria" w:eastAsia="Times New Roman" w:hAnsi="Cambria"/>
          <w:b/>
          <w:color w:val="000000"/>
          <w:sz w:val="22"/>
        </w:rPr>
        <w:t>alterada pela Lei Complementar nº147/2014.</w:t>
      </w:r>
    </w:p>
    <w:p w:rsidR="00D86220" w:rsidRPr="004A5CFA" w:rsidRDefault="00D86220" w:rsidP="00D86220">
      <w:pPr>
        <w:spacing w:after="0" w:line="240" w:lineRule="auto"/>
        <w:ind w:left="1134"/>
        <w:contextualSpacing/>
        <w:rPr>
          <w:rFonts w:ascii="Cambria" w:eastAsia="Times New Roman" w:hAnsi="Cambria"/>
          <w:color w:val="000000"/>
          <w:sz w:val="22"/>
          <w:lang w:eastAsia="pt-BR"/>
        </w:rPr>
      </w:pPr>
    </w:p>
    <w:p w:rsidR="00D86220" w:rsidRPr="004A5CFA" w:rsidRDefault="00D86220" w:rsidP="00D86220">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color w:val="000000"/>
          <w:sz w:val="22"/>
        </w:rPr>
        <w:t xml:space="preserve">14.9.3. </w:t>
      </w:r>
      <w:r w:rsidRPr="004A5CFA">
        <w:rPr>
          <w:rFonts w:ascii="Cambria" w:eastAsia="Times New Roman" w:hAnsi="Cambria"/>
          <w:color w:val="000000"/>
          <w:sz w:val="22"/>
        </w:rPr>
        <w:t xml:space="preserve">Poderão ser consultados </w:t>
      </w:r>
      <w:r w:rsidRPr="004A5CFA">
        <w:rPr>
          <w:rFonts w:ascii="Cambria" w:eastAsia="Times New Roman" w:hAnsi="Cambria"/>
          <w:bCs/>
          <w:color w:val="000000"/>
          <w:sz w:val="22"/>
        </w:rPr>
        <w:t xml:space="preserve">os sítios oficiais emissores de certidões de regularidade fiscal e trabalhista, especialmente quando </w:t>
      </w:r>
      <w:r w:rsidRPr="004A5CFA">
        <w:rPr>
          <w:rFonts w:ascii="Cambria" w:eastAsia="Times New Roman" w:hAnsi="Cambria"/>
          <w:color w:val="000000"/>
          <w:sz w:val="22"/>
        </w:rPr>
        <w:t xml:space="preserve">o licitante esteja com alguma documentação vencida junto ao </w:t>
      </w:r>
      <w:r w:rsidRPr="004A5CFA">
        <w:rPr>
          <w:rFonts w:ascii="Cambria" w:eastAsia="Times New Roman" w:hAnsi="Cambria"/>
          <w:b/>
          <w:sz w:val="22"/>
        </w:rPr>
        <w:t>Sistema de Cadastramento Unificado de Fornecedores – SICAF</w:t>
      </w:r>
      <w:r w:rsidRPr="004A5CFA">
        <w:rPr>
          <w:rFonts w:ascii="Cambria" w:eastAsia="Times New Roman" w:hAnsi="Cambria"/>
          <w:b/>
          <w:color w:val="000000"/>
          <w:sz w:val="22"/>
        </w:rPr>
        <w:t>.</w:t>
      </w:r>
    </w:p>
    <w:p w:rsidR="00D86220" w:rsidRPr="004A5CFA" w:rsidRDefault="00D86220" w:rsidP="00D86220">
      <w:pPr>
        <w:suppressAutoHyphens/>
        <w:spacing w:after="0" w:line="100" w:lineRule="atLeast"/>
        <w:jc w:val="both"/>
        <w:rPr>
          <w:rFonts w:ascii="Cambria" w:eastAsia="Times New Roman" w:hAnsi="Cambria"/>
          <w:sz w:val="22"/>
          <w:lang w:eastAsia="ar-SA"/>
        </w:rPr>
      </w:pPr>
    </w:p>
    <w:p w:rsidR="00D86220" w:rsidRPr="004A5CFA" w:rsidRDefault="00D86220" w:rsidP="00D86220">
      <w:pPr>
        <w:tabs>
          <w:tab w:val="num" w:pos="705"/>
        </w:tabs>
        <w:suppressAutoHyphens/>
        <w:spacing w:after="0" w:line="100" w:lineRule="atLeast"/>
        <w:jc w:val="both"/>
        <w:rPr>
          <w:rFonts w:ascii="Cambria" w:eastAsia="Times New Roman" w:hAnsi="Cambria"/>
          <w:sz w:val="22"/>
          <w:lang w:eastAsia="ar-SA"/>
        </w:rPr>
      </w:pPr>
      <w:r w:rsidRPr="004A5CFA">
        <w:rPr>
          <w:rFonts w:ascii="Cambria" w:eastAsia="Times New Roman" w:hAnsi="Cambria"/>
          <w:b/>
          <w:sz w:val="22"/>
          <w:lang w:eastAsia="ar-SA"/>
        </w:rPr>
        <w:t>14.9.</w:t>
      </w:r>
      <w:r w:rsidRPr="004A5CFA">
        <w:rPr>
          <w:rFonts w:ascii="Cambria" w:eastAsia="Times New Roman" w:hAnsi="Cambria"/>
          <w:sz w:val="22"/>
          <w:lang w:eastAsia="ar-SA"/>
        </w:rPr>
        <w:t xml:space="preserve"> Os documentos de que tratam as cláusulas anteriores serão analisados pelo </w:t>
      </w:r>
      <w:r w:rsidRPr="004A5CFA">
        <w:rPr>
          <w:rFonts w:ascii="Cambria" w:eastAsia="Times New Roman" w:hAnsi="Cambria"/>
          <w:b/>
          <w:sz w:val="22"/>
          <w:lang w:eastAsia="ar-SA"/>
        </w:rPr>
        <w:t xml:space="preserve">PREGOEIRO </w:t>
      </w:r>
      <w:r w:rsidRPr="004A5CFA">
        <w:rPr>
          <w:rFonts w:ascii="Cambria" w:eastAsia="Times New Roman" w:hAnsi="Cambria"/>
          <w:sz w:val="22"/>
          <w:lang w:eastAsia="ar-SA"/>
        </w:rPr>
        <w:t>quanto a sua conformidade com o solicitado no edital.</w:t>
      </w:r>
    </w:p>
    <w:p w:rsidR="00D86220" w:rsidRPr="004A5CFA" w:rsidRDefault="00D86220" w:rsidP="00D86220">
      <w:pPr>
        <w:suppressAutoHyphens/>
        <w:spacing w:after="0" w:line="100" w:lineRule="atLeast"/>
        <w:jc w:val="both"/>
        <w:rPr>
          <w:rFonts w:ascii="Cambria" w:eastAsia="Times New Roman" w:hAnsi="Cambria"/>
          <w:sz w:val="22"/>
          <w:lang w:eastAsia="ar-SA"/>
        </w:rPr>
      </w:pP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b/>
          <w:sz w:val="22"/>
        </w:rPr>
      </w:pPr>
      <w:r w:rsidRPr="004A5CFA">
        <w:rPr>
          <w:rFonts w:ascii="Cambria" w:eastAsia="Times New Roman" w:hAnsi="Cambria"/>
          <w:b/>
          <w:color w:val="000000"/>
          <w:sz w:val="22"/>
        </w:rPr>
        <w:t>14.10.</w:t>
      </w:r>
      <w:r w:rsidRPr="004A5CFA">
        <w:rPr>
          <w:rFonts w:ascii="Cambria" w:eastAsia="Times New Roman" w:hAnsi="Cambria"/>
          <w:color w:val="000000"/>
          <w:sz w:val="22"/>
        </w:rPr>
        <w:t xml:space="preserve"> </w:t>
      </w:r>
      <w:r w:rsidRPr="004A5CFA">
        <w:rPr>
          <w:rFonts w:ascii="Cambria" w:eastAsia="Times New Roman" w:hAnsi="Cambria"/>
          <w:sz w:val="22"/>
        </w:rPr>
        <w:t>Constatado o atendimento dos requisitos de habilitação previstos no edital, o licitante será habilitado e declarado vencedor</w:t>
      </w:r>
      <w:r w:rsidRPr="004A5CFA">
        <w:rPr>
          <w:rFonts w:ascii="Cambria" w:eastAsia="Times New Roman" w:hAnsi="Cambria"/>
          <w:b/>
          <w:sz w:val="22"/>
        </w:rPr>
        <w:t>.</w:t>
      </w:r>
    </w:p>
    <w:p w:rsidR="00D86220" w:rsidRPr="004A5CFA" w:rsidRDefault="00D86220" w:rsidP="00D86220">
      <w:pPr>
        <w:tabs>
          <w:tab w:val="num" w:pos="705"/>
        </w:tabs>
        <w:suppressAutoHyphens/>
        <w:spacing w:after="0" w:line="100" w:lineRule="atLeast"/>
        <w:jc w:val="both"/>
        <w:rPr>
          <w:rFonts w:ascii="Cambria" w:eastAsia="Times New Roman" w:hAnsi="Cambria"/>
          <w:color w:val="000000"/>
          <w:sz w:val="22"/>
          <w:lang w:eastAsia="ar-SA"/>
        </w:rPr>
      </w:pP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b/>
          <w:color w:val="1F497D"/>
          <w:sz w:val="22"/>
        </w:rPr>
      </w:pPr>
      <w:r w:rsidRPr="004A5CFA">
        <w:rPr>
          <w:rFonts w:ascii="Cambria" w:eastAsia="Times New Roman" w:hAnsi="Cambria"/>
          <w:b/>
          <w:bCs/>
          <w:sz w:val="22"/>
        </w:rPr>
        <w:lastRenderedPageBreak/>
        <w:t>14.11.</w:t>
      </w:r>
      <w:r w:rsidRPr="004A5CFA">
        <w:rPr>
          <w:rFonts w:ascii="Cambria" w:eastAsia="Times New Roman" w:hAnsi="Cambria"/>
          <w:bCs/>
          <w:sz w:val="22"/>
        </w:rPr>
        <w:t xml:space="preserve"> </w:t>
      </w:r>
      <w:r w:rsidRPr="004A5CFA">
        <w:rPr>
          <w:rFonts w:ascii="Cambria" w:eastAsia="Times New Roman" w:hAnsi="Cambria"/>
          <w:sz w:val="22"/>
        </w:rPr>
        <w:t xml:space="preserve">O </w:t>
      </w:r>
      <w:r w:rsidRPr="004A5CFA">
        <w:rPr>
          <w:rFonts w:ascii="Cambria" w:eastAsia="Times New Roman" w:hAnsi="Cambria"/>
          <w:b/>
          <w:sz w:val="22"/>
        </w:rPr>
        <w:t>PREGOEIRO</w:t>
      </w:r>
      <w:r w:rsidRPr="004A5CFA">
        <w:rPr>
          <w:rFonts w:ascii="Cambria" w:eastAsia="Times New Roman" w:hAnsi="Cambria"/>
          <w:sz w:val="22"/>
        </w:rPr>
        <w:t xml:space="preserve"> inabilitará o licitante cuja documentação </w:t>
      </w:r>
      <w:r w:rsidRPr="004A5CFA">
        <w:rPr>
          <w:rFonts w:ascii="Cambria" w:eastAsia="Times New Roman" w:hAnsi="Cambria"/>
          <w:color w:val="000000"/>
          <w:sz w:val="22"/>
        </w:rPr>
        <w:t xml:space="preserve">relacionada na </w:t>
      </w:r>
      <w:r w:rsidRPr="004A5CFA">
        <w:rPr>
          <w:rFonts w:ascii="Cambria" w:eastAsia="Times New Roman" w:hAnsi="Cambria"/>
          <w:b/>
          <w:color w:val="000000"/>
          <w:sz w:val="22"/>
        </w:rPr>
        <w:t xml:space="preserve">CLÁUSULA 14 </w:t>
      </w:r>
      <w:proofErr w:type="gramStart"/>
      <w:r w:rsidRPr="004A5CFA">
        <w:rPr>
          <w:rFonts w:ascii="Cambria" w:eastAsia="Times New Roman" w:hAnsi="Cambria"/>
          <w:color w:val="000000"/>
          <w:sz w:val="22"/>
        </w:rPr>
        <w:t>estejam</w:t>
      </w:r>
      <w:proofErr w:type="gramEnd"/>
      <w:r w:rsidRPr="004A5CFA">
        <w:rPr>
          <w:rFonts w:ascii="Cambria" w:eastAsia="Times New Roman" w:hAnsi="Cambria"/>
          <w:color w:val="000000"/>
          <w:sz w:val="22"/>
        </w:rPr>
        <w:t xml:space="preserve"> com prazo de validade vencido e que não satisfizer às exigências do ato convocatório, bem como em desacordo com as normas do edital, respeitando a</w:t>
      </w:r>
      <w:r w:rsidRPr="004A5CFA">
        <w:rPr>
          <w:rFonts w:ascii="Cambria" w:eastAsia="Times New Roman" w:hAnsi="Cambria"/>
          <w:b/>
          <w:color w:val="000000"/>
          <w:sz w:val="22"/>
        </w:rPr>
        <w:t xml:space="preserve"> CLÁUSULA 14.7.1.</w:t>
      </w:r>
      <w:r w:rsidRPr="004A5CFA">
        <w:rPr>
          <w:rFonts w:ascii="Cambria" w:eastAsia="Times New Roman" w:hAnsi="Cambria"/>
          <w:b/>
          <w:color w:val="1F497D"/>
          <w:sz w:val="22"/>
        </w:rPr>
        <w:t xml:space="preserve"> </w:t>
      </w:r>
    </w:p>
    <w:p w:rsidR="00D86220" w:rsidRPr="004A5CFA" w:rsidRDefault="00D86220" w:rsidP="00D86220">
      <w:pPr>
        <w:widowControl w:val="0"/>
        <w:overflowPunct w:val="0"/>
        <w:autoSpaceDE w:val="0"/>
        <w:autoSpaceDN w:val="0"/>
        <w:adjustRightInd w:val="0"/>
        <w:spacing w:after="0" w:line="240" w:lineRule="auto"/>
        <w:textAlignment w:val="baseline"/>
        <w:rPr>
          <w:rFonts w:ascii="Cambria" w:eastAsia="Times New Roman" w:hAnsi="Cambria"/>
          <w:sz w:val="22"/>
          <w:lang w:val="x-none"/>
        </w:rPr>
      </w:pPr>
    </w:p>
    <w:p w:rsidR="00D86220" w:rsidRPr="004A5CFA" w:rsidRDefault="00D86220" w:rsidP="00D86220">
      <w:pPr>
        <w:tabs>
          <w:tab w:val="num" w:pos="709"/>
        </w:tabs>
        <w:spacing w:after="0" w:line="240" w:lineRule="auto"/>
        <w:ind w:left="4" w:right="43"/>
        <w:jc w:val="both"/>
        <w:rPr>
          <w:rFonts w:ascii="Cambria" w:eastAsia="Times New Roman" w:hAnsi="Cambria"/>
          <w:b/>
          <w:sz w:val="22"/>
          <w:highlight w:val="cyan"/>
          <w:lang w:eastAsia="pt-BR"/>
        </w:rPr>
      </w:pPr>
      <w:r w:rsidRPr="004A5CFA">
        <w:rPr>
          <w:rFonts w:ascii="Cambria" w:eastAsia="Times New Roman" w:hAnsi="Cambria"/>
          <w:b/>
          <w:bCs/>
          <w:sz w:val="22"/>
          <w:lang w:eastAsia="pt-BR"/>
        </w:rPr>
        <w:t>15. DA APRESENTAÇÃO DA PROPOSTA DE PREÇOS READEQUADA E ENVIO DOS DOCUMENTOS COMPLEMENTARES DE HABILITAÇÃO</w:t>
      </w:r>
    </w:p>
    <w:p w:rsidR="00D86220" w:rsidRPr="004A5CFA" w:rsidRDefault="00D86220" w:rsidP="00D86220">
      <w:pPr>
        <w:suppressAutoHyphens/>
        <w:spacing w:after="0" w:line="100" w:lineRule="atLeast"/>
        <w:jc w:val="both"/>
        <w:rPr>
          <w:rFonts w:ascii="Cambria" w:eastAsia="Times New Roman" w:hAnsi="Cambria"/>
          <w:sz w:val="22"/>
          <w:lang w:eastAsia="ar-SA"/>
        </w:rPr>
      </w:pPr>
    </w:p>
    <w:p w:rsidR="00D86220" w:rsidRPr="004A5CFA" w:rsidRDefault="00D86220" w:rsidP="00D86220">
      <w:pPr>
        <w:tabs>
          <w:tab w:val="num" w:pos="705"/>
        </w:tabs>
        <w:suppressAutoHyphens/>
        <w:spacing w:after="0" w:line="100" w:lineRule="atLeast"/>
        <w:jc w:val="both"/>
        <w:rPr>
          <w:rFonts w:ascii="Cambria" w:eastAsia="Times New Roman" w:hAnsi="Cambria"/>
          <w:sz w:val="22"/>
          <w:lang w:eastAsia="ar-SA"/>
        </w:rPr>
      </w:pPr>
      <w:r w:rsidRPr="004A5CFA">
        <w:rPr>
          <w:rFonts w:ascii="Cambria" w:eastAsia="Times New Roman" w:hAnsi="Cambria"/>
          <w:b/>
          <w:sz w:val="22"/>
          <w:lang w:eastAsia="ar-SA"/>
        </w:rPr>
        <w:t>15.1.</w:t>
      </w:r>
      <w:r w:rsidRPr="004A5CFA">
        <w:rPr>
          <w:rFonts w:ascii="Cambria" w:eastAsia="Times New Roman" w:hAnsi="Cambria"/>
          <w:sz w:val="22"/>
          <w:lang w:eastAsia="ar-SA"/>
        </w:rPr>
        <w:t xml:space="preserve"> Encerrada a etapa de lances, o </w:t>
      </w:r>
      <w:r w:rsidRPr="004A5CFA">
        <w:rPr>
          <w:rFonts w:ascii="Cambria" w:eastAsia="Times New Roman" w:hAnsi="Cambria"/>
          <w:b/>
          <w:sz w:val="22"/>
          <w:lang w:eastAsia="ar-SA"/>
        </w:rPr>
        <w:t>PREGOEIRO</w:t>
      </w:r>
      <w:r w:rsidRPr="004A5CFA">
        <w:rPr>
          <w:rFonts w:ascii="Cambria" w:eastAsia="Times New Roman" w:hAnsi="Cambria"/>
          <w:sz w:val="22"/>
          <w:lang w:eastAsia="ar-SA"/>
        </w:rPr>
        <w:t xml:space="preserve"> convocará o licitante detentor da melhor oferta, para que </w:t>
      </w:r>
      <w:r w:rsidRPr="004A5CFA">
        <w:rPr>
          <w:rFonts w:ascii="Cambria" w:eastAsia="Times New Roman" w:hAnsi="Cambria"/>
          <w:color w:val="000000"/>
          <w:sz w:val="22"/>
          <w:lang w:eastAsia="ar-SA"/>
        </w:rPr>
        <w:t xml:space="preserve">anexe no sistema </w:t>
      </w:r>
      <w:proofErr w:type="spellStart"/>
      <w:r w:rsidRPr="004A5CFA">
        <w:rPr>
          <w:rFonts w:ascii="Cambria" w:eastAsia="Times New Roman" w:hAnsi="Cambria" w:cs="Arial"/>
          <w:b/>
          <w:color w:val="000000"/>
          <w:sz w:val="22"/>
          <w:lang w:eastAsia="ar-SA"/>
        </w:rPr>
        <w:t>comprasnet</w:t>
      </w:r>
      <w:proofErr w:type="spellEnd"/>
      <w:r w:rsidRPr="004A5CFA">
        <w:rPr>
          <w:rFonts w:ascii="Cambria" w:eastAsia="Times New Roman" w:hAnsi="Cambria" w:cs="Arial"/>
          <w:b/>
          <w:color w:val="000000"/>
          <w:sz w:val="22"/>
          <w:lang w:eastAsia="ar-SA"/>
        </w:rPr>
        <w:t>-SIASG</w:t>
      </w:r>
      <w:r w:rsidRPr="004A5CFA">
        <w:rPr>
          <w:rFonts w:ascii="Cambria" w:eastAsia="Times New Roman" w:hAnsi="Cambria"/>
          <w:sz w:val="22"/>
          <w:lang w:eastAsia="ar-SA"/>
        </w:rPr>
        <w:t xml:space="preserve">, a </w:t>
      </w:r>
      <w:r w:rsidRPr="004A5CFA">
        <w:rPr>
          <w:rFonts w:ascii="Cambria" w:eastAsia="Times New Roman" w:hAnsi="Cambria"/>
          <w:b/>
          <w:bCs/>
          <w:sz w:val="22"/>
          <w:lang w:eastAsia="ar-SA"/>
        </w:rPr>
        <w:t>proposta de preços readequada</w:t>
      </w:r>
      <w:r w:rsidRPr="004A5CFA">
        <w:rPr>
          <w:rFonts w:ascii="Cambria" w:eastAsia="Times New Roman" w:hAnsi="Cambria"/>
          <w:sz w:val="22"/>
          <w:lang w:eastAsia="ar-SA"/>
        </w:rPr>
        <w:t xml:space="preserve">, em conformidade com o último lance ofertado. </w:t>
      </w:r>
    </w:p>
    <w:p w:rsidR="00D86220" w:rsidRPr="004A5CFA" w:rsidRDefault="00D86220" w:rsidP="00D86220">
      <w:pPr>
        <w:tabs>
          <w:tab w:val="num" w:pos="705"/>
        </w:tabs>
        <w:suppressAutoHyphens/>
        <w:spacing w:after="0" w:line="100" w:lineRule="atLeast"/>
        <w:jc w:val="both"/>
        <w:rPr>
          <w:rFonts w:ascii="Cambria" w:eastAsia="Times New Roman" w:hAnsi="Cambria"/>
          <w:sz w:val="22"/>
          <w:lang w:eastAsia="ar-SA"/>
        </w:rPr>
      </w:pPr>
    </w:p>
    <w:p w:rsidR="00D86220" w:rsidRPr="004A5CFA" w:rsidRDefault="00D86220" w:rsidP="00D86220">
      <w:pPr>
        <w:tabs>
          <w:tab w:val="num" w:pos="705"/>
        </w:tabs>
        <w:suppressAutoHyphens/>
        <w:spacing w:after="0" w:line="100" w:lineRule="atLeast"/>
        <w:ind w:left="1134"/>
        <w:jc w:val="both"/>
        <w:rPr>
          <w:rFonts w:ascii="Cambria" w:eastAsia="Times New Roman" w:hAnsi="Cambria"/>
          <w:sz w:val="22"/>
          <w:lang w:eastAsia="ar-SA"/>
        </w:rPr>
      </w:pPr>
      <w:r w:rsidRPr="004A5CFA">
        <w:rPr>
          <w:rFonts w:ascii="Cambria" w:eastAsia="Times New Roman" w:hAnsi="Cambria"/>
          <w:b/>
          <w:sz w:val="22"/>
          <w:lang w:eastAsia="ar-SA"/>
        </w:rPr>
        <w:t>15.1.1.</w:t>
      </w:r>
      <w:r w:rsidRPr="004A5CFA">
        <w:rPr>
          <w:rFonts w:ascii="Cambria" w:eastAsia="Times New Roman" w:hAnsi="Cambria"/>
          <w:sz w:val="22"/>
          <w:lang w:eastAsia="ar-SA"/>
        </w:rPr>
        <w:t xml:space="preserve"> O </w:t>
      </w:r>
      <w:r w:rsidRPr="004A5CFA">
        <w:rPr>
          <w:rFonts w:ascii="Cambria" w:eastAsia="Times New Roman" w:hAnsi="Cambria"/>
          <w:b/>
          <w:sz w:val="22"/>
          <w:lang w:eastAsia="ar-SA"/>
        </w:rPr>
        <w:t>PREGOEIRO</w:t>
      </w:r>
      <w:r w:rsidRPr="004A5CFA">
        <w:rPr>
          <w:rFonts w:ascii="Cambria" w:eastAsia="Times New Roman" w:hAnsi="Cambria"/>
          <w:sz w:val="22"/>
          <w:lang w:eastAsia="ar-SA"/>
        </w:rPr>
        <w:t xml:space="preserve"> utilizará a ferramenta “</w:t>
      </w:r>
      <w:r w:rsidRPr="004A5CFA">
        <w:rPr>
          <w:rFonts w:ascii="Cambria" w:eastAsia="Times New Roman" w:hAnsi="Cambria"/>
          <w:b/>
          <w:sz w:val="22"/>
          <w:lang w:eastAsia="ar-SA"/>
        </w:rPr>
        <w:t>CONVOCAR ANEXO</w:t>
      </w:r>
      <w:r w:rsidRPr="004A5CFA">
        <w:rPr>
          <w:rFonts w:ascii="Cambria" w:eastAsia="Times New Roman" w:hAnsi="Cambria"/>
          <w:sz w:val="22"/>
          <w:lang w:eastAsia="ar-SA"/>
        </w:rPr>
        <w:t xml:space="preserve">”, devendo o licitante anexar o documento utilizando o link </w:t>
      </w:r>
      <w:r w:rsidRPr="004A5CFA">
        <w:rPr>
          <w:rFonts w:ascii="Cambria" w:eastAsia="Times New Roman" w:hAnsi="Cambria"/>
          <w:b/>
          <w:sz w:val="22"/>
          <w:lang w:eastAsia="ar-SA"/>
        </w:rPr>
        <w:t>“ANEXAR”</w:t>
      </w:r>
      <w:r w:rsidRPr="004A5CFA">
        <w:rPr>
          <w:rFonts w:ascii="Cambria" w:eastAsia="Times New Roman" w:hAnsi="Cambria"/>
          <w:sz w:val="22"/>
          <w:lang w:eastAsia="ar-SA"/>
        </w:rPr>
        <w:t xml:space="preserve"> disponível apenas para o licitante vencedor.</w:t>
      </w:r>
    </w:p>
    <w:p w:rsidR="00D86220" w:rsidRPr="004A5CFA" w:rsidRDefault="00D86220" w:rsidP="00D86220">
      <w:pPr>
        <w:suppressAutoHyphens/>
        <w:spacing w:after="0" w:line="100" w:lineRule="atLeast"/>
        <w:ind w:left="705"/>
        <w:jc w:val="both"/>
        <w:rPr>
          <w:rFonts w:ascii="Cambria" w:eastAsia="Times New Roman" w:hAnsi="Cambria"/>
          <w:sz w:val="22"/>
          <w:lang w:eastAsia="ar-SA"/>
        </w:rPr>
      </w:pPr>
    </w:p>
    <w:p w:rsidR="00D86220" w:rsidRPr="004A5CFA" w:rsidRDefault="00D86220" w:rsidP="00D86220">
      <w:pPr>
        <w:tabs>
          <w:tab w:val="num" w:pos="705"/>
        </w:tabs>
        <w:suppressAutoHyphens/>
        <w:spacing w:after="0" w:line="100" w:lineRule="atLeast"/>
        <w:jc w:val="both"/>
        <w:rPr>
          <w:rFonts w:ascii="Cambria" w:eastAsia="Times New Roman" w:hAnsi="Cambria"/>
          <w:sz w:val="22"/>
          <w:lang w:eastAsia="ar-SA"/>
        </w:rPr>
      </w:pPr>
      <w:r w:rsidRPr="004A5CFA">
        <w:rPr>
          <w:rFonts w:ascii="Cambria" w:eastAsia="Times New Roman" w:hAnsi="Cambria"/>
          <w:b/>
          <w:color w:val="000000"/>
          <w:sz w:val="22"/>
          <w:lang w:eastAsia="ar-SA"/>
        </w:rPr>
        <w:t>15.2.</w:t>
      </w:r>
      <w:r w:rsidRPr="004A5CFA">
        <w:rPr>
          <w:rFonts w:ascii="Cambria" w:eastAsia="Times New Roman" w:hAnsi="Cambria"/>
          <w:color w:val="000000"/>
          <w:sz w:val="22"/>
          <w:lang w:eastAsia="ar-SA"/>
        </w:rPr>
        <w:t xml:space="preserve"> Havendo a necessidade de envio de </w:t>
      </w:r>
      <w:r w:rsidRPr="004A5CFA">
        <w:rPr>
          <w:rFonts w:ascii="Cambria" w:eastAsia="Times New Roman" w:hAnsi="Cambria"/>
          <w:b/>
          <w:bCs/>
          <w:color w:val="000000"/>
          <w:sz w:val="22"/>
          <w:lang w:eastAsia="ar-SA"/>
        </w:rPr>
        <w:t>documentos de habilitação complementares</w:t>
      </w:r>
      <w:r w:rsidRPr="004A5CFA">
        <w:rPr>
          <w:rFonts w:ascii="Cambria" w:eastAsia="Times New Roman" w:hAnsi="Cambria"/>
          <w:color w:val="000000"/>
          <w:sz w:val="22"/>
          <w:lang w:eastAsia="ar-SA"/>
        </w:rPr>
        <w:t xml:space="preserve">, visando à confirmação daqueles exigidos no edital </w:t>
      </w:r>
      <w:r w:rsidRPr="004A5CFA">
        <w:rPr>
          <w:rFonts w:ascii="Cambria" w:eastAsia="Times New Roman" w:hAnsi="Cambria"/>
          <w:bCs/>
          <w:color w:val="000000"/>
          <w:sz w:val="22"/>
          <w:lang w:eastAsia="ar-SA"/>
        </w:rPr>
        <w:t>e</w:t>
      </w:r>
      <w:r w:rsidRPr="004A5CFA">
        <w:rPr>
          <w:rFonts w:ascii="Cambria" w:eastAsia="Times New Roman" w:hAnsi="Cambria"/>
          <w:b/>
          <w:bCs/>
          <w:color w:val="000000"/>
          <w:sz w:val="22"/>
          <w:lang w:eastAsia="ar-SA"/>
        </w:rPr>
        <w:t xml:space="preserve"> já apresentados, </w:t>
      </w:r>
      <w:r w:rsidRPr="004A5CFA">
        <w:rPr>
          <w:rFonts w:ascii="Cambria" w:eastAsia="Times New Roman" w:hAnsi="Cambria"/>
          <w:color w:val="000000"/>
          <w:sz w:val="22"/>
          <w:lang w:eastAsia="ar-SA"/>
        </w:rPr>
        <w:t>o licitante será convocado a encaminhá-los, em formato digital, via sistema, no prazo de</w:t>
      </w:r>
      <w:r w:rsidRPr="004A5CFA">
        <w:rPr>
          <w:rFonts w:ascii="Cambria" w:eastAsia="Times New Roman" w:hAnsi="Cambria"/>
          <w:b/>
          <w:color w:val="000000"/>
          <w:sz w:val="22"/>
          <w:lang w:eastAsia="ar-SA"/>
        </w:rPr>
        <w:t xml:space="preserve"> </w:t>
      </w:r>
      <w:r w:rsidRPr="004A5CFA">
        <w:rPr>
          <w:rFonts w:ascii="Cambria" w:eastAsia="Times New Roman" w:hAnsi="Cambria"/>
          <w:color w:val="000000"/>
          <w:sz w:val="22"/>
          <w:lang w:eastAsia="ar-SA"/>
        </w:rPr>
        <w:t>até</w:t>
      </w:r>
      <w:r w:rsidRPr="004A5CFA">
        <w:rPr>
          <w:rFonts w:ascii="Cambria" w:eastAsia="Times New Roman" w:hAnsi="Cambria"/>
          <w:b/>
          <w:color w:val="000000"/>
          <w:sz w:val="22"/>
          <w:lang w:eastAsia="ar-SA"/>
        </w:rPr>
        <w:t xml:space="preserve"> </w:t>
      </w:r>
      <w:r w:rsidRPr="004A5CFA">
        <w:rPr>
          <w:rFonts w:ascii="Cambria" w:eastAsia="Times New Roman" w:hAnsi="Cambria"/>
          <w:b/>
          <w:sz w:val="22"/>
          <w:lang w:eastAsia="ar-SA"/>
        </w:rPr>
        <w:t>02 (duas)</w:t>
      </w:r>
      <w:r w:rsidRPr="004A5CFA">
        <w:rPr>
          <w:rFonts w:ascii="Cambria" w:eastAsia="Times New Roman" w:hAnsi="Cambria"/>
          <w:b/>
          <w:i/>
          <w:iCs/>
          <w:sz w:val="22"/>
          <w:lang w:eastAsia="ar-SA"/>
        </w:rPr>
        <w:t xml:space="preserve"> </w:t>
      </w:r>
      <w:r w:rsidRPr="004A5CFA">
        <w:rPr>
          <w:rFonts w:ascii="Cambria" w:eastAsia="Times New Roman" w:hAnsi="Cambria"/>
          <w:b/>
          <w:sz w:val="22"/>
          <w:lang w:eastAsia="ar-SA"/>
        </w:rPr>
        <w:t>horas</w:t>
      </w:r>
      <w:r w:rsidRPr="004A5CFA">
        <w:rPr>
          <w:rFonts w:ascii="Cambria" w:eastAsia="Times New Roman" w:hAnsi="Cambria"/>
          <w:color w:val="000000"/>
          <w:sz w:val="22"/>
          <w:lang w:eastAsia="ar-SA"/>
        </w:rPr>
        <w:t xml:space="preserve">, </w:t>
      </w:r>
      <w:proofErr w:type="gramStart"/>
      <w:r w:rsidRPr="004A5CFA">
        <w:rPr>
          <w:rFonts w:ascii="Cambria" w:eastAsia="Times New Roman" w:hAnsi="Cambria"/>
          <w:color w:val="000000"/>
          <w:sz w:val="22"/>
          <w:lang w:eastAsia="ar-SA"/>
        </w:rPr>
        <w:t>sob pena</w:t>
      </w:r>
      <w:proofErr w:type="gramEnd"/>
      <w:r w:rsidRPr="004A5CFA">
        <w:rPr>
          <w:rFonts w:ascii="Cambria" w:eastAsia="Times New Roman" w:hAnsi="Cambria"/>
          <w:color w:val="000000"/>
          <w:sz w:val="22"/>
          <w:lang w:eastAsia="ar-SA"/>
        </w:rPr>
        <w:t xml:space="preserve"> de inabilitação.</w:t>
      </w:r>
    </w:p>
    <w:p w:rsidR="00D86220" w:rsidRPr="004A5CFA" w:rsidRDefault="00D86220" w:rsidP="00D86220">
      <w:pPr>
        <w:suppressAutoHyphens/>
        <w:spacing w:after="0" w:line="100" w:lineRule="atLeast"/>
        <w:ind w:left="705"/>
        <w:jc w:val="both"/>
        <w:rPr>
          <w:rFonts w:ascii="Cambria" w:eastAsia="Times New Roman" w:hAnsi="Cambria"/>
          <w:sz w:val="22"/>
          <w:lang w:eastAsia="ar-SA"/>
        </w:rPr>
      </w:pPr>
    </w:p>
    <w:p w:rsidR="00D86220" w:rsidRPr="004A5CFA" w:rsidRDefault="00D86220" w:rsidP="00D86220">
      <w:pPr>
        <w:tabs>
          <w:tab w:val="num" w:pos="705"/>
        </w:tabs>
        <w:suppressAutoHyphens/>
        <w:spacing w:after="0" w:line="100" w:lineRule="atLeast"/>
        <w:jc w:val="both"/>
        <w:rPr>
          <w:rFonts w:ascii="Cambria" w:eastAsia="Times New Roman" w:hAnsi="Cambria"/>
          <w:sz w:val="22"/>
          <w:lang w:eastAsia="ar-SA"/>
        </w:rPr>
      </w:pPr>
      <w:r w:rsidRPr="004A5CFA">
        <w:rPr>
          <w:rFonts w:ascii="Cambria" w:eastAsia="Times New Roman" w:hAnsi="Cambria"/>
          <w:b/>
          <w:sz w:val="22"/>
          <w:lang w:eastAsia="ar-SA"/>
        </w:rPr>
        <w:t>15.3.</w:t>
      </w:r>
      <w:r w:rsidRPr="004A5CFA">
        <w:rPr>
          <w:rFonts w:ascii="Cambria" w:eastAsia="Times New Roman" w:hAnsi="Cambria"/>
          <w:sz w:val="22"/>
          <w:lang w:eastAsia="ar-SA"/>
        </w:rPr>
        <w:t xml:space="preserve"> O licitante deverá anexar a</w:t>
      </w:r>
      <w:r w:rsidRPr="004A5CFA">
        <w:rPr>
          <w:rFonts w:ascii="Cambria" w:eastAsia="Times New Roman" w:hAnsi="Cambria"/>
          <w:b/>
          <w:bCs/>
          <w:sz w:val="22"/>
          <w:lang w:eastAsia="ar-SA"/>
        </w:rPr>
        <w:t xml:space="preserve"> proposta de preços readequada, </w:t>
      </w:r>
      <w:r w:rsidRPr="004A5CFA">
        <w:rPr>
          <w:rFonts w:ascii="Cambria" w:eastAsia="Times New Roman" w:hAnsi="Cambria"/>
          <w:bCs/>
          <w:sz w:val="22"/>
          <w:lang w:eastAsia="ar-SA"/>
        </w:rPr>
        <w:t>no prazo de até</w:t>
      </w:r>
      <w:r w:rsidRPr="004A5CFA">
        <w:rPr>
          <w:rFonts w:ascii="Cambria" w:eastAsia="Times New Roman" w:hAnsi="Cambria"/>
          <w:b/>
          <w:bCs/>
          <w:sz w:val="22"/>
          <w:lang w:eastAsia="ar-SA"/>
        </w:rPr>
        <w:t xml:space="preserve"> 02 (duas) horas </w:t>
      </w:r>
      <w:r w:rsidRPr="004A5CFA">
        <w:rPr>
          <w:rFonts w:ascii="Cambria" w:eastAsia="Times New Roman" w:hAnsi="Cambria"/>
          <w:bCs/>
          <w:sz w:val="22"/>
          <w:lang w:eastAsia="ar-SA"/>
        </w:rPr>
        <w:t>de efetivo funcionamento do órgão público</w:t>
      </w:r>
      <w:r w:rsidRPr="004A5CFA">
        <w:rPr>
          <w:rFonts w:ascii="Cambria" w:eastAsia="Times New Roman" w:hAnsi="Cambria"/>
          <w:b/>
          <w:bCs/>
          <w:sz w:val="22"/>
          <w:lang w:eastAsia="ar-SA"/>
        </w:rPr>
        <w:t>, ou seja, das 9h30m às 17h30min</w:t>
      </w:r>
      <w:r w:rsidRPr="004A5CFA">
        <w:rPr>
          <w:rFonts w:ascii="Cambria" w:eastAsia="Times New Roman" w:hAnsi="Cambria"/>
          <w:sz w:val="22"/>
          <w:lang w:eastAsia="ar-SA"/>
        </w:rPr>
        <w:t>, contados da convocação.</w:t>
      </w:r>
    </w:p>
    <w:p w:rsidR="00D86220" w:rsidRPr="004A5CFA" w:rsidRDefault="00D86220" w:rsidP="00D86220">
      <w:pPr>
        <w:spacing w:after="0" w:line="240" w:lineRule="auto"/>
        <w:ind w:left="720"/>
        <w:contextualSpacing/>
        <w:rPr>
          <w:rFonts w:ascii="Cambria" w:eastAsia="Times New Roman" w:hAnsi="Cambria"/>
          <w:sz w:val="22"/>
          <w:lang w:eastAsia="pt-BR"/>
        </w:rPr>
      </w:pPr>
    </w:p>
    <w:p w:rsidR="00D86220" w:rsidRPr="004A5CFA" w:rsidRDefault="00D86220" w:rsidP="00D86220">
      <w:pPr>
        <w:tabs>
          <w:tab w:val="num" w:pos="705"/>
        </w:tabs>
        <w:suppressAutoHyphens/>
        <w:spacing w:after="0" w:line="100" w:lineRule="atLeast"/>
        <w:jc w:val="both"/>
        <w:rPr>
          <w:rFonts w:ascii="Cambria" w:eastAsia="Times New Roman" w:hAnsi="Cambria"/>
          <w:sz w:val="22"/>
          <w:lang w:eastAsia="ar-SA"/>
        </w:rPr>
      </w:pPr>
      <w:r w:rsidRPr="004A5CFA">
        <w:rPr>
          <w:rFonts w:ascii="Cambria" w:eastAsia="Times New Roman" w:hAnsi="Cambria"/>
          <w:b/>
          <w:sz w:val="22"/>
          <w:lang w:eastAsia="ar-SA"/>
        </w:rPr>
        <w:t>15.4.</w:t>
      </w:r>
      <w:r w:rsidRPr="004A5CFA">
        <w:rPr>
          <w:rFonts w:ascii="Cambria" w:eastAsia="Times New Roman" w:hAnsi="Cambria"/>
          <w:sz w:val="22"/>
          <w:lang w:eastAsia="ar-SA"/>
        </w:rPr>
        <w:t xml:space="preserve"> Em caso de indisponibilidade do </w:t>
      </w:r>
      <w:r w:rsidRPr="004A5CFA">
        <w:rPr>
          <w:rFonts w:ascii="Cambria" w:eastAsia="Times New Roman" w:hAnsi="Cambria"/>
          <w:color w:val="000000"/>
          <w:sz w:val="22"/>
          <w:lang w:eastAsia="ar-SA"/>
        </w:rPr>
        <w:t xml:space="preserve">sistema, será aceito o envio da </w:t>
      </w:r>
      <w:r w:rsidRPr="004A5CFA">
        <w:rPr>
          <w:rFonts w:ascii="Cambria" w:eastAsia="Times New Roman" w:hAnsi="Cambria"/>
          <w:b/>
          <w:bCs/>
          <w:color w:val="000000"/>
          <w:sz w:val="22"/>
          <w:lang w:eastAsia="ar-SA"/>
        </w:rPr>
        <w:t>proposta de preços readequada</w:t>
      </w:r>
      <w:r w:rsidRPr="004A5CFA">
        <w:rPr>
          <w:rFonts w:ascii="Cambria" w:eastAsia="Times New Roman" w:hAnsi="Cambria"/>
          <w:color w:val="000000"/>
          <w:sz w:val="22"/>
          <w:lang w:eastAsia="ar-SA"/>
        </w:rPr>
        <w:t xml:space="preserve"> por meio do e-mail </w:t>
      </w:r>
      <w:r w:rsidRPr="004A5CFA">
        <w:rPr>
          <w:rFonts w:ascii="Cambria" w:eastAsia="Times New Roman" w:hAnsi="Cambria" w:cs="Arial"/>
          <w:b/>
          <w:color w:val="000000"/>
          <w:sz w:val="22"/>
          <w:lang w:eastAsia="ar-SA"/>
        </w:rPr>
        <w:t>licitacao@ssalto.rj.gov.br.</w:t>
      </w:r>
      <w:r w:rsidRPr="004A5CFA">
        <w:rPr>
          <w:rFonts w:ascii="Cambria" w:eastAsia="Times New Roman" w:hAnsi="Cambria"/>
          <w:sz w:val="22"/>
          <w:lang w:eastAsia="ar-SA"/>
        </w:rPr>
        <w:t xml:space="preserve"> </w:t>
      </w:r>
    </w:p>
    <w:p w:rsidR="00D86220" w:rsidRPr="004A5CFA" w:rsidRDefault="00D86220" w:rsidP="00D86220">
      <w:pPr>
        <w:tabs>
          <w:tab w:val="num" w:pos="705"/>
        </w:tabs>
        <w:suppressAutoHyphens/>
        <w:spacing w:after="0" w:line="100" w:lineRule="atLeast"/>
        <w:jc w:val="both"/>
        <w:rPr>
          <w:rFonts w:ascii="Cambria" w:eastAsia="Times New Roman" w:hAnsi="Cambria"/>
          <w:sz w:val="22"/>
          <w:lang w:eastAsia="ar-SA"/>
        </w:rPr>
      </w:pPr>
    </w:p>
    <w:p w:rsidR="00D86220" w:rsidRPr="004A5CFA" w:rsidRDefault="00D86220" w:rsidP="00D86220">
      <w:pPr>
        <w:tabs>
          <w:tab w:val="num" w:pos="705"/>
        </w:tabs>
        <w:suppressAutoHyphens/>
        <w:spacing w:after="0" w:line="100" w:lineRule="atLeast"/>
        <w:ind w:left="1134"/>
        <w:jc w:val="both"/>
        <w:rPr>
          <w:rFonts w:ascii="Cambria" w:eastAsia="Times New Roman" w:hAnsi="Cambria"/>
          <w:sz w:val="22"/>
          <w:lang w:eastAsia="ar-SA"/>
        </w:rPr>
      </w:pPr>
      <w:r w:rsidRPr="004A5CFA">
        <w:rPr>
          <w:rFonts w:ascii="Cambria" w:eastAsia="Times New Roman" w:hAnsi="Cambria"/>
          <w:b/>
          <w:sz w:val="22"/>
          <w:lang w:eastAsia="ar-SA"/>
        </w:rPr>
        <w:t>15.4.1.</w:t>
      </w:r>
      <w:r w:rsidRPr="004A5CFA">
        <w:rPr>
          <w:rFonts w:ascii="Cambria" w:eastAsia="Times New Roman" w:hAnsi="Cambria"/>
          <w:sz w:val="22"/>
          <w:lang w:eastAsia="ar-SA"/>
        </w:rPr>
        <w:t xml:space="preserve"> Após o envio do e-mail, o emissor deverá entrar em contato com o </w:t>
      </w:r>
      <w:r w:rsidRPr="004A5CFA">
        <w:rPr>
          <w:rFonts w:ascii="Cambria" w:eastAsia="Times New Roman" w:hAnsi="Cambria"/>
          <w:b/>
          <w:sz w:val="22"/>
          <w:lang w:eastAsia="ar-SA"/>
        </w:rPr>
        <w:t>PREGOEIRO</w:t>
      </w:r>
      <w:r w:rsidRPr="004A5CFA">
        <w:rPr>
          <w:rFonts w:ascii="Cambria" w:eastAsia="Times New Roman" w:hAnsi="Cambria"/>
          <w:sz w:val="22"/>
          <w:lang w:eastAsia="ar-SA"/>
        </w:rPr>
        <w:t xml:space="preserve"> para confirmar o recebimento do conteúdo. </w:t>
      </w:r>
    </w:p>
    <w:p w:rsidR="00D86220" w:rsidRPr="004A5CFA" w:rsidRDefault="00D86220" w:rsidP="00D86220">
      <w:pPr>
        <w:tabs>
          <w:tab w:val="num" w:pos="705"/>
        </w:tabs>
        <w:suppressAutoHyphens/>
        <w:spacing w:after="0" w:line="100" w:lineRule="atLeast"/>
        <w:ind w:left="1134"/>
        <w:jc w:val="both"/>
        <w:rPr>
          <w:rFonts w:ascii="Cambria" w:eastAsia="Times New Roman" w:hAnsi="Cambria"/>
          <w:sz w:val="22"/>
          <w:lang w:eastAsia="ar-SA"/>
        </w:rPr>
      </w:pPr>
    </w:p>
    <w:p w:rsidR="00D86220" w:rsidRPr="004A5CFA" w:rsidRDefault="00D86220" w:rsidP="00D86220">
      <w:pPr>
        <w:tabs>
          <w:tab w:val="num" w:pos="705"/>
        </w:tabs>
        <w:suppressAutoHyphens/>
        <w:spacing w:after="0" w:line="100" w:lineRule="atLeast"/>
        <w:ind w:left="1134"/>
        <w:jc w:val="both"/>
        <w:rPr>
          <w:rFonts w:ascii="Cambria" w:eastAsia="Times New Roman" w:hAnsi="Cambria"/>
          <w:sz w:val="22"/>
          <w:lang w:eastAsia="ar-SA"/>
        </w:rPr>
      </w:pPr>
      <w:r w:rsidRPr="004A5CFA">
        <w:rPr>
          <w:rFonts w:ascii="Cambria" w:eastAsia="Times New Roman" w:hAnsi="Cambria"/>
          <w:b/>
          <w:sz w:val="22"/>
          <w:lang w:eastAsia="ar-SA"/>
        </w:rPr>
        <w:t>15.4.2.</w:t>
      </w:r>
      <w:r w:rsidRPr="004A5CFA">
        <w:rPr>
          <w:rFonts w:ascii="Cambria" w:eastAsia="Times New Roman" w:hAnsi="Cambria"/>
          <w:sz w:val="22"/>
          <w:lang w:eastAsia="ar-SA"/>
        </w:rPr>
        <w:t xml:space="preserve"> O </w:t>
      </w:r>
      <w:r w:rsidRPr="004A5CFA">
        <w:rPr>
          <w:rFonts w:ascii="Cambria" w:eastAsia="Times New Roman" w:hAnsi="Cambria"/>
          <w:b/>
          <w:sz w:val="22"/>
          <w:lang w:eastAsia="ar-SA"/>
        </w:rPr>
        <w:t>PREGOEIRO</w:t>
      </w:r>
      <w:r w:rsidRPr="004A5CFA">
        <w:rPr>
          <w:rFonts w:ascii="Cambria" w:eastAsia="Times New Roman" w:hAnsi="Cambria"/>
          <w:sz w:val="22"/>
          <w:lang w:eastAsia="ar-SA"/>
        </w:rPr>
        <w:t xml:space="preserve"> não se responsabilizará por </w:t>
      </w:r>
      <w:proofErr w:type="spellStart"/>
      <w:r w:rsidRPr="004A5CFA">
        <w:rPr>
          <w:rFonts w:ascii="Cambria" w:eastAsia="Times New Roman" w:hAnsi="Cambria"/>
          <w:sz w:val="22"/>
          <w:lang w:eastAsia="ar-SA"/>
        </w:rPr>
        <w:t>emails</w:t>
      </w:r>
      <w:proofErr w:type="spellEnd"/>
      <w:r w:rsidRPr="004A5CFA">
        <w:rPr>
          <w:rFonts w:ascii="Cambria" w:eastAsia="Times New Roman" w:hAnsi="Cambria"/>
          <w:sz w:val="22"/>
          <w:lang w:eastAsia="ar-SA"/>
        </w:rPr>
        <w:t xml:space="preserve"> que, por qualquer motivo, não forem recebidos em virtude de problemas no servidor ou navegador, tanto do </w:t>
      </w:r>
      <w:r w:rsidRPr="004A5CFA">
        <w:rPr>
          <w:rFonts w:ascii="Cambria" w:eastAsia="Times New Roman" w:hAnsi="Cambria"/>
          <w:b/>
          <w:sz w:val="22"/>
          <w:lang w:eastAsia="ar-SA"/>
        </w:rPr>
        <w:t>MUNICÍPIO DE SÃO SEBASTIÃO DO ALTO /RJ</w:t>
      </w:r>
      <w:r w:rsidRPr="004A5CFA">
        <w:rPr>
          <w:rFonts w:ascii="Cambria" w:eastAsia="Times New Roman" w:hAnsi="Cambria"/>
          <w:sz w:val="22"/>
          <w:lang w:eastAsia="ar-SA"/>
        </w:rPr>
        <w:t xml:space="preserve"> quanto do emissor.</w:t>
      </w:r>
    </w:p>
    <w:p w:rsidR="00D86220" w:rsidRPr="004A5CFA" w:rsidRDefault="00D86220" w:rsidP="00D86220">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D86220" w:rsidRPr="004A5CFA" w:rsidRDefault="00D86220" w:rsidP="00D86220">
      <w:pPr>
        <w:tabs>
          <w:tab w:val="num" w:pos="1560"/>
        </w:tabs>
        <w:overflowPunct w:val="0"/>
        <w:autoSpaceDE w:val="0"/>
        <w:autoSpaceDN w:val="0"/>
        <w:adjustRightInd w:val="0"/>
        <w:spacing w:after="0" w:line="240" w:lineRule="auto"/>
        <w:ind w:left="142"/>
        <w:jc w:val="both"/>
        <w:textAlignment w:val="baseline"/>
        <w:rPr>
          <w:rFonts w:ascii="Cambria" w:eastAsia="Times New Roman" w:hAnsi="Cambria"/>
          <w:sz w:val="22"/>
        </w:rPr>
      </w:pPr>
      <w:r w:rsidRPr="004A5CFA">
        <w:rPr>
          <w:rFonts w:ascii="Cambria" w:eastAsia="Times New Roman" w:hAnsi="Cambria"/>
          <w:b/>
          <w:sz w:val="22"/>
        </w:rPr>
        <w:t>15.5.</w:t>
      </w:r>
      <w:r w:rsidRPr="004A5CFA">
        <w:rPr>
          <w:rFonts w:ascii="Cambria" w:eastAsia="Times New Roman" w:hAnsi="Cambria"/>
          <w:sz w:val="22"/>
        </w:rPr>
        <w:t xml:space="preserve"> </w:t>
      </w:r>
      <w:proofErr w:type="gramStart"/>
      <w:r w:rsidRPr="004A5CFA">
        <w:rPr>
          <w:rFonts w:ascii="Cambria" w:eastAsia="Times New Roman" w:hAnsi="Cambria"/>
          <w:sz w:val="22"/>
        </w:rPr>
        <w:t>Após</w:t>
      </w:r>
      <w:proofErr w:type="gramEnd"/>
      <w:r w:rsidRPr="004A5CFA">
        <w:rPr>
          <w:rFonts w:ascii="Cambria" w:eastAsia="Times New Roman" w:hAnsi="Cambria"/>
          <w:sz w:val="22"/>
        </w:rPr>
        <w:t xml:space="preserve"> transcorrido o prazo de </w:t>
      </w:r>
      <w:r w:rsidRPr="004A5CFA">
        <w:rPr>
          <w:rFonts w:ascii="Cambria" w:eastAsia="Times New Roman" w:hAnsi="Cambria"/>
          <w:b/>
          <w:sz w:val="22"/>
        </w:rPr>
        <w:t>02 (duas) horas</w:t>
      </w:r>
      <w:r w:rsidRPr="004A5CFA">
        <w:rPr>
          <w:rFonts w:ascii="Cambria" w:eastAsia="Times New Roman" w:hAnsi="Cambria"/>
          <w:sz w:val="22"/>
        </w:rPr>
        <w:t xml:space="preserve">, não serão considerados, para fins de análise, sob qualquer alegação, o envio da </w:t>
      </w:r>
      <w:r w:rsidRPr="004A5CFA">
        <w:rPr>
          <w:rFonts w:ascii="Cambria" w:eastAsia="Times New Roman" w:hAnsi="Cambria"/>
          <w:b/>
          <w:bCs/>
          <w:sz w:val="22"/>
        </w:rPr>
        <w:t>proposta de preços readequada</w:t>
      </w:r>
      <w:r w:rsidRPr="004A5CFA">
        <w:rPr>
          <w:rFonts w:ascii="Cambria" w:eastAsia="Times New Roman" w:hAnsi="Cambria"/>
          <w:sz w:val="22"/>
        </w:rPr>
        <w:t xml:space="preserve">, sendo realizado, pelo </w:t>
      </w:r>
      <w:r w:rsidRPr="004A5CFA">
        <w:rPr>
          <w:rFonts w:ascii="Cambria" w:eastAsia="Times New Roman" w:hAnsi="Cambria"/>
          <w:b/>
          <w:sz w:val="22"/>
        </w:rPr>
        <w:t>PREGOEIRO</w:t>
      </w:r>
      <w:r w:rsidRPr="004A5CFA">
        <w:rPr>
          <w:rFonts w:ascii="Cambria" w:eastAsia="Times New Roman" w:hAnsi="Cambria"/>
          <w:sz w:val="22"/>
        </w:rPr>
        <w:t xml:space="preserve">, o registro da </w:t>
      </w:r>
      <w:r w:rsidRPr="004A5CFA">
        <w:rPr>
          <w:rFonts w:ascii="Cambria" w:eastAsia="Times New Roman" w:hAnsi="Cambria"/>
          <w:b/>
          <w:sz w:val="22"/>
        </w:rPr>
        <w:t>não aceitação da proposta</w:t>
      </w:r>
      <w:r w:rsidRPr="004A5CFA">
        <w:rPr>
          <w:rFonts w:ascii="Cambria" w:eastAsia="Times New Roman" w:hAnsi="Cambria"/>
          <w:sz w:val="22"/>
        </w:rPr>
        <w:t>.</w:t>
      </w:r>
    </w:p>
    <w:p w:rsidR="00D86220" w:rsidRPr="004A5CFA" w:rsidRDefault="00D86220" w:rsidP="00D86220">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D86220" w:rsidRPr="004A5CFA" w:rsidRDefault="00D86220" w:rsidP="00D86220">
      <w:pPr>
        <w:tabs>
          <w:tab w:val="num" w:pos="5115"/>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4A5CFA">
        <w:rPr>
          <w:rFonts w:ascii="Cambria" w:eastAsia="Times New Roman" w:hAnsi="Cambria"/>
          <w:b/>
          <w:sz w:val="22"/>
        </w:rPr>
        <w:t>15.5.1.</w:t>
      </w:r>
      <w:r w:rsidRPr="004A5CFA">
        <w:rPr>
          <w:rFonts w:ascii="Cambria" w:eastAsia="Times New Roman" w:hAnsi="Cambria"/>
          <w:sz w:val="22"/>
        </w:rPr>
        <w:t xml:space="preserve"> Em caso de impossibilidade de atendimento ao prazo, o licitante deverá solicitar, </w:t>
      </w:r>
      <w:r w:rsidRPr="004A5CFA">
        <w:rPr>
          <w:rFonts w:ascii="Cambria" w:eastAsia="Times New Roman" w:hAnsi="Cambria"/>
          <w:b/>
          <w:sz w:val="22"/>
        </w:rPr>
        <w:t>dentro do prazo estipulado</w:t>
      </w:r>
      <w:r w:rsidRPr="004A5CFA">
        <w:rPr>
          <w:rFonts w:ascii="Cambria" w:eastAsia="Times New Roman" w:hAnsi="Cambria"/>
          <w:sz w:val="22"/>
        </w:rPr>
        <w:t>, via chat ou e-mail, prorrogação do mesmo.</w:t>
      </w:r>
    </w:p>
    <w:p w:rsidR="00D86220" w:rsidRPr="004A5CFA" w:rsidRDefault="00D86220" w:rsidP="00D86220">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D86220" w:rsidRPr="004A5CFA" w:rsidRDefault="00D86220" w:rsidP="00D86220">
      <w:pPr>
        <w:tabs>
          <w:tab w:val="num" w:pos="1560"/>
        </w:tabs>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15.6.</w:t>
      </w:r>
      <w:r w:rsidRPr="004A5CFA">
        <w:rPr>
          <w:rFonts w:ascii="Cambria" w:eastAsia="Times New Roman" w:hAnsi="Cambria"/>
          <w:sz w:val="22"/>
        </w:rPr>
        <w:t xml:space="preserve"> Caso a proposta não for aceitável ou se o licitante deixar de enviar a </w:t>
      </w:r>
      <w:r w:rsidRPr="004A5CFA">
        <w:rPr>
          <w:rFonts w:ascii="Cambria" w:eastAsia="Times New Roman" w:hAnsi="Cambria"/>
          <w:b/>
          <w:sz w:val="22"/>
        </w:rPr>
        <w:t>proposta de preço readequada</w:t>
      </w:r>
      <w:r w:rsidRPr="004A5CFA">
        <w:rPr>
          <w:rFonts w:ascii="Cambria" w:eastAsia="Times New Roman" w:hAnsi="Cambria"/>
          <w:sz w:val="22"/>
        </w:rPr>
        <w:t xml:space="preserve"> ou não atender às exigências </w:t>
      </w:r>
      <w:proofErr w:type="spellStart"/>
      <w:r w:rsidRPr="004A5CFA">
        <w:rPr>
          <w:rFonts w:ascii="Cambria" w:eastAsia="Times New Roman" w:hAnsi="Cambria"/>
          <w:sz w:val="22"/>
        </w:rPr>
        <w:t>habilitatórias</w:t>
      </w:r>
      <w:proofErr w:type="spellEnd"/>
      <w:r w:rsidRPr="004A5CFA">
        <w:rPr>
          <w:rFonts w:ascii="Cambria" w:eastAsia="Times New Roman" w:hAnsi="Cambria"/>
          <w:sz w:val="22"/>
        </w:rPr>
        <w:t xml:space="preserve">, o </w:t>
      </w:r>
      <w:r w:rsidRPr="004A5CFA">
        <w:rPr>
          <w:rFonts w:ascii="Cambria" w:eastAsia="Times New Roman" w:hAnsi="Cambria"/>
          <w:b/>
          <w:sz w:val="22"/>
        </w:rPr>
        <w:t>PREGOEIRO</w:t>
      </w:r>
      <w:r w:rsidRPr="004A5CFA">
        <w:rPr>
          <w:rFonts w:ascii="Cambria" w:eastAsia="Times New Roman" w:hAnsi="Cambria"/>
          <w:sz w:val="22"/>
        </w:rPr>
        <w:t xml:space="preserve"> desclassificará e examinará a proposta subsequente e, assim, sucessivamente, na ordem de classificação, até a apuração de uma proposta que atenda ao edital.</w:t>
      </w:r>
    </w:p>
    <w:p w:rsidR="00D86220" w:rsidRPr="004A5CFA" w:rsidRDefault="00D86220" w:rsidP="00D86220">
      <w:pPr>
        <w:tabs>
          <w:tab w:val="num" w:pos="5115"/>
        </w:tabs>
        <w:overflowPunct w:val="0"/>
        <w:autoSpaceDE w:val="0"/>
        <w:autoSpaceDN w:val="0"/>
        <w:adjustRightInd w:val="0"/>
        <w:spacing w:after="0" w:line="240" w:lineRule="auto"/>
        <w:ind w:left="1418"/>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sz w:val="22"/>
        </w:rPr>
      </w:pPr>
      <w:r w:rsidRPr="004A5CFA">
        <w:rPr>
          <w:rFonts w:ascii="Cambria" w:eastAsia="Times New Roman" w:hAnsi="Cambria"/>
          <w:b/>
          <w:sz w:val="22"/>
        </w:rPr>
        <w:t>15.7</w:t>
      </w:r>
      <w:r w:rsidRPr="004A5CFA">
        <w:rPr>
          <w:rFonts w:ascii="Cambria" w:eastAsia="Times New Roman" w:hAnsi="Cambria"/>
          <w:b/>
          <w:color w:val="000000"/>
          <w:sz w:val="22"/>
        </w:rPr>
        <w:t>.</w:t>
      </w:r>
      <w:r w:rsidRPr="004A5CFA">
        <w:rPr>
          <w:rFonts w:ascii="Cambria" w:eastAsia="Times New Roman" w:hAnsi="Cambria"/>
          <w:color w:val="000000"/>
          <w:sz w:val="22"/>
        </w:rPr>
        <w:t xml:space="preserve"> A </w:t>
      </w:r>
      <w:r w:rsidRPr="004A5CFA">
        <w:rPr>
          <w:rFonts w:ascii="Cambria" w:eastAsia="Times New Roman" w:hAnsi="Cambria"/>
          <w:b/>
          <w:color w:val="000000"/>
          <w:sz w:val="22"/>
        </w:rPr>
        <w:t>proposta de preços readequada</w:t>
      </w:r>
      <w:r w:rsidRPr="004A5CFA">
        <w:rPr>
          <w:rFonts w:ascii="Cambria" w:eastAsia="Times New Roman" w:hAnsi="Cambria"/>
          <w:color w:val="000000"/>
          <w:sz w:val="22"/>
        </w:rPr>
        <w:t xml:space="preserve"> deverá obedecer às especificações contidas no edital, conforme o</w:t>
      </w:r>
      <w:proofErr w:type="gramStart"/>
      <w:r w:rsidRPr="004A5CFA">
        <w:rPr>
          <w:rFonts w:ascii="Cambria" w:eastAsia="Times New Roman" w:hAnsi="Cambria"/>
          <w:color w:val="000000"/>
          <w:sz w:val="22"/>
        </w:rPr>
        <w:t xml:space="preserve">  </w:t>
      </w:r>
      <w:proofErr w:type="gramEnd"/>
      <w:r w:rsidRPr="004A5CFA">
        <w:rPr>
          <w:rFonts w:ascii="Cambria" w:eastAsia="Times New Roman" w:hAnsi="Cambria"/>
          <w:b/>
          <w:color w:val="000000"/>
          <w:sz w:val="22"/>
        </w:rPr>
        <w:t xml:space="preserve">ANEXO I </w:t>
      </w:r>
      <w:r w:rsidRPr="004A5CFA">
        <w:rPr>
          <w:rFonts w:ascii="Cambria" w:eastAsia="Times New Roman" w:hAnsi="Cambria"/>
          <w:color w:val="000000"/>
          <w:sz w:val="22"/>
        </w:rPr>
        <w:t xml:space="preserve">e de acordo com a </w:t>
      </w:r>
      <w:r w:rsidRPr="004A5CFA">
        <w:rPr>
          <w:rFonts w:ascii="Cambria" w:eastAsia="Times New Roman" w:hAnsi="Cambria"/>
          <w:b/>
          <w:color w:val="000000"/>
          <w:sz w:val="22"/>
        </w:rPr>
        <w:t>CLÁUSULA 7.7.</w:t>
      </w:r>
      <w:r w:rsidRPr="004A5CFA">
        <w:rPr>
          <w:rFonts w:ascii="Cambria" w:eastAsia="Times New Roman" w:hAnsi="Cambria"/>
          <w:sz w:val="22"/>
        </w:rPr>
        <w:t xml:space="preserve"> </w:t>
      </w:r>
      <w:proofErr w:type="gramStart"/>
      <w:r w:rsidRPr="004A5CFA">
        <w:rPr>
          <w:rFonts w:ascii="Cambria" w:eastAsia="Times New Roman" w:hAnsi="Cambria"/>
          <w:sz w:val="22"/>
        </w:rPr>
        <w:t>do</w:t>
      </w:r>
      <w:proofErr w:type="gramEnd"/>
      <w:r w:rsidRPr="004A5CFA">
        <w:rPr>
          <w:rFonts w:ascii="Cambria" w:eastAsia="Times New Roman" w:hAnsi="Cambria"/>
          <w:sz w:val="22"/>
        </w:rPr>
        <w:t xml:space="preserve"> edital. </w:t>
      </w:r>
    </w:p>
    <w:p w:rsidR="00D86220" w:rsidRPr="004A5CFA" w:rsidRDefault="00D86220" w:rsidP="00D86220">
      <w:pPr>
        <w:tabs>
          <w:tab w:val="num" w:pos="5115"/>
        </w:tabs>
        <w:spacing w:after="0" w:line="240" w:lineRule="auto"/>
        <w:ind w:right="43"/>
        <w:jc w:val="both"/>
        <w:rPr>
          <w:rFonts w:ascii="Cambria" w:eastAsia="Times New Roman" w:hAnsi="Cambria"/>
          <w:sz w:val="22"/>
          <w:lang w:eastAsia="pt-BR"/>
        </w:rPr>
      </w:pPr>
      <w:r w:rsidRPr="004A5CFA">
        <w:rPr>
          <w:rFonts w:ascii="Cambria" w:eastAsia="Times New Roman" w:hAnsi="Cambria"/>
          <w:b/>
          <w:sz w:val="22"/>
          <w:lang w:eastAsia="pt-BR"/>
        </w:rPr>
        <w:lastRenderedPageBreak/>
        <w:t>15.8.</w:t>
      </w:r>
      <w:r w:rsidRPr="004A5CFA">
        <w:rPr>
          <w:rFonts w:ascii="Cambria" w:eastAsia="Times New Roman" w:hAnsi="Cambria"/>
          <w:sz w:val="22"/>
          <w:lang w:eastAsia="pt-BR"/>
        </w:rPr>
        <w:t xml:space="preserve"> A </w:t>
      </w:r>
      <w:r w:rsidRPr="004A5CFA">
        <w:rPr>
          <w:rFonts w:ascii="Cambria" w:eastAsia="Times New Roman" w:hAnsi="Cambria"/>
          <w:b/>
          <w:sz w:val="22"/>
          <w:lang w:eastAsia="pt-BR"/>
        </w:rPr>
        <w:t>proposta de preços readequada</w:t>
      </w:r>
      <w:r w:rsidRPr="004A5CFA">
        <w:rPr>
          <w:rFonts w:ascii="Cambria" w:eastAsia="Times New Roman" w:hAnsi="Cambria"/>
          <w:sz w:val="22"/>
          <w:lang w:eastAsia="pt-BR"/>
        </w:rPr>
        <w:t xml:space="preserve">, enviada exclusivamente por meio do sistema eletrônico, deve atender todas as especificações técnicas obrigatórias exigidas </w:t>
      </w:r>
      <w:proofErr w:type="gramStart"/>
      <w:r w:rsidRPr="004A5CFA">
        <w:rPr>
          <w:rFonts w:ascii="Cambria" w:eastAsia="Times New Roman" w:hAnsi="Cambria"/>
          <w:sz w:val="22"/>
          <w:lang w:eastAsia="pt-BR"/>
        </w:rPr>
        <w:t xml:space="preserve">no </w:t>
      </w:r>
      <w:r w:rsidRPr="004A5CFA">
        <w:rPr>
          <w:rFonts w:ascii="Cambria" w:eastAsia="Times New Roman" w:hAnsi="Cambria"/>
          <w:b/>
          <w:sz w:val="22"/>
          <w:lang w:eastAsia="pt-BR"/>
        </w:rPr>
        <w:t xml:space="preserve">edital </w:t>
      </w:r>
      <w:r w:rsidRPr="004A5CFA">
        <w:rPr>
          <w:rFonts w:ascii="Cambria" w:eastAsia="Times New Roman" w:hAnsi="Cambria"/>
          <w:sz w:val="22"/>
          <w:lang w:eastAsia="pt-BR"/>
        </w:rPr>
        <w:t xml:space="preserve">e </w:t>
      </w:r>
      <w:r w:rsidRPr="004A5CFA">
        <w:rPr>
          <w:rFonts w:ascii="Cambria" w:eastAsia="Times New Roman" w:hAnsi="Cambria"/>
          <w:b/>
          <w:sz w:val="22"/>
          <w:lang w:eastAsia="pt-BR"/>
        </w:rPr>
        <w:t xml:space="preserve">anexos, </w:t>
      </w:r>
      <w:r w:rsidRPr="004A5CFA">
        <w:rPr>
          <w:rFonts w:ascii="Cambria" w:eastAsia="Times New Roman" w:hAnsi="Cambria"/>
          <w:sz w:val="22"/>
          <w:lang w:eastAsia="pt-BR"/>
        </w:rPr>
        <w:t>sob pena de</w:t>
      </w:r>
      <w:r w:rsidRPr="004A5CFA">
        <w:rPr>
          <w:rFonts w:ascii="Cambria" w:eastAsia="Times New Roman" w:hAnsi="Cambria"/>
          <w:spacing w:val="-10"/>
          <w:sz w:val="22"/>
          <w:lang w:eastAsia="pt-BR"/>
        </w:rPr>
        <w:t xml:space="preserve"> </w:t>
      </w:r>
      <w:r w:rsidRPr="004A5CFA">
        <w:rPr>
          <w:rFonts w:ascii="Cambria" w:eastAsia="Times New Roman" w:hAnsi="Cambria"/>
          <w:sz w:val="22"/>
          <w:lang w:eastAsia="pt-BR"/>
        </w:rPr>
        <w:t>desclassificação</w:t>
      </w:r>
      <w:proofErr w:type="gramEnd"/>
      <w:r w:rsidRPr="004A5CFA">
        <w:rPr>
          <w:rFonts w:ascii="Cambria" w:eastAsia="Times New Roman" w:hAnsi="Cambria"/>
          <w:sz w:val="22"/>
          <w:lang w:eastAsia="pt-BR"/>
        </w:rPr>
        <w:t>.</w:t>
      </w:r>
    </w:p>
    <w:p w:rsidR="00D86220" w:rsidRPr="004A5CFA" w:rsidRDefault="00D86220" w:rsidP="00D86220">
      <w:pPr>
        <w:tabs>
          <w:tab w:val="num" w:pos="5115"/>
        </w:tabs>
        <w:spacing w:after="0" w:line="240" w:lineRule="auto"/>
        <w:ind w:right="43"/>
        <w:jc w:val="both"/>
        <w:rPr>
          <w:rFonts w:ascii="Cambria" w:eastAsia="Calibri" w:hAnsi="Cambria"/>
          <w:b/>
          <w:bCs/>
          <w:sz w:val="22"/>
        </w:rPr>
      </w:pPr>
    </w:p>
    <w:p w:rsidR="00D86220" w:rsidRPr="004A5CFA" w:rsidRDefault="00D86220" w:rsidP="00D86220">
      <w:pPr>
        <w:tabs>
          <w:tab w:val="num" w:pos="5115"/>
        </w:tabs>
        <w:spacing w:after="0" w:line="240" w:lineRule="auto"/>
        <w:ind w:right="43"/>
        <w:jc w:val="both"/>
        <w:rPr>
          <w:rFonts w:ascii="Cambria" w:eastAsia="Times New Roman" w:hAnsi="Cambria"/>
          <w:sz w:val="22"/>
          <w:lang w:eastAsia="pt-BR"/>
        </w:rPr>
      </w:pPr>
      <w:r w:rsidRPr="004A5CFA">
        <w:rPr>
          <w:rFonts w:ascii="Cambria" w:eastAsia="Calibri" w:hAnsi="Cambria"/>
          <w:b/>
          <w:bCs/>
          <w:sz w:val="22"/>
        </w:rPr>
        <w:t>15.9.</w:t>
      </w:r>
      <w:r w:rsidRPr="004A5CFA">
        <w:rPr>
          <w:rFonts w:ascii="Cambria" w:eastAsia="Calibri" w:hAnsi="Cambria"/>
          <w:bCs/>
          <w:sz w:val="22"/>
        </w:rPr>
        <w:t xml:space="preserve"> A apresentação da </w:t>
      </w:r>
      <w:r w:rsidRPr="004A5CFA">
        <w:rPr>
          <w:rFonts w:ascii="Cambria" w:eastAsia="Times New Roman" w:hAnsi="Cambria"/>
          <w:b/>
          <w:sz w:val="22"/>
          <w:lang w:eastAsia="pt-BR"/>
        </w:rPr>
        <w:t>proposta de preços readequada</w:t>
      </w:r>
      <w:r w:rsidRPr="004A5CFA">
        <w:rPr>
          <w:rFonts w:ascii="Cambria" w:eastAsia="Calibri" w:hAnsi="Cambria"/>
          <w:bCs/>
          <w:sz w:val="22"/>
        </w:rPr>
        <w:t xml:space="preserve"> implicará na plena aceitação das condições estabelecidas no edital e seus anexos.</w:t>
      </w:r>
    </w:p>
    <w:p w:rsidR="00D86220" w:rsidRPr="004A5CFA" w:rsidRDefault="00D86220" w:rsidP="00D86220">
      <w:pPr>
        <w:spacing w:after="0" w:line="240" w:lineRule="auto"/>
        <w:ind w:left="1134" w:right="43"/>
        <w:jc w:val="both"/>
        <w:rPr>
          <w:rFonts w:ascii="Cambria" w:eastAsia="Times New Roman" w:hAnsi="Cambria"/>
          <w:sz w:val="22"/>
          <w:lang w:eastAsia="pt-BR"/>
        </w:rPr>
      </w:pPr>
    </w:p>
    <w:p w:rsidR="00D86220" w:rsidRPr="004A5CFA" w:rsidRDefault="00D86220" w:rsidP="00D86220">
      <w:pPr>
        <w:tabs>
          <w:tab w:val="num" w:pos="5115"/>
        </w:tabs>
        <w:spacing w:after="0" w:line="240" w:lineRule="auto"/>
        <w:ind w:right="43"/>
        <w:jc w:val="both"/>
        <w:rPr>
          <w:rFonts w:ascii="Cambria" w:eastAsia="Times New Roman" w:hAnsi="Cambria"/>
          <w:b/>
          <w:sz w:val="22"/>
          <w:lang w:eastAsia="pt-BR"/>
        </w:rPr>
      </w:pPr>
      <w:r w:rsidRPr="004A5CFA">
        <w:rPr>
          <w:rFonts w:ascii="Cambria" w:eastAsia="Times New Roman" w:hAnsi="Cambria"/>
          <w:b/>
          <w:sz w:val="22"/>
          <w:lang w:eastAsia="pt-BR"/>
        </w:rPr>
        <w:t>16. DO ENCAMINHANDO DA DOCUMENTAÇÃO ORIGINAL</w:t>
      </w:r>
    </w:p>
    <w:p w:rsidR="00D86220" w:rsidRPr="004A5CFA" w:rsidRDefault="00D86220" w:rsidP="00D86220">
      <w:pPr>
        <w:spacing w:after="0" w:line="240" w:lineRule="auto"/>
        <w:ind w:left="720"/>
        <w:contextualSpacing/>
        <w:rPr>
          <w:rFonts w:ascii="Cambria" w:eastAsia="Times New Roman" w:hAnsi="Cambria"/>
          <w:sz w:val="22"/>
          <w:lang w:eastAsia="pt-BR"/>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16.1.</w:t>
      </w:r>
      <w:r w:rsidRPr="004A5CFA">
        <w:rPr>
          <w:rFonts w:ascii="Cambria" w:eastAsia="Times New Roman" w:hAnsi="Cambria"/>
          <w:sz w:val="22"/>
        </w:rPr>
        <w:t xml:space="preserve"> A documentação constante </w:t>
      </w:r>
      <w:r w:rsidRPr="004A5CFA">
        <w:rPr>
          <w:rFonts w:ascii="Cambria" w:eastAsia="Times New Roman" w:hAnsi="Cambria"/>
          <w:color w:val="000000"/>
          <w:sz w:val="22"/>
        </w:rPr>
        <w:t xml:space="preserve">na </w:t>
      </w:r>
      <w:r w:rsidRPr="004A5CFA">
        <w:rPr>
          <w:rFonts w:ascii="Cambria" w:eastAsia="Times New Roman" w:hAnsi="Cambria"/>
          <w:b/>
          <w:color w:val="000000"/>
          <w:sz w:val="22"/>
        </w:rPr>
        <w:t>CLÁUSULA 14</w:t>
      </w:r>
      <w:r w:rsidRPr="004A5CFA">
        <w:rPr>
          <w:rFonts w:ascii="Cambria" w:eastAsia="Times New Roman" w:hAnsi="Cambria"/>
          <w:color w:val="000000"/>
          <w:sz w:val="22"/>
        </w:rPr>
        <w:t xml:space="preserve">, </w:t>
      </w:r>
      <w:r w:rsidRPr="004A5CFA">
        <w:rPr>
          <w:rFonts w:ascii="Cambria" w:eastAsia="Times New Roman" w:hAnsi="Cambria"/>
          <w:b/>
          <w:bCs/>
          <w:color w:val="000000"/>
          <w:sz w:val="22"/>
        </w:rPr>
        <w:t>caso solicitada</w:t>
      </w:r>
      <w:r w:rsidRPr="004A5CFA">
        <w:rPr>
          <w:rFonts w:ascii="Cambria" w:eastAsia="Times New Roman" w:hAnsi="Cambria"/>
          <w:color w:val="000000"/>
          <w:sz w:val="22"/>
        </w:rPr>
        <w:t xml:space="preserve">, deverá ser encaminhada em original ou cópias autenticadas, juntamente com a proposta final original, no </w:t>
      </w:r>
      <w:r w:rsidRPr="004A5CFA">
        <w:rPr>
          <w:rFonts w:ascii="Cambria" w:eastAsia="Times New Roman" w:hAnsi="Cambria"/>
          <w:b/>
          <w:color w:val="000000"/>
          <w:sz w:val="22"/>
          <w:u w:val="thick"/>
        </w:rPr>
        <w:t>prazo máximo de 03 (três) dias úteis</w:t>
      </w:r>
      <w:r w:rsidRPr="004A5CFA">
        <w:rPr>
          <w:rFonts w:ascii="Cambria" w:eastAsia="Times New Roman" w:hAnsi="Cambria"/>
          <w:color w:val="000000"/>
          <w:sz w:val="22"/>
        </w:rPr>
        <w:t xml:space="preserve">, contados da solicitação do </w:t>
      </w:r>
      <w:r w:rsidRPr="004A5CFA">
        <w:rPr>
          <w:rFonts w:ascii="Cambria" w:eastAsia="Times New Roman" w:hAnsi="Cambria"/>
          <w:b/>
          <w:color w:val="000000"/>
          <w:sz w:val="22"/>
        </w:rPr>
        <w:t>PREGOEIRO</w:t>
      </w:r>
      <w:r w:rsidRPr="004A5CFA">
        <w:rPr>
          <w:rFonts w:ascii="Cambria" w:eastAsia="Times New Roman" w:hAnsi="Cambria"/>
          <w:color w:val="000000"/>
          <w:sz w:val="22"/>
        </w:rPr>
        <w:t xml:space="preserve"> no sistema eletrônico, no seguinte endereço: R Dr. </w:t>
      </w:r>
      <w:proofErr w:type="spellStart"/>
      <w:r w:rsidRPr="004A5CFA">
        <w:rPr>
          <w:rFonts w:ascii="Cambria" w:eastAsia="Times New Roman" w:hAnsi="Cambria"/>
          <w:color w:val="000000"/>
          <w:sz w:val="22"/>
        </w:rPr>
        <w:t>Julio</w:t>
      </w:r>
      <w:proofErr w:type="spellEnd"/>
      <w:r w:rsidRPr="004A5CFA">
        <w:rPr>
          <w:rFonts w:ascii="Cambria" w:eastAsia="Times New Roman" w:hAnsi="Cambria"/>
          <w:color w:val="000000"/>
          <w:sz w:val="22"/>
        </w:rPr>
        <w:t xml:space="preserve"> Vieitas, 88, centro, São Sebastião do Alto/RJ, CEP: 28.550.000</w:t>
      </w:r>
      <w:r w:rsidRPr="004A5CFA">
        <w:rPr>
          <w:rFonts w:ascii="Cambria" w:eastAsia="Times New Roman" w:hAnsi="Cambria"/>
          <w:b/>
          <w:color w:val="000000"/>
          <w:sz w:val="22"/>
        </w:rPr>
        <w:t xml:space="preserve">, </w:t>
      </w:r>
      <w:r w:rsidRPr="004A5CFA">
        <w:rPr>
          <w:rFonts w:ascii="Cambria" w:eastAsia="Times New Roman" w:hAnsi="Cambria"/>
          <w:color w:val="000000"/>
          <w:sz w:val="22"/>
        </w:rPr>
        <w:t>aos cuidados do</w:t>
      </w:r>
      <w:r w:rsidRPr="004A5CFA">
        <w:rPr>
          <w:rFonts w:ascii="Cambria" w:eastAsia="Times New Roman" w:hAnsi="Cambria"/>
          <w:b/>
          <w:color w:val="000000"/>
          <w:sz w:val="22"/>
        </w:rPr>
        <w:t xml:space="preserve"> SETOR DE LICITAÇÃO</w:t>
      </w:r>
      <w:r w:rsidRPr="004A5CFA">
        <w:rPr>
          <w:rFonts w:ascii="Cambria" w:eastAsia="Times New Roman" w:hAnsi="Cambria"/>
          <w:b/>
          <w:color w:val="C00000"/>
          <w:sz w:val="22"/>
        </w:rPr>
        <w:t xml:space="preserve">. </w:t>
      </w:r>
      <w:r w:rsidRPr="004A5CFA">
        <w:rPr>
          <w:rFonts w:ascii="Cambria" w:eastAsia="Times New Roman" w:hAnsi="Cambria"/>
          <w:sz w:val="22"/>
        </w:rPr>
        <w:t>O envelope contendo os documentos deve estar lacrado e informar o nome e número do CNPJ do licitante, bem como a indicação do edital.</w:t>
      </w:r>
    </w:p>
    <w:p w:rsidR="00D86220" w:rsidRPr="004A5CFA" w:rsidRDefault="00D86220" w:rsidP="00D86220">
      <w:pPr>
        <w:overflowPunct w:val="0"/>
        <w:autoSpaceDE w:val="0"/>
        <w:autoSpaceDN w:val="0"/>
        <w:adjustRightInd w:val="0"/>
        <w:spacing w:after="0" w:line="240" w:lineRule="auto"/>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 xml:space="preserve">16.2. </w:t>
      </w:r>
      <w:r w:rsidRPr="004A5CFA">
        <w:rPr>
          <w:rFonts w:ascii="Cambria" w:eastAsia="Times New Roman" w:hAnsi="Cambria"/>
          <w:sz w:val="22"/>
        </w:rPr>
        <w:t xml:space="preserve">Consideradas cumpridas todas as exigências do edital quanto à apresentação da documentação de habilitação e </w:t>
      </w:r>
      <w:r w:rsidRPr="004A5CFA">
        <w:rPr>
          <w:rFonts w:ascii="Cambria" w:eastAsia="Times New Roman" w:hAnsi="Cambria"/>
          <w:b/>
          <w:sz w:val="22"/>
        </w:rPr>
        <w:t>proposta de preços readequada</w:t>
      </w:r>
      <w:r w:rsidRPr="004A5CFA">
        <w:rPr>
          <w:rFonts w:ascii="Cambria" w:eastAsia="Times New Roman" w:hAnsi="Cambria"/>
          <w:sz w:val="22"/>
        </w:rPr>
        <w:t xml:space="preserve"> pelo licitante classificado em primeiro lugar, o </w:t>
      </w:r>
      <w:r w:rsidRPr="004A5CFA">
        <w:rPr>
          <w:rFonts w:ascii="Cambria" w:eastAsia="Times New Roman" w:hAnsi="Cambria"/>
          <w:b/>
          <w:sz w:val="22"/>
        </w:rPr>
        <w:t>PREGOEIRO</w:t>
      </w:r>
      <w:r w:rsidRPr="004A5CFA">
        <w:rPr>
          <w:rFonts w:ascii="Cambria" w:eastAsia="Times New Roman" w:hAnsi="Cambria"/>
          <w:sz w:val="22"/>
        </w:rPr>
        <w:t xml:space="preserve"> o declarará</w:t>
      </w:r>
      <w:r w:rsidRPr="004A5CFA">
        <w:rPr>
          <w:rFonts w:ascii="Cambria" w:eastAsia="Times New Roman" w:hAnsi="Cambria"/>
          <w:spacing w:val="-14"/>
          <w:sz w:val="22"/>
        </w:rPr>
        <w:t xml:space="preserve"> </w:t>
      </w:r>
      <w:r w:rsidRPr="004A5CFA">
        <w:rPr>
          <w:rFonts w:ascii="Cambria" w:eastAsia="Times New Roman" w:hAnsi="Cambria"/>
          <w:sz w:val="22"/>
        </w:rPr>
        <w:t>vencedor.</w:t>
      </w:r>
    </w:p>
    <w:p w:rsidR="00D86220" w:rsidRPr="004A5CFA" w:rsidRDefault="00D86220" w:rsidP="00D86220">
      <w:pPr>
        <w:suppressAutoHyphens/>
        <w:spacing w:after="0" w:line="100" w:lineRule="atLeast"/>
        <w:ind w:left="705"/>
        <w:jc w:val="both"/>
        <w:rPr>
          <w:rFonts w:ascii="Cambria" w:eastAsia="Times New Roman" w:hAnsi="Cambria"/>
          <w:sz w:val="22"/>
          <w:lang w:eastAsia="ar-SA"/>
        </w:rPr>
      </w:pPr>
    </w:p>
    <w:p w:rsidR="00D86220" w:rsidRPr="004A5CFA" w:rsidRDefault="00D86220" w:rsidP="00D86220">
      <w:pPr>
        <w:tabs>
          <w:tab w:val="num" w:pos="705"/>
        </w:tabs>
        <w:suppressAutoHyphens/>
        <w:spacing w:after="0" w:line="100" w:lineRule="atLeast"/>
        <w:jc w:val="both"/>
        <w:rPr>
          <w:rFonts w:ascii="Cambria" w:eastAsia="Times New Roman" w:hAnsi="Cambria"/>
          <w:sz w:val="22"/>
          <w:lang w:eastAsia="ar-SA"/>
        </w:rPr>
      </w:pPr>
      <w:r w:rsidRPr="004A5CFA">
        <w:rPr>
          <w:rFonts w:ascii="Cambria" w:eastAsia="Times New Roman" w:hAnsi="Cambria"/>
          <w:b/>
          <w:sz w:val="22"/>
          <w:lang w:eastAsia="ar-SA"/>
        </w:rPr>
        <w:t xml:space="preserve">16.3. </w:t>
      </w:r>
      <w:r w:rsidRPr="004A5CFA">
        <w:rPr>
          <w:rFonts w:ascii="Cambria" w:eastAsia="Times New Roman" w:hAnsi="Cambria"/>
          <w:sz w:val="22"/>
          <w:lang w:eastAsia="ar-SA"/>
        </w:rPr>
        <w:t>Ocorrendo</w:t>
      </w:r>
      <w:r w:rsidRPr="004A5CFA">
        <w:rPr>
          <w:rFonts w:ascii="Cambria" w:eastAsia="Times New Roman" w:hAnsi="Cambria"/>
          <w:spacing w:val="-3"/>
          <w:sz w:val="22"/>
          <w:lang w:eastAsia="ar-SA"/>
        </w:rPr>
        <w:t xml:space="preserve"> </w:t>
      </w:r>
      <w:r w:rsidRPr="004A5CFA">
        <w:rPr>
          <w:rFonts w:ascii="Cambria" w:eastAsia="Times New Roman" w:hAnsi="Cambria"/>
          <w:sz w:val="22"/>
          <w:lang w:eastAsia="ar-SA"/>
        </w:rPr>
        <w:t>a</w:t>
      </w:r>
      <w:r w:rsidRPr="004A5CFA">
        <w:rPr>
          <w:rFonts w:ascii="Cambria" w:eastAsia="Times New Roman" w:hAnsi="Cambria"/>
          <w:spacing w:val="-2"/>
          <w:sz w:val="22"/>
          <w:lang w:eastAsia="ar-SA"/>
        </w:rPr>
        <w:t xml:space="preserve"> </w:t>
      </w:r>
      <w:r w:rsidRPr="004A5CFA">
        <w:rPr>
          <w:rFonts w:ascii="Cambria" w:eastAsia="Times New Roman" w:hAnsi="Cambria"/>
          <w:sz w:val="22"/>
          <w:lang w:eastAsia="ar-SA"/>
        </w:rPr>
        <w:t>inabilitação,</w:t>
      </w:r>
      <w:r w:rsidRPr="004A5CFA">
        <w:rPr>
          <w:rFonts w:ascii="Cambria" w:eastAsia="Times New Roman" w:hAnsi="Cambria"/>
          <w:spacing w:val="-3"/>
          <w:sz w:val="22"/>
          <w:lang w:eastAsia="ar-SA"/>
        </w:rPr>
        <w:t xml:space="preserve"> </w:t>
      </w:r>
      <w:r w:rsidRPr="004A5CFA">
        <w:rPr>
          <w:rFonts w:ascii="Cambria" w:eastAsia="Times New Roman" w:hAnsi="Cambria"/>
          <w:sz w:val="22"/>
          <w:lang w:eastAsia="ar-SA"/>
        </w:rPr>
        <w:t>o</w:t>
      </w:r>
      <w:r w:rsidRPr="004A5CFA">
        <w:rPr>
          <w:rFonts w:ascii="Cambria" w:eastAsia="Times New Roman" w:hAnsi="Cambria"/>
          <w:spacing w:val="-5"/>
          <w:sz w:val="22"/>
          <w:lang w:eastAsia="ar-SA"/>
        </w:rPr>
        <w:t xml:space="preserve"> </w:t>
      </w:r>
      <w:r w:rsidRPr="004A5CFA">
        <w:rPr>
          <w:rFonts w:ascii="Cambria" w:eastAsia="Times New Roman" w:hAnsi="Cambria"/>
          <w:b/>
          <w:sz w:val="22"/>
          <w:lang w:eastAsia="ar-SA"/>
        </w:rPr>
        <w:t>PREGOEIRO</w:t>
      </w:r>
      <w:r w:rsidRPr="004A5CFA">
        <w:rPr>
          <w:rFonts w:ascii="Cambria" w:eastAsia="Times New Roman" w:hAnsi="Cambria"/>
          <w:spacing w:val="-3"/>
          <w:sz w:val="22"/>
          <w:lang w:eastAsia="ar-SA"/>
        </w:rPr>
        <w:t xml:space="preserve"> </w:t>
      </w:r>
      <w:r w:rsidRPr="004A5CFA">
        <w:rPr>
          <w:rFonts w:ascii="Cambria" w:eastAsia="Times New Roman" w:hAnsi="Cambria"/>
          <w:sz w:val="22"/>
          <w:lang w:eastAsia="ar-SA"/>
        </w:rPr>
        <w:t>convocará</w:t>
      </w:r>
      <w:r w:rsidRPr="004A5CFA">
        <w:rPr>
          <w:rFonts w:ascii="Cambria" w:eastAsia="Times New Roman" w:hAnsi="Cambria"/>
          <w:spacing w:val="-3"/>
          <w:sz w:val="22"/>
          <w:lang w:eastAsia="ar-SA"/>
        </w:rPr>
        <w:t xml:space="preserve"> </w:t>
      </w:r>
      <w:r w:rsidRPr="004A5CFA">
        <w:rPr>
          <w:rFonts w:ascii="Cambria" w:eastAsia="Times New Roman" w:hAnsi="Cambria"/>
          <w:sz w:val="22"/>
          <w:lang w:eastAsia="ar-SA"/>
        </w:rPr>
        <w:t>o</w:t>
      </w:r>
      <w:r w:rsidRPr="004A5CFA">
        <w:rPr>
          <w:rFonts w:ascii="Cambria" w:eastAsia="Times New Roman" w:hAnsi="Cambria"/>
          <w:spacing w:val="-2"/>
          <w:sz w:val="22"/>
          <w:lang w:eastAsia="ar-SA"/>
        </w:rPr>
        <w:t xml:space="preserve"> </w:t>
      </w:r>
      <w:r w:rsidRPr="004A5CFA">
        <w:rPr>
          <w:rFonts w:ascii="Cambria" w:eastAsia="Times New Roman" w:hAnsi="Cambria"/>
          <w:sz w:val="22"/>
          <w:lang w:eastAsia="ar-SA"/>
        </w:rPr>
        <w:t>autor</w:t>
      </w:r>
      <w:r w:rsidRPr="004A5CFA">
        <w:rPr>
          <w:rFonts w:ascii="Cambria" w:eastAsia="Times New Roman" w:hAnsi="Cambria"/>
          <w:spacing w:val="-3"/>
          <w:sz w:val="22"/>
          <w:lang w:eastAsia="ar-SA"/>
        </w:rPr>
        <w:t xml:space="preserve"> </w:t>
      </w:r>
      <w:r w:rsidRPr="004A5CFA">
        <w:rPr>
          <w:rFonts w:ascii="Cambria" w:eastAsia="Times New Roman" w:hAnsi="Cambria"/>
          <w:sz w:val="22"/>
          <w:lang w:eastAsia="ar-SA"/>
        </w:rPr>
        <w:t>do</w:t>
      </w:r>
      <w:r w:rsidRPr="004A5CFA">
        <w:rPr>
          <w:rFonts w:ascii="Cambria" w:eastAsia="Times New Roman" w:hAnsi="Cambria"/>
          <w:spacing w:val="-3"/>
          <w:sz w:val="22"/>
          <w:lang w:eastAsia="ar-SA"/>
        </w:rPr>
        <w:t xml:space="preserve"> </w:t>
      </w:r>
      <w:r w:rsidRPr="004A5CFA">
        <w:rPr>
          <w:rFonts w:ascii="Cambria" w:eastAsia="Times New Roman" w:hAnsi="Cambria"/>
          <w:sz w:val="22"/>
          <w:lang w:eastAsia="ar-SA"/>
        </w:rPr>
        <w:t>segundo</w:t>
      </w:r>
      <w:r w:rsidRPr="004A5CFA">
        <w:rPr>
          <w:rFonts w:ascii="Cambria" w:eastAsia="Times New Roman" w:hAnsi="Cambria"/>
          <w:spacing w:val="-3"/>
          <w:sz w:val="22"/>
          <w:lang w:eastAsia="ar-SA"/>
        </w:rPr>
        <w:t xml:space="preserve"> </w:t>
      </w:r>
      <w:r w:rsidRPr="004A5CFA">
        <w:rPr>
          <w:rFonts w:ascii="Cambria" w:eastAsia="Times New Roman" w:hAnsi="Cambria"/>
          <w:sz w:val="22"/>
          <w:lang w:eastAsia="ar-SA"/>
        </w:rPr>
        <w:t>menor</w:t>
      </w:r>
      <w:r w:rsidRPr="004A5CFA">
        <w:rPr>
          <w:rFonts w:ascii="Cambria" w:eastAsia="Times New Roman" w:hAnsi="Cambria"/>
          <w:spacing w:val="-3"/>
          <w:sz w:val="22"/>
          <w:lang w:eastAsia="ar-SA"/>
        </w:rPr>
        <w:t xml:space="preserve"> </w:t>
      </w:r>
      <w:r w:rsidRPr="004A5CFA">
        <w:rPr>
          <w:rFonts w:ascii="Cambria" w:eastAsia="Times New Roman" w:hAnsi="Cambria"/>
          <w:sz w:val="22"/>
          <w:lang w:eastAsia="ar-SA"/>
        </w:rPr>
        <w:t xml:space="preserve">lance para apresentar sua documentação de habilitação e, se </w:t>
      </w:r>
      <w:proofErr w:type="gramStart"/>
      <w:r w:rsidRPr="004A5CFA">
        <w:rPr>
          <w:rFonts w:ascii="Cambria" w:eastAsia="Times New Roman" w:hAnsi="Cambria"/>
          <w:sz w:val="22"/>
          <w:lang w:eastAsia="ar-SA"/>
        </w:rPr>
        <w:t>necessário, observada</w:t>
      </w:r>
      <w:proofErr w:type="gramEnd"/>
      <w:r w:rsidRPr="004A5CFA">
        <w:rPr>
          <w:rFonts w:ascii="Cambria" w:eastAsia="Times New Roman" w:hAnsi="Cambria"/>
          <w:sz w:val="22"/>
          <w:lang w:eastAsia="ar-SA"/>
        </w:rPr>
        <w:t xml:space="preserve"> a ordem crescente de preço, os autores dos demais lances, desde que atendam ao critério de aceitabilidade estabelecido pelo instrumento convocatório ou poderá revogar a licitação.</w:t>
      </w:r>
    </w:p>
    <w:p w:rsidR="00D86220" w:rsidRPr="004A5CFA" w:rsidRDefault="00D86220" w:rsidP="00D86220">
      <w:pPr>
        <w:spacing w:after="0" w:line="240" w:lineRule="auto"/>
        <w:ind w:left="4" w:right="43"/>
        <w:jc w:val="both"/>
        <w:rPr>
          <w:rFonts w:ascii="Cambria" w:eastAsia="Times New Roman" w:hAnsi="Cambria"/>
          <w:b/>
          <w:sz w:val="22"/>
          <w:highlight w:val="cyan"/>
          <w:lang w:eastAsia="pt-BR"/>
        </w:rPr>
      </w:pPr>
    </w:p>
    <w:p w:rsidR="00D86220" w:rsidRPr="004A5CFA" w:rsidRDefault="00D86220" w:rsidP="00D86220">
      <w:pPr>
        <w:spacing w:after="0" w:line="240" w:lineRule="auto"/>
        <w:ind w:left="4" w:right="43"/>
        <w:jc w:val="both"/>
        <w:rPr>
          <w:rFonts w:ascii="Cambria" w:eastAsia="Times New Roman" w:hAnsi="Cambria"/>
          <w:b/>
          <w:sz w:val="22"/>
          <w:lang w:eastAsia="pt-BR"/>
        </w:rPr>
      </w:pPr>
      <w:r w:rsidRPr="004A5CFA">
        <w:rPr>
          <w:rFonts w:ascii="Cambria" w:eastAsia="Times New Roman" w:hAnsi="Cambria"/>
          <w:b/>
          <w:sz w:val="22"/>
          <w:lang w:eastAsia="pt-BR"/>
        </w:rPr>
        <w:t>17. DOS RECURSOS</w:t>
      </w:r>
    </w:p>
    <w:p w:rsidR="00D86220" w:rsidRPr="004A5CFA" w:rsidRDefault="00D86220" w:rsidP="00D86220">
      <w:pPr>
        <w:spacing w:after="0" w:line="240" w:lineRule="auto"/>
        <w:ind w:left="4" w:right="43"/>
        <w:jc w:val="both"/>
        <w:rPr>
          <w:rFonts w:ascii="Cambria" w:eastAsia="Times New Roman" w:hAnsi="Cambria"/>
          <w:b/>
          <w:sz w:val="22"/>
          <w:highlight w:val="cyan"/>
          <w:lang w:eastAsia="pt-BR"/>
        </w:rPr>
      </w:pPr>
    </w:p>
    <w:p w:rsidR="00D86220" w:rsidRPr="004A5CFA" w:rsidRDefault="00D86220" w:rsidP="00D86220">
      <w:pPr>
        <w:spacing w:after="0" w:line="240" w:lineRule="auto"/>
        <w:ind w:left="4" w:right="43"/>
        <w:jc w:val="both"/>
        <w:rPr>
          <w:rFonts w:ascii="Cambria" w:eastAsia="Times New Roman" w:hAnsi="Cambria"/>
          <w:sz w:val="22"/>
          <w:lang w:eastAsia="pt-BR"/>
        </w:rPr>
      </w:pPr>
      <w:r w:rsidRPr="004A5CFA">
        <w:rPr>
          <w:rFonts w:ascii="Cambria" w:eastAsia="Times New Roman" w:hAnsi="Cambria"/>
          <w:b/>
          <w:sz w:val="22"/>
          <w:lang w:eastAsia="pt-BR"/>
        </w:rPr>
        <w:t xml:space="preserve">17.1. </w:t>
      </w:r>
      <w:r w:rsidRPr="004A5CFA">
        <w:rPr>
          <w:rFonts w:ascii="Cambria" w:eastAsia="Times New Roman" w:hAnsi="Cambria"/>
          <w:bCs/>
          <w:sz w:val="22"/>
          <w:lang w:eastAsia="pt-BR"/>
        </w:rPr>
        <w:t>Declarado o vencedor</w:t>
      </w:r>
      <w:r w:rsidRPr="004A5CFA">
        <w:rPr>
          <w:rFonts w:ascii="Cambria" w:eastAsia="Times New Roman" w:hAnsi="Cambria"/>
          <w:sz w:val="22"/>
          <w:lang w:eastAsia="pt-BR"/>
        </w:rPr>
        <w:t xml:space="preserve">, o </w:t>
      </w:r>
      <w:r w:rsidRPr="004A5CFA">
        <w:rPr>
          <w:rFonts w:ascii="Cambria" w:eastAsia="Times New Roman" w:hAnsi="Cambria"/>
          <w:b/>
          <w:sz w:val="22"/>
          <w:lang w:eastAsia="pt-BR"/>
        </w:rPr>
        <w:t>PREGOEIRO</w:t>
      </w:r>
      <w:r w:rsidRPr="004A5CFA">
        <w:rPr>
          <w:rFonts w:ascii="Cambria" w:eastAsia="Times New Roman" w:hAnsi="Cambria"/>
          <w:sz w:val="22"/>
          <w:lang w:eastAsia="pt-BR"/>
        </w:rPr>
        <w:t xml:space="preserve"> abrirá prazo </w:t>
      </w:r>
      <w:r w:rsidRPr="004A5CFA">
        <w:rPr>
          <w:rFonts w:ascii="Cambria" w:eastAsia="Times New Roman" w:hAnsi="Cambria"/>
          <w:color w:val="000000"/>
          <w:sz w:val="22"/>
          <w:lang w:eastAsia="pt-BR"/>
        </w:rPr>
        <w:t>de 2</w:t>
      </w:r>
      <w:r w:rsidRPr="004A5CFA">
        <w:rPr>
          <w:rFonts w:ascii="Cambria" w:eastAsia="Times New Roman" w:hAnsi="Cambria"/>
          <w:b/>
          <w:color w:val="000000"/>
          <w:sz w:val="22"/>
          <w:lang w:eastAsia="pt-BR"/>
        </w:rPr>
        <w:t>0 (vinte) minutos</w:t>
      </w:r>
      <w:r w:rsidRPr="004A5CFA">
        <w:rPr>
          <w:rFonts w:ascii="Cambria" w:eastAsia="Times New Roman" w:hAnsi="Cambria"/>
          <w:color w:val="000000"/>
          <w:sz w:val="22"/>
          <w:lang w:eastAsia="pt-BR"/>
        </w:rPr>
        <w:t>, durante</w:t>
      </w:r>
      <w:r w:rsidRPr="004A5CFA">
        <w:rPr>
          <w:rFonts w:ascii="Cambria" w:eastAsia="Times New Roman" w:hAnsi="Cambria"/>
          <w:sz w:val="22"/>
          <w:lang w:eastAsia="pt-BR"/>
        </w:rPr>
        <w:t xml:space="preserve"> o qual, qualquer licitante poderá de forma motivada, em campo próprio do sistema, manifestar sua intenção de recorrer.</w:t>
      </w:r>
    </w:p>
    <w:p w:rsidR="00D86220" w:rsidRPr="004A5CFA" w:rsidRDefault="00D86220" w:rsidP="00D86220">
      <w:pPr>
        <w:overflowPunct w:val="0"/>
        <w:autoSpaceDE w:val="0"/>
        <w:autoSpaceDN w:val="0"/>
        <w:adjustRightInd w:val="0"/>
        <w:spacing w:after="0" w:line="240" w:lineRule="auto"/>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cs="Calibri-Bold-Identity-H"/>
          <w:b/>
          <w:bCs/>
          <w:sz w:val="22"/>
        </w:rPr>
        <w:t xml:space="preserve">17.2. </w:t>
      </w:r>
      <w:r w:rsidRPr="004A5CFA">
        <w:rPr>
          <w:rFonts w:ascii="Cambria" w:eastAsia="Times New Roman" w:hAnsi="Cambria" w:cs="Calibri-Identity-H"/>
          <w:sz w:val="22"/>
        </w:rPr>
        <w:t xml:space="preserve">O </w:t>
      </w:r>
      <w:r w:rsidRPr="004A5CFA">
        <w:rPr>
          <w:rFonts w:ascii="Cambria" w:eastAsia="Times New Roman" w:hAnsi="Cambria" w:cs="Calibri-Bold-Identity-H"/>
          <w:b/>
          <w:bCs/>
          <w:sz w:val="22"/>
        </w:rPr>
        <w:t xml:space="preserve">PREGOEIRO </w:t>
      </w:r>
      <w:r w:rsidRPr="004A5CFA">
        <w:rPr>
          <w:rFonts w:ascii="Cambria" w:eastAsia="Times New Roman" w:hAnsi="Cambria" w:cs="Calibri-Identity-H"/>
          <w:sz w:val="22"/>
        </w:rPr>
        <w:t>examinará a intenção de recurso, aceitando-a ou, motivadamente, rejeitando-a, em campo próprio do sistema.</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cs="Calibri-Identity-H"/>
          <w:b/>
          <w:sz w:val="22"/>
        </w:rPr>
        <w:t>17.3.</w:t>
      </w:r>
      <w:r w:rsidRPr="004A5CFA">
        <w:rPr>
          <w:rFonts w:ascii="Cambria" w:eastAsia="Times New Roman" w:hAnsi="Cambria" w:cs="Calibri-Identity-H"/>
          <w:sz w:val="22"/>
        </w:rPr>
        <w:t xml:space="preserve"> A empresa</w:t>
      </w:r>
      <w:r w:rsidRPr="004A5CFA">
        <w:rPr>
          <w:rFonts w:ascii="Cambria" w:eastAsia="Times New Roman" w:hAnsi="Cambria" w:cs="Calibri-Bold-Identity-H"/>
          <w:b/>
          <w:bCs/>
          <w:sz w:val="22"/>
        </w:rPr>
        <w:t xml:space="preserve"> </w:t>
      </w:r>
      <w:r w:rsidRPr="004A5CFA">
        <w:rPr>
          <w:rFonts w:ascii="Cambria" w:eastAsia="Times New Roman" w:hAnsi="Cambria" w:cs="Calibri-Identity-H"/>
          <w:sz w:val="22"/>
        </w:rPr>
        <w:t xml:space="preserve">que tiver sua intenção recursal aceita deverá registrar os fundamentos, em campo próprio do sistema, no prazo no prazo de </w:t>
      </w:r>
      <w:proofErr w:type="gramStart"/>
      <w:r w:rsidRPr="004A5CFA">
        <w:rPr>
          <w:rFonts w:ascii="Cambria" w:eastAsia="Times New Roman" w:hAnsi="Cambria" w:cs="Calibri-Identity-H"/>
          <w:sz w:val="22"/>
        </w:rPr>
        <w:t>03 (três) dias, através apresentação</w:t>
      </w:r>
      <w:proofErr w:type="gramEnd"/>
      <w:r w:rsidRPr="004A5CFA">
        <w:rPr>
          <w:rFonts w:ascii="Cambria" w:eastAsia="Times New Roman" w:hAnsi="Cambria" w:cs="Calibri-Identity-H"/>
          <w:sz w:val="22"/>
        </w:rPr>
        <w:t xml:space="preserve"> das razões do recurso, ficando, desde logo, os demais licitantes </w:t>
      </w:r>
      <w:r w:rsidRPr="004A5CFA">
        <w:rPr>
          <w:rFonts w:ascii="Cambria" w:eastAsia="Times New Roman" w:hAnsi="Cambria"/>
          <w:sz w:val="22"/>
        </w:rPr>
        <w:t>intimados para, querendo, apresentarem as contrarrazões em igual prazo, que começará a contar do término do prazo do recorrente, sendo-lhes assegurada vista imediata dos elementos e documentos indispensáveis à defesa dos seus interesses.</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17.4.</w:t>
      </w:r>
      <w:r w:rsidRPr="004A5CFA">
        <w:rPr>
          <w:rFonts w:ascii="Cambria" w:eastAsia="Times New Roman" w:hAnsi="Cambria"/>
          <w:sz w:val="22"/>
        </w:rPr>
        <w:t xml:space="preserve"> Os recursos e contrarrazões deverão ser manifestados exclusivamente por meio eletrônico via internet, no site</w:t>
      </w:r>
      <w:r w:rsidRPr="004A5CFA">
        <w:rPr>
          <w:rFonts w:ascii="Cambria" w:eastAsia="Times New Roman" w:hAnsi="Cambria"/>
          <w:spacing w:val="-17"/>
          <w:sz w:val="22"/>
        </w:rPr>
        <w:t xml:space="preserve"> </w:t>
      </w:r>
      <w:hyperlink r:id="rId12">
        <w:r w:rsidRPr="004A5CFA">
          <w:rPr>
            <w:rFonts w:ascii="Cambria" w:eastAsia="Times New Roman" w:hAnsi="Cambria"/>
            <w:b/>
            <w:color w:val="0000FF"/>
            <w:sz w:val="22"/>
            <w:u w:val="thick" w:color="0000FF"/>
          </w:rPr>
          <w:t>www.comprasgovernamentais.gov.br</w:t>
        </w:r>
      </w:hyperlink>
      <w:r w:rsidRPr="004A5CFA">
        <w:rPr>
          <w:rFonts w:ascii="Cambria" w:eastAsia="Times New Roman" w:hAnsi="Cambria"/>
          <w:sz w:val="22"/>
        </w:rPr>
        <w:t>.</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17.5.</w:t>
      </w:r>
      <w:r w:rsidRPr="004A5CFA">
        <w:rPr>
          <w:rFonts w:ascii="Cambria" w:eastAsia="Times New Roman" w:hAnsi="Cambria"/>
          <w:sz w:val="22"/>
        </w:rPr>
        <w:t xml:space="preserve"> O</w:t>
      </w:r>
      <w:r w:rsidRPr="004A5CFA">
        <w:rPr>
          <w:rFonts w:ascii="Cambria" w:eastAsia="Times New Roman" w:hAnsi="Cambria"/>
          <w:spacing w:val="-3"/>
          <w:sz w:val="22"/>
        </w:rPr>
        <w:t xml:space="preserve"> </w:t>
      </w:r>
      <w:r w:rsidRPr="004A5CFA">
        <w:rPr>
          <w:rFonts w:ascii="Cambria" w:eastAsia="Times New Roman" w:hAnsi="Cambria"/>
          <w:sz w:val="22"/>
        </w:rPr>
        <w:t>recurso</w:t>
      </w:r>
      <w:r w:rsidRPr="004A5CFA">
        <w:rPr>
          <w:rFonts w:ascii="Cambria" w:eastAsia="Times New Roman" w:hAnsi="Cambria"/>
          <w:spacing w:val="-3"/>
          <w:sz w:val="22"/>
        </w:rPr>
        <w:t xml:space="preserve"> </w:t>
      </w:r>
      <w:r w:rsidRPr="004A5CFA">
        <w:rPr>
          <w:rFonts w:ascii="Cambria" w:eastAsia="Times New Roman" w:hAnsi="Cambria"/>
          <w:sz w:val="22"/>
        </w:rPr>
        <w:t>contra</w:t>
      </w:r>
      <w:r w:rsidRPr="004A5CFA">
        <w:rPr>
          <w:rFonts w:ascii="Cambria" w:eastAsia="Times New Roman" w:hAnsi="Cambria"/>
          <w:spacing w:val="-5"/>
          <w:sz w:val="22"/>
        </w:rPr>
        <w:t xml:space="preserve"> </w:t>
      </w:r>
      <w:r w:rsidRPr="004A5CFA">
        <w:rPr>
          <w:rFonts w:ascii="Cambria" w:eastAsia="Times New Roman" w:hAnsi="Cambria"/>
          <w:sz w:val="22"/>
        </w:rPr>
        <w:t>decisão</w:t>
      </w:r>
      <w:r w:rsidRPr="004A5CFA">
        <w:rPr>
          <w:rFonts w:ascii="Cambria" w:eastAsia="Times New Roman" w:hAnsi="Cambria"/>
          <w:spacing w:val="-3"/>
          <w:sz w:val="22"/>
        </w:rPr>
        <w:t xml:space="preserve"> </w:t>
      </w:r>
      <w:r w:rsidRPr="004A5CFA">
        <w:rPr>
          <w:rFonts w:ascii="Cambria" w:eastAsia="Times New Roman" w:hAnsi="Cambria"/>
          <w:sz w:val="22"/>
        </w:rPr>
        <w:t xml:space="preserve">do </w:t>
      </w:r>
      <w:r w:rsidRPr="004A5CFA">
        <w:rPr>
          <w:rFonts w:ascii="Cambria" w:eastAsia="Times New Roman" w:hAnsi="Cambria"/>
          <w:b/>
          <w:sz w:val="22"/>
        </w:rPr>
        <w:t>PREGOEIRO</w:t>
      </w:r>
      <w:r w:rsidRPr="004A5CFA">
        <w:rPr>
          <w:rFonts w:ascii="Cambria" w:eastAsia="Times New Roman" w:hAnsi="Cambria"/>
          <w:sz w:val="22"/>
        </w:rPr>
        <w:t xml:space="preserve"> não</w:t>
      </w:r>
      <w:r w:rsidRPr="004A5CFA">
        <w:rPr>
          <w:rFonts w:ascii="Cambria" w:eastAsia="Times New Roman" w:hAnsi="Cambria"/>
          <w:spacing w:val="-5"/>
          <w:sz w:val="22"/>
        </w:rPr>
        <w:t xml:space="preserve"> </w:t>
      </w:r>
      <w:r w:rsidRPr="004A5CFA">
        <w:rPr>
          <w:rFonts w:ascii="Cambria" w:eastAsia="Times New Roman" w:hAnsi="Cambria"/>
          <w:sz w:val="22"/>
        </w:rPr>
        <w:t>terá</w:t>
      </w:r>
      <w:r w:rsidRPr="004A5CFA">
        <w:rPr>
          <w:rFonts w:ascii="Cambria" w:eastAsia="Times New Roman" w:hAnsi="Cambria"/>
          <w:spacing w:val="-3"/>
          <w:sz w:val="22"/>
        </w:rPr>
        <w:t xml:space="preserve"> </w:t>
      </w:r>
      <w:r w:rsidRPr="004A5CFA">
        <w:rPr>
          <w:rFonts w:ascii="Cambria" w:eastAsia="Times New Roman" w:hAnsi="Cambria"/>
          <w:sz w:val="22"/>
        </w:rPr>
        <w:t>efeito</w:t>
      </w:r>
      <w:r w:rsidRPr="004A5CFA">
        <w:rPr>
          <w:rFonts w:ascii="Cambria" w:eastAsia="Times New Roman" w:hAnsi="Cambria"/>
          <w:spacing w:val="-3"/>
          <w:sz w:val="22"/>
        </w:rPr>
        <w:t xml:space="preserve"> </w:t>
      </w:r>
      <w:r w:rsidRPr="004A5CFA">
        <w:rPr>
          <w:rFonts w:ascii="Cambria" w:eastAsia="Times New Roman" w:hAnsi="Cambria"/>
          <w:sz w:val="22"/>
        </w:rPr>
        <w:t>suspensivo.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17.6.</w:t>
      </w:r>
      <w:r w:rsidRPr="004A5CFA">
        <w:rPr>
          <w:rFonts w:ascii="Cambria" w:eastAsia="Times New Roman" w:hAnsi="Cambria"/>
          <w:sz w:val="22"/>
        </w:rPr>
        <w:t xml:space="preserve"> Decorridos os prazos para as razões e contrarrazões recursais, o </w:t>
      </w:r>
      <w:r w:rsidRPr="004A5CFA">
        <w:rPr>
          <w:rFonts w:ascii="Cambria" w:eastAsia="Times New Roman" w:hAnsi="Cambria"/>
          <w:b/>
          <w:sz w:val="22"/>
        </w:rPr>
        <w:t>PREGOEIRO</w:t>
      </w:r>
      <w:r w:rsidRPr="004A5CFA">
        <w:rPr>
          <w:rFonts w:ascii="Cambria" w:eastAsia="Times New Roman" w:hAnsi="Cambria"/>
          <w:sz w:val="22"/>
        </w:rPr>
        <w:t xml:space="preserve"> terá até </w:t>
      </w:r>
      <w:proofErr w:type="gramStart"/>
      <w:r w:rsidRPr="004A5CFA">
        <w:rPr>
          <w:rFonts w:ascii="Cambria" w:eastAsia="Times New Roman" w:hAnsi="Cambria"/>
          <w:sz w:val="22"/>
        </w:rPr>
        <w:t>5</w:t>
      </w:r>
      <w:proofErr w:type="gramEnd"/>
      <w:r w:rsidRPr="004A5CFA">
        <w:rPr>
          <w:rFonts w:ascii="Cambria" w:eastAsia="Times New Roman" w:hAnsi="Cambria"/>
          <w:sz w:val="22"/>
        </w:rPr>
        <w:t xml:space="preserve"> (cinco) dias</w:t>
      </w:r>
      <w:r w:rsidRPr="004A5CFA">
        <w:rPr>
          <w:rFonts w:ascii="Cambria" w:eastAsia="Times New Roman" w:hAnsi="Cambria"/>
          <w:spacing w:val="-4"/>
          <w:sz w:val="22"/>
        </w:rPr>
        <w:t xml:space="preserve"> </w:t>
      </w:r>
      <w:r w:rsidRPr="004A5CFA">
        <w:rPr>
          <w:rFonts w:ascii="Cambria" w:eastAsia="Times New Roman" w:hAnsi="Cambria"/>
          <w:sz w:val="22"/>
        </w:rPr>
        <w:t>para:</w:t>
      </w:r>
    </w:p>
    <w:p w:rsidR="00D86220" w:rsidRPr="004A5CFA" w:rsidRDefault="00D86220" w:rsidP="00D86220">
      <w:pPr>
        <w:spacing w:after="0" w:line="240" w:lineRule="auto"/>
        <w:ind w:left="720"/>
        <w:contextualSpacing/>
        <w:rPr>
          <w:rFonts w:ascii="Cambria" w:eastAsia="Times New Roman" w:hAnsi="Cambria"/>
          <w:sz w:val="22"/>
          <w:lang w:eastAsia="pt-BR"/>
        </w:rPr>
      </w:pPr>
    </w:p>
    <w:p w:rsidR="00D86220" w:rsidRPr="004A5CFA" w:rsidRDefault="00D86220" w:rsidP="00D86220">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4A5CFA">
        <w:rPr>
          <w:rFonts w:ascii="Cambria" w:eastAsia="Times New Roman" w:hAnsi="Cambria"/>
          <w:b/>
          <w:sz w:val="22"/>
          <w:lang w:eastAsia="pt-BR"/>
        </w:rPr>
        <w:t>17.6.1.</w:t>
      </w:r>
      <w:r w:rsidRPr="004A5CFA">
        <w:rPr>
          <w:rFonts w:ascii="Cambria" w:eastAsia="Times New Roman" w:hAnsi="Cambria"/>
          <w:sz w:val="22"/>
          <w:lang w:eastAsia="pt-BR"/>
        </w:rPr>
        <w:t xml:space="preserve"> Negar admissibilidade ao recurso, quando interposto sem motivação ou fora do prazo</w:t>
      </w:r>
      <w:r w:rsidRPr="004A5CFA">
        <w:rPr>
          <w:rFonts w:ascii="Cambria" w:eastAsia="Times New Roman" w:hAnsi="Cambria"/>
          <w:spacing w:val="-11"/>
          <w:sz w:val="22"/>
          <w:lang w:eastAsia="pt-BR"/>
        </w:rPr>
        <w:t xml:space="preserve"> </w:t>
      </w:r>
      <w:r w:rsidRPr="004A5CFA">
        <w:rPr>
          <w:rFonts w:ascii="Cambria" w:eastAsia="Times New Roman" w:hAnsi="Cambria"/>
          <w:sz w:val="22"/>
          <w:lang w:eastAsia="pt-BR"/>
        </w:rPr>
        <w:t>estabelecido;</w:t>
      </w:r>
    </w:p>
    <w:p w:rsidR="00D86220" w:rsidRPr="004A5CFA" w:rsidRDefault="00D86220" w:rsidP="00D86220">
      <w:pPr>
        <w:autoSpaceDE w:val="0"/>
        <w:autoSpaceDN w:val="0"/>
        <w:adjustRightInd w:val="0"/>
        <w:spacing w:after="0" w:line="240" w:lineRule="auto"/>
        <w:ind w:left="1134"/>
        <w:jc w:val="both"/>
        <w:rPr>
          <w:rFonts w:ascii="Cambria" w:eastAsia="Times New Roman" w:hAnsi="Cambria"/>
          <w:sz w:val="22"/>
          <w:lang w:eastAsia="pt-BR"/>
        </w:rPr>
      </w:pPr>
    </w:p>
    <w:p w:rsidR="00D86220" w:rsidRPr="004A5CFA" w:rsidRDefault="00D86220" w:rsidP="00D86220">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4A5CFA">
        <w:rPr>
          <w:rFonts w:ascii="Cambria" w:eastAsia="Times New Roman" w:hAnsi="Cambria"/>
          <w:b/>
          <w:sz w:val="22"/>
          <w:lang w:eastAsia="pt-BR"/>
        </w:rPr>
        <w:lastRenderedPageBreak/>
        <w:t>17.6.2.</w:t>
      </w:r>
      <w:r w:rsidRPr="004A5CFA">
        <w:rPr>
          <w:rFonts w:ascii="Cambria" w:eastAsia="Times New Roman" w:hAnsi="Cambria"/>
          <w:sz w:val="22"/>
          <w:lang w:eastAsia="pt-BR"/>
        </w:rPr>
        <w:t xml:space="preserve"> Motivadamente, reconsiderar a</w:t>
      </w:r>
      <w:r w:rsidRPr="004A5CFA">
        <w:rPr>
          <w:rFonts w:ascii="Cambria" w:eastAsia="Times New Roman" w:hAnsi="Cambria"/>
          <w:spacing w:val="-12"/>
          <w:sz w:val="22"/>
          <w:lang w:eastAsia="pt-BR"/>
        </w:rPr>
        <w:t xml:space="preserve"> </w:t>
      </w:r>
      <w:r w:rsidRPr="004A5CFA">
        <w:rPr>
          <w:rFonts w:ascii="Cambria" w:eastAsia="Times New Roman" w:hAnsi="Cambria"/>
          <w:sz w:val="22"/>
          <w:lang w:eastAsia="pt-BR"/>
        </w:rPr>
        <w:t>decisão;</w:t>
      </w:r>
    </w:p>
    <w:p w:rsidR="00D86220" w:rsidRPr="004A5CFA" w:rsidRDefault="00D86220" w:rsidP="00D86220">
      <w:pPr>
        <w:autoSpaceDE w:val="0"/>
        <w:autoSpaceDN w:val="0"/>
        <w:adjustRightInd w:val="0"/>
        <w:spacing w:after="0" w:line="240" w:lineRule="auto"/>
        <w:ind w:left="1134"/>
        <w:jc w:val="both"/>
        <w:rPr>
          <w:rFonts w:ascii="Cambria" w:eastAsia="Times New Roman" w:hAnsi="Cambria"/>
          <w:sz w:val="22"/>
          <w:lang w:eastAsia="pt-BR"/>
        </w:rPr>
      </w:pPr>
    </w:p>
    <w:p w:rsidR="00D86220" w:rsidRPr="004A5CFA" w:rsidRDefault="00D86220" w:rsidP="00D86220">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4A5CFA">
        <w:rPr>
          <w:rFonts w:ascii="Cambria" w:eastAsia="Times New Roman" w:hAnsi="Cambria"/>
          <w:b/>
          <w:sz w:val="22"/>
          <w:lang w:eastAsia="pt-BR"/>
        </w:rPr>
        <w:t>17.6.3.</w:t>
      </w:r>
      <w:r w:rsidRPr="004A5CFA">
        <w:rPr>
          <w:rFonts w:ascii="Cambria" w:eastAsia="Times New Roman" w:hAnsi="Cambria"/>
          <w:sz w:val="22"/>
          <w:lang w:eastAsia="pt-BR"/>
        </w:rPr>
        <w:t xml:space="preserve"> Manter a decisão, encaminhando o recurso ao </w:t>
      </w:r>
      <w:proofErr w:type="spellStart"/>
      <w:r w:rsidRPr="004A5CFA">
        <w:rPr>
          <w:rFonts w:ascii="Cambria" w:eastAsia="Times New Roman" w:hAnsi="Cambria"/>
          <w:b/>
          <w:sz w:val="22"/>
          <w:lang w:eastAsia="pt-BR"/>
        </w:rPr>
        <w:t>Exmº</w:t>
      </w:r>
      <w:proofErr w:type="spellEnd"/>
      <w:r w:rsidRPr="004A5CFA">
        <w:rPr>
          <w:rFonts w:ascii="Cambria" w:eastAsia="Times New Roman" w:hAnsi="Cambria"/>
          <w:b/>
          <w:sz w:val="22"/>
          <w:lang w:eastAsia="pt-BR"/>
        </w:rPr>
        <w:t xml:space="preserve"> </w:t>
      </w:r>
      <w:proofErr w:type="gramStart"/>
      <w:r w:rsidRPr="004A5CFA">
        <w:rPr>
          <w:rFonts w:ascii="Cambria" w:eastAsia="Times New Roman" w:hAnsi="Cambria"/>
          <w:b/>
          <w:sz w:val="22"/>
          <w:lang w:eastAsia="pt-BR"/>
        </w:rPr>
        <w:t>Sr.</w:t>
      </w:r>
      <w:proofErr w:type="gramEnd"/>
      <w:r w:rsidRPr="004A5CFA">
        <w:rPr>
          <w:rFonts w:ascii="Cambria" w:eastAsia="Times New Roman" w:hAnsi="Cambria"/>
          <w:b/>
          <w:sz w:val="22"/>
          <w:lang w:eastAsia="pt-BR"/>
        </w:rPr>
        <w:t xml:space="preserve"> Prefeito</w:t>
      </w:r>
      <w:r w:rsidRPr="004A5CFA">
        <w:rPr>
          <w:rFonts w:ascii="Cambria" w:eastAsia="Times New Roman" w:hAnsi="Cambria"/>
          <w:sz w:val="22"/>
          <w:lang w:eastAsia="pt-BR"/>
        </w:rPr>
        <w:t>.</w:t>
      </w: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cs="Calibri-Identity-H"/>
          <w:b/>
          <w:sz w:val="22"/>
        </w:rPr>
      </w:pPr>
      <w:r w:rsidRPr="004A5CFA">
        <w:rPr>
          <w:rFonts w:ascii="Cambria" w:eastAsia="Times New Roman" w:hAnsi="Cambria" w:cs="Calibri-Identity-H"/>
          <w:b/>
          <w:sz w:val="22"/>
        </w:rPr>
        <w:t>17.7</w:t>
      </w:r>
      <w:r w:rsidRPr="004A5CFA">
        <w:rPr>
          <w:rFonts w:ascii="Cambria" w:eastAsia="Times New Roman" w:hAnsi="Cambria" w:cs="Calibri-Identity-H"/>
          <w:sz w:val="22"/>
        </w:rPr>
        <w:t xml:space="preserve">. As intenções e os recursos rejeitados pelo </w:t>
      </w:r>
      <w:r w:rsidRPr="004A5CFA">
        <w:rPr>
          <w:rFonts w:ascii="Cambria" w:eastAsia="Times New Roman" w:hAnsi="Cambria" w:cs="Calibri-Bold-Identity-H"/>
          <w:b/>
          <w:bCs/>
          <w:sz w:val="22"/>
        </w:rPr>
        <w:t xml:space="preserve">PREGOEIRO </w:t>
      </w:r>
      <w:r w:rsidRPr="004A5CFA">
        <w:rPr>
          <w:rFonts w:ascii="Cambria" w:eastAsia="Times New Roman" w:hAnsi="Cambria" w:cs="Calibri-Identity-H"/>
          <w:sz w:val="22"/>
        </w:rPr>
        <w:t xml:space="preserve">serão apreciados pelo </w:t>
      </w:r>
      <w:proofErr w:type="spellStart"/>
      <w:r w:rsidRPr="004A5CFA">
        <w:rPr>
          <w:rFonts w:ascii="Cambria" w:eastAsia="Times New Roman" w:hAnsi="Cambria" w:cs="Calibri-Identity-H"/>
          <w:b/>
          <w:sz w:val="22"/>
        </w:rPr>
        <w:t>Exmº</w:t>
      </w:r>
      <w:proofErr w:type="spellEnd"/>
      <w:r w:rsidRPr="004A5CFA">
        <w:rPr>
          <w:rFonts w:ascii="Cambria" w:eastAsia="Times New Roman" w:hAnsi="Cambria" w:cs="Calibri-Identity-H"/>
          <w:b/>
          <w:sz w:val="22"/>
        </w:rPr>
        <w:t xml:space="preserve"> </w:t>
      </w:r>
      <w:proofErr w:type="spellStart"/>
      <w:r w:rsidRPr="004A5CFA">
        <w:rPr>
          <w:rFonts w:ascii="Cambria" w:eastAsia="Times New Roman" w:hAnsi="Cambria" w:cs="Calibri-Identity-H"/>
          <w:b/>
          <w:sz w:val="22"/>
        </w:rPr>
        <w:t>Sr</w:t>
      </w:r>
      <w:proofErr w:type="spellEnd"/>
      <w:r w:rsidRPr="004A5CFA">
        <w:rPr>
          <w:rFonts w:ascii="Cambria" w:eastAsia="Times New Roman" w:hAnsi="Cambria" w:cs="Calibri-Identity-H"/>
          <w:b/>
          <w:sz w:val="22"/>
        </w:rPr>
        <w:t xml:space="preserve"> Prefeito.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 xml:space="preserve">17.8. </w:t>
      </w:r>
      <w:r w:rsidRPr="004A5CFA">
        <w:rPr>
          <w:rFonts w:ascii="Cambria" w:eastAsia="Times New Roman" w:hAnsi="Cambria"/>
          <w:sz w:val="22"/>
        </w:rPr>
        <w:t>O acolhimento do recurso importará na invalidação apenas dos atos insuscetíveis de</w:t>
      </w:r>
      <w:r w:rsidRPr="004A5CFA">
        <w:rPr>
          <w:rFonts w:ascii="Cambria" w:eastAsia="Times New Roman" w:hAnsi="Cambria"/>
          <w:spacing w:val="-14"/>
          <w:sz w:val="22"/>
        </w:rPr>
        <w:t xml:space="preserve"> </w:t>
      </w:r>
      <w:r w:rsidRPr="004A5CFA">
        <w:rPr>
          <w:rFonts w:ascii="Cambria" w:eastAsia="Times New Roman" w:hAnsi="Cambria"/>
          <w:sz w:val="22"/>
        </w:rPr>
        <w:t>aproveitamento.</w:t>
      </w:r>
    </w:p>
    <w:p w:rsidR="00D86220" w:rsidRPr="004A5CFA" w:rsidRDefault="00D86220" w:rsidP="00D86220">
      <w:pPr>
        <w:overflowPunct w:val="0"/>
        <w:autoSpaceDE w:val="0"/>
        <w:autoSpaceDN w:val="0"/>
        <w:adjustRightInd w:val="0"/>
        <w:spacing w:after="0" w:line="240" w:lineRule="auto"/>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17.9.</w:t>
      </w:r>
      <w:r w:rsidRPr="004A5CFA">
        <w:rPr>
          <w:rFonts w:ascii="Cambria" w:eastAsia="Times New Roman" w:hAnsi="Cambria"/>
          <w:sz w:val="22"/>
        </w:rPr>
        <w:t xml:space="preserve"> A falta de manifestação motivada quanto à intenção de recorrer importará na decadência do direito e</w:t>
      </w:r>
      <w:r w:rsidRPr="004A5CFA">
        <w:rPr>
          <w:rFonts w:ascii="Cambria" w:eastAsia="Times New Roman" w:hAnsi="Cambria" w:cs="Calibri-Identity-H"/>
          <w:sz w:val="22"/>
        </w:rPr>
        <w:t xml:space="preserve"> autoriza o </w:t>
      </w:r>
      <w:r w:rsidRPr="004A5CFA">
        <w:rPr>
          <w:rFonts w:ascii="Cambria" w:eastAsia="Times New Roman" w:hAnsi="Cambria" w:cs="Calibri-Bold-Identity-H"/>
          <w:b/>
          <w:bCs/>
          <w:sz w:val="22"/>
        </w:rPr>
        <w:t xml:space="preserve">PREGOEIRO </w:t>
      </w:r>
      <w:r w:rsidRPr="004A5CFA">
        <w:rPr>
          <w:rFonts w:ascii="Cambria" w:eastAsia="Times New Roman" w:hAnsi="Cambria" w:cs="Calibri-Identity-H"/>
          <w:sz w:val="22"/>
        </w:rPr>
        <w:t xml:space="preserve">a adjudicar o objeto ao </w:t>
      </w:r>
      <w:r w:rsidRPr="004A5CFA">
        <w:rPr>
          <w:rFonts w:ascii="Cambria" w:eastAsia="Times New Roman" w:hAnsi="Cambria" w:cs="Calibri-Bold-Identity-H"/>
          <w:b/>
          <w:bCs/>
          <w:sz w:val="22"/>
        </w:rPr>
        <w:t>licitante vencedor</w:t>
      </w:r>
      <w:r w:rsidRPr="004A5CFA">
        <w:rPr>
          <w:rFonts w:ascii="Cambria" w:eastAsia="Times New Roman" w:hAnsi="Cambria" w:cs="Calibri-Identity-H"/>
          <w:sz w:val="22"/>
        </w:rPr>
        <w:t>.</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17.10.</w:t>
      </w:r>
      <w:r w:rsidRPr="004A5CFA">
        <w:rPr>
          <w:rFonts w:ascii="Cambria" w:eastAsia="Times New Roman" w:hAnsi="Cambria"/>
          <w:sz w:val="22"/>
        </w:rPr>
        <w:t xml:space="preserve"> Decididos os recursos porventura interpostos e constatados a regularidade dos atos procedimentais, o </w:t>
      </w:r>
      <w:proofErr w:type="spellStart"/>
      <w:r w:rsidRPr="004A5CFA">
        <w:rPr>
          <w:rFonts w:ascii="Cambria" w:eastAsia="Times New Roman" w:hAnsi="Cambria"/>
          <w:b/>
          <w:sz w:val="22"/>
        </w:rPr>
        <w:t>Exmº</w:t>
      </w:r>
      <w:proofErr w:type="spellEnd"/>
      <w:r w:rsidRPr="004A5CFA">
        <w:rPr>
          <w:rFonts w:ascii="Cambria" w:eastAsia="Times New Roman" w:hAnsi="Cambria"/>
          <w:b/>
          <w:sz w:val="22"/>
        </w:rPr>
        <w:t xml:space="preserve"> </w:t>
      </w:r>
      <w:proofErr w:type="spellStart"/>
      <w:r w:rsidRPr="004A5CFA">
        <w:rPr>
          <w:rFonts w:ascii="Cambria" w:eastAsia="Times New Roman" w:hAnsi="Cambria"/>
          <w:b/>
          <w:sz w:val="22"/>
        </w:rPr>
        <w:t>Sr</w:t>
      </w:r>
      <w:proofErr w:type="spellEnd"/>
      <w:r w:rsidRPr="004A5CFA">
        <w:rPr>
          <w:rFonts w:ascii="Cambria" w:eastAsia="Times New Roman" w:hAnsi="Cambria"/>
          <w:b/>
          <w:sz w:val="22"/>
        </w:rPr>
        <w:t xml:space="preserve"> Prefeito </w:t>
      </w:r>
      <w:r w:rsidRPr="004A5CFA">
        <w:rPr>
          <w:rFonts w:ascii="Cambria" w:eastAsia="Times New Roman" w:hAnsi="Cambria"/>
          <w:sz w:val="22"/>
        </w:rPr>
        <w:t>deliberará quanto à adjudicação do objeto à empresa vencedora e à homologação da licitação.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spacing w:after="0" w:line="240" w:lineRule="auto"/>
        <w:ind w:left="4" w:right="43"/>
        <w:jc w:val="both"/>
        <w:rPr>
          <w:rFonts w:ascii="Cambria" w:eastAsia="Times New Roman" w:hAnsi="Cambria"/>
          <w:b/>
          <w:sz w:val="22"/>
          <w:highlight w:val="cyan"/>
          <w:lang w:eastAsia="pt-BR"/>
        </w:rPr>
      </w:pPr>
      <w:r w:rsidRPr="004A5CFA">
        <w:rPr>
          <w:rFonts w:ascii="Cambria" w:eastAsia="Times New Roman" w:hAnsi="Cambria"/>
          <w:b/>
          <w:sz w:val="22"/>
          <w:lang w:eastAsia="pt-BR"/>
        </w:rPr>
        <w:t>18. DA REABERTURA DA SESSÃO PÚBLICA</w:t>
      </w:r>
    </w:p>
    <w:p w:rsidR="00D86220" w:rsidRPr="004A5CFA" w:rsidRDefault="00D86220" w:rsidP="00D86220">
      <w:pPr>
        <w:spacing w:after="0" w:line="240" w:lineRule="auto"/>
        <w:ind w:left="720"/>
        <w:contextualSpacing/>
        <w:rPr>
          <w:rFonts w:ascii="Cambria" w:eastAsia="Times New Roman" w:hAnsi="Cambria"/>
          <w:sz w:val="22"/>
          <w:lang w:eastAsia="pt-BR"/>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18.1.</w:t>
      </w:r>
      <w:r w:rsidRPr="004A5CFA">
        <w:rPr>
          <w:rFonts w:ascii="Cambria" w:eastAsia="Times New Roman" w:hAnsi="Cambria"/>
          <w:sz w:val="22"/>
        </w:rPr>
        <w:t xml:space="preserve"> A sessão pública poderá ser reaberta:</w:t>
      </w:r>
    </w:p>
    <w:p w:rsidR="00D86220" w:rsidRPr="004A5CFA" w:rsidRDefault="00D86220" w:rsidP="00D86220">
      <w:pPr>
        <w:overflowPunct w:val="0"/>
        <w:autoSpaceDE w:val="0"/>
        <w:autoSpaceDN w:val="0"/>
        <w:adjustRightInd w:val="0"/>
        <w:spacing w:after="0" w:line="240" w:lineRule="auto"/>
        <w:textAlignment w:val="baseline"/>
        <w:rPr>
          <w:rFonts w:ascii="Cambria" w:eastAsia="Times New Roman" w:hAnsi="Cambria"/>
          <w:sz w:val="22"/>
        </w:rPr>
      </w:pPr>
    </w:p>
    <w:p w:rsidR="00D86220" w:rsidRPr="004A5CFA" w:rsidRDefault="00D86220" w:rsidP="00D86220">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 xml:space="preserve">18.1.1. </w:t>
      </w:r>
      <w:r w:rsidRPr="004A5CFA">
        <w:rPr>
          <w:rFonts w:ascii="Cambria" w:eastAsia="Times New Roman" w:hAnsi="Cambria"/>
          <w:sz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D86220" w:rsidRPr="004A5CFA" w:rsidRDefault="00D86220" w:rsidP="00D86220">
      <w:pPr>
        <w:widowControl w:val="0"/>
        <w:overflowPunct w:val="0"/>
        <w:autoSpaceDE w:val="0"/>
        <w:autoSpaceDN w:val="0"/>
        <w:adjustRightInd w:val="0"/>
        <w:spacing w:after="0" w:line="240" w:lineRule="auto"/>
        <w:ind w:left="1134"/>
        <w:textAlignment w:val="baseline"/>
        <w:rPr>
          <w:rFonts w:ascii="Cambria" w:eastAsia="Times New Roman" w:hAnsi="Cambria"/>
          <w:sz w:val="22"/>
        </w:rPr>
      </w:pPr>
    </w:p>
    <w:p w:rsidR="00D86220" w:rsidRPr="004A5CFA" w:rsidRDefault="00D86220" w:rsidP="00D86220">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18.1.2.</w:t>
      </w:r>
      <w:r w:rsidRPr="004A5CFA">
        <w:rPr>
          <w:rFonts w:ascii="Cambria" w:eastAsia="Times New Roman" w:hAnsi="Cambria"/>
          <w:sz w:val="22"/>
        </w:rPr>
        <w:t xml:space="preserve"> Quando houver erro na aceitação do preço melhor classificado ou quando o licitante declarado vencedor não assinar o contrato, não retirar o instrumento equivalente ou não comprovar a regularização fiscal e trabalhista, nos termos do </w:t>
      </w:r>
      <w:r w:rsidRPr="004A5CFA">
        <w:rPr>
          <w:rFonts w:ascii="Cambria" w:eastAsia="Times New Roman" w:hAnsi="Cambria"/>
          <w:b/>
          <w:sz w:val="22"/>
        </w:rPr>
        <w:t xml:space="preserve">artigo 43, §1º da Lei Complementar nº123/2006. </w:t>
      </w:r>
      <w:r w:rsidRPr="004A5CFA">
        <w:rPr>
          <w:rFonts w:ascii="Cambria" w:eastAsia="Times New Roman" w:hAnsi="Cambria"/>
          <w:sz w:val="22"/>
        </w:rPr>
        <w:t>Nessas hipóteses, serão adotados os procedimentos imediatamente posteriores ao encerramento da etapa de lances.</w:t>
      </w:r>
    </w:p>
    <w:p w:rsidR="00D86220" w:rsidRPr="004A5CFA" w:rsidRDefault="00D86220" w:rsidP="00D86220">
      <w:pPr>
        <w:spacing w:after="0" w:line="240" w:lineRule="auto"/>
        <w:ind w:left="720"/>
        <w:contextualSpacing/>
        <w:rPr>
          <w:rFonts w:ascii="Cambria" w:eastAsia="Times New Roman" w:hAnsi="Cambria"/>
          <w:sz w:val="22"/>
          <w:lang w:eastAsia="pt-BR"/>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18.2.</w:t>
      </w:r>
      <w:r w:rsidRPr="004A5CFA">
        <w:rPr>
          <w:rFonts w:ascii="Cambria" w:eastAsia="Times New Roman" w:hAnsi="Cambria"/>
          <w:sz w:val="22"/>
        </w:rPr>
        <w:t xml:space="preserve"> Todos os licitantes remanescentes deverão ser convocados para acompanhar a sessão reaberta.</w:t>
      </w:r>
    </w:p>
    <w:p w:rsidR="00D86220" w:rsidRPr="004A5CFA" w:rsidRDefault="00D86220" w:rsidP="00D86220">
      <w:pPr>
        <w:overflowPunct w:val="0"/>
        <w:autoSpaceDE w:val="0"/>
        <w:autoSpaceDN w:val="0"/>
        <w:adjustRightInd w:val="0"/>
        <w:spacing w:after="0" w:line="240" w:lineRule="auto"/>
        <w:textAlignment w:val="baseline"/>
        <w:rPr>
          <w:rFonts w:ascii="Cambria" w:eastAsia="Times New Roman" w:hAnsi="Cambria"/>
          <w:sz w:val="22"/>
        </w:rPr>
      </w:pPr>
    </w:p>
    <w:p w:rsidR="00D86220" w:rsidRPr="004A5CFA" w:rsidRDefault="00D86220" w:rsidP="00D86220">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18.2.1.</w:t>
      </w:r>
      <w:r w:rsidRPr="004A5CFA">
        <w:rPr>
          <w:rFonts w:ascii="Cambria" w:eastAsia="Times New Roman" w:hAnsi="Cambria"/>
          <w:sz w:val="22"/>
        </w:rPr>
        <w:t xml:space="preserve"> A convocação se dará por meio do sistema eletrônico (“chat”) ou e-mail, de acordo com a fase do procedimento licitatório.</w:t>
      </w:r>
    </w:p>
    <w:p w:rsidR="00D86220" w:rsidRPr="004A5CFA" w:rsidRDefault="00D86220" w:rsidP="00D86220">
      <w:pPr>
        <w:widowControl w:val="0"/>
        <w:overflowPunct w:val="0"/>
        <w:autoSpaceDE w:val="0"/>
        <w:autoSpaceDN w:val="0"/>
        <w:adjustRightInd w:val="0"/>
        <w:spacing w:after="0" w:line="240" w:lineRule="auto"/>
        <w:ind w:left="1134"/>
        <w:textAlignment w:val="baseline"/>
        <w:rPr>
          <w:rFonts w:ascii="Cambria" w:eastAsia="Times New Roman" w:hAnsi="Cambria"/>
          <w:sz w:val="22"/>
        </w:rPr>
      </w:pPr>
    </w:p>
    <w:p w:rsidR="00D86220" w:rsidRPr="004A5CFA" w:rsidRDefault="00D86220" w:rsidP="00D86220">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18.2.2.</w:t>
      </w:r>
      <w:r w:rsidRPr="004A5CFA">
        <w:rPr>
          <w:rFonts w:ascii="Cambria" w:eastAsia="Times New Roman" w:hAnsi="Cambria"/>
          <w:sz w:val="22"/>
        </w:rPr>
        <w:t xml:space="preserve"> A convocação feita por e-mail dar-se-á de acordo com os dados contidos no </w:t>
      </w:r>
      <w:r w:rsidRPr="004A5CFA">
        <w:rPr>
          <w:rFonts w:ascii="Cambria" w:eastAsia="Times New Roman" w:hAnsi="Cambria"/>
          <w:b/>
          <w:sz w:val="22"/>
        </w:rPr>
        <w:t>Sistema de Cadastramento Unificado de Fornecedores – SICAF</w:t>
      </w:r>
      <w:r w:rsidRPr="004A5CFA">
        <w:rPr>
          <w:rFonts w:ascii="Cambria" w:eastAsia="Times New Roman" w:hAnsi="Cambria"/>
          <w:sz w:val="22"/>
        </w:rPr>
        <w:t xml:space="preserve">, sendo responsabilidade </w:t>
      </w:r>
      <w:proofErr w:type="gramStart"/>
      <w:r w:rsidRPr="004A5CFA">
        <w:rPr>
          <w:rFonts w:ascii="Cambria" w:eastAsia="Times New Roman" w:hAnsi="Cambria"/>
          <w:sz w:val="22"/>
        </w:rPr>
        <w:t>do licitante manter</w:t>
      </w:r>
      <w:proofErr w:type="gramEnd"/>
      <w:r w:rsidRPr="004A5CFA">
        <w:rPr>
          <w:rFonts w:ascii="Cambria" w:eastAsia="Times New Roman" w:hAnsi="Cambria"/>
          <w:sz w:val="22"/>
        </w:rPr>
        <w:t xml:space="preserve"> seus dados cadastrais atualizados.</w:t>
      </w:r>
    </w:p>
    <w:p w:rsidR="00D86220" w:rsidRPr="004A5CFA" w:rsidRDefault="00D86220" w:rsidP="00D86220">
      <w:pPr>
        <w:spacing w:after="0" w:line="240" w:lineRule="auto"/>
        <w:ind w:left="4" w:right="43"/>
        <w:jc w:val="both"/>
        <w:rPr>
          <w:rFonts w:ascii="Cambria" w:eastAsia="Times New Roman" w:hAnsi="Cambria"/>
          <w:b/>
          <w:sz w:val="22"/>
          <w:highlight w:val="cyan"/>
          <w:lang w:eastAsia="pt-BR"/>
        </w:rPr>
      </w:pPr>
    </w:p>
    <w:p w:rsidR="00D86220" w:rsidRPr="004A5CFA" w:rsidRDefault="00D86220" w:rsidP="00D86220">
      <w:pPr>
        <w:spacing w:after="0" w:line="240" w:lineRule="auto"/>
        <w:ind w:left="4" w:right="43"/>
        <w:jc w:val="both"/>
        <w:rPr>
          <w:rFonts w:ascii="Cambria" w:eastAsia="Times New Roman" w:hAnsi="Cambria"/>
          <w:b/>
          <w:sz w:val="22"/>
          <w:lang w:eastAsia="pt-BR"/>
        </w:rPr>
      </w:pPr>
      <w:r w:rsidRPr="004A5CFA">
        <w:rPr>
          <w:rFonts w:ascii="Cambria" w:eastAsia="Times New Roman" w:hAnsi="Cambria"/>
          <w:b/>
          <w:sz w:val="22"/>
          <w:lang w:eastAsia="pt-BR"/>
        </w:rPr>
        <w:t>19. DA ADJUDICAÇÃO E HOMOLOGAÇÃO</w:t>
      </w:r>
    </w:p>
    <w:p w:rsidR="00D86220" w:rsidRPr="004A5CFA" w:rsidRDefault="00D86220" w:rsidP="00D86220">
      <w:pPr>
        <w:spacing w:after="0" w:line="240" w:lineRule="auto"/>
        <w:ind w:left="4" w:right="43"/>
        <w:jc w:val="both"/>
        <w:rPr>
          <w:rFonts w:ascii="Cambria" w:eastAsia="Times New Roman" w:hAnsi="Cambria"/>
          <w:b/>
          <w:sz w:val="22"/>
          <w:lang w:eastAsia="pt-BR"/>
        </w:rPr>
      </w:pP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b/>
          <w:sz w:val="22"/>
        </w:rPr>
      </w:pPr>
      <w:r w:rsidRPr="004A5CFA">
        <w:rPr>
          <w:rFonts w:ascii="Cambria" w:eastAsia="Times New Roman" w:hAnsi="Cambria"/>
          <w:b/>
          <w:sz w:val="22"/>
        </w:rPr>
        <w:t>19.1.</w:t>
      </w:r>
      <w:r w:rsidRPr="004A5CFA">
        <w:rPr>
          <w:rFonts w:ascii="Cambria" w:eastAsia="Times New Roman" w:hAnsi="Cambria"/>
          <w:sz w:val="22"/>
        </w:rPr>
        <w:t xml:space="preserve"> Constatado o atendimento de todas as exigências previstas no edital, o licitante será declarado vencedor</w:t>
      </w:r>
      <w:r w:rsidRPr="004A5CFA">
        <w:rPr>
          <w:rFonts w:ascii="Cambria" w:eastAsia="Times New Roman" w:hAnsi="Cambria"/>
          <w:b/>
          <w:sz w:val="22"/>
        </w:rPr>
        <w:t>.</w:t>
      </w:r>
    </w:p>
    <w:p w:rsidR="00D86220" w:rsidRPr="004A5CFA" w:rsidRDefault="00D86220" w:rsidP="00D86220">
      <w:pPr>
        <w:tabs>
          <w:tab w:val="num" w:pos="705"/>
        </w:tabs>
        <w:suppressAutoHyphens/>
        <w:spacing w:after="0" w:line="100" w:lineRule="atLeast"/>
        <w:jc w:val="both"/>
        <w:rPr>
          <w:rFonts w:ascii="Cambria" w:eastAsia="Times New Roman" w:hAnsi="Cambria"/>
          <w:color w:val="000000"/>
          <w:sz w:val="22"/>
          <w:lang w:eastAsia="ar-SA"/>
        </w:rPr>
      </w:pPr>
    </w:p>
    <w:p w:rsidR="00D86220" w:rsidRPr="004A5CFA" w:rsidRDefault="00D86220" w:rsidP="00D86220">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 xml:space="preserve">19.1.1. </w:t>
      </w:r>
      <w:r w:rsidRPr="004A5CFA">
        <w:rPr>
          <w:rFonts w:ascii="Cambria" w:eastAsia="Times New Roman" w:hAnsi="Cambria"/>
          <w:sz w:val="22"/>
        </w:rPr>
        <w:t xml:space="preserve">Caso o licitante classificado em 1º (primeiro) lugar não atenda às condições de habilitação exigidas no ato convocatório, o </w:t>
      </w:r>
      <w:r w:rsidRPr="004A5CFA">
        <w:rPr>
          <w:rFonts w:ascii="Cambria" w:eastAsia="Times New Roman" w:hAnsi="Cambria"/>
          <w:b/>
          <w:sz w:val="22"/>
        </w:rPr>
        <w:t>PREGOEIRO</w:t>
      </w:r>
      <w:r w:rsidRPr="004A5CFA">
        <w:rPr>
          <w:rFonts w:ascii="Cambria" w:eastAsia="Times New Roman" w:hAnsi="Cambria"/>
          <w:sz w:val="22"/>
        </w:rPr>
        <w:t xml:space="preserve"> adotará o mesmo procedimento para o 2º (segundo) colocado e assim sucessivamente até que se </w:t>
      </w:r>
      <w:r w:rsidRPr="004A5CFA">
        <w:rPr>
          <w:rFonts w:ascii="Cambria" w:eastAsia="Times New Roman" w:hAnsi="Cambria"/>
          <w:sz w:val="22"/>
        </w:rPr>
        <w:lastRenderedPageBreak/>
        <w:t>possa declarar um proponente vencedor e que atenda todas as exigências fixadas no edital.</w:t>
      </w:r>
    </w:p>
    <w:p w:rsidR="00D86220" w:rsidRPr="004A5CFA" w:rsidRDefault="00D86220" w:rsidP="00D86220">
      <w:pPr>
        <w:widowControl w:val="0"/>
        <w:tabs>
          <w:tab w:val="left" w:pos="709"/>
        </w:tabs>
        <w:overflowPunct w:val="0"/>
        <w:autoSpaceDE w:val="0"/>
        <w:autoSpaceDN w:val="0"/>
        <w:adjustRightInd w:val="0"/>
        <w:spacing w:after="0" w:line="240" w:lineRule="auto"/>
        <w:ind w:left="1"/>
        <w:jc w:val="both"/>
        <w:textAlignment w:val="baseline"/>
        <w:rPr>
          <w:rFonts w:ascii="Cambria" w:eastAsia="Times New Roman" w:hAnsi="Cambria"/>
          <w:b/>
          <w:sz w:val="22"/>
        </w:rPr>
      </w:pPr>
    </w:p>
    <w:p w:rsidR="00D86220" w:rsidRPr="004A5CFA" w:rsidRDefault="00D86220" w:rsidP="00D86220">
      <w:pPr>
        <w:widowControl w:val="0"/>
        <w:tabs>
          <w:tab w:val="left" w:pos="709"/>
        </w:tabs>
        <w:overflowPunct w:val="0"/>
        <w:autoSpaceDE w:val="0"/>
        <w:autoSpaceDN w:val="0"/>
        <w:adjustRightInd w:val="0"/>
        <w:spacing w:after="0" w:line="240" w:lineRule="auto"/>
        <w:ind w:left="1"/>
        <w:jc w:val="both"/>
        <w:textAlignment w:val="baseline"/>
        <w:rPr>
          <w:rFonts w:ascii="Cambria" w:eastAsia="Times New Roman" w:hAnsi="Cambria"/>
          <w:b/>
          <w:color w:val="C00000"/>
          <w:sz w:val="22"/>
        </w:rPr>
      </w:pPr>
      <w:r w:rsidRPr="004A5CFA">
        <w:rPr>
          <w:rFonts w:ascii="Cambria" w:eastAsia="Times New Roman" w:hAnsi="Cambria"/>
          <w:b/>
          <w:sz w:val="22"/>
        </w:rPr>
        <w:t xml:space="preserve">19.2. </w:t>
      </w:r>
      <w:r w:rsidRPr="004A5CFA">
        <w:rPr>
          <w:rFonts w:ascii="Cambria" w:eastAsia="Times New Roman" w:hAnsi="Cambria"/>
          <w:sz w:val="22"/>
        </w:rPr>
        <w:t xml:space="preserve">A homologação do resultado da licitação é de responsabilidade do </w:t>
      </w:r>
      <w:proofErr w:type="spellStart"/>
      <w:r w:rsidRPr="004A5CFA">
        <w:rPr>
          <w:rFonts w:ascii="Cambria" w:eastAsia="Times New Roman" w:hAnsi="Cambria"/>
          <w:b/>
          <w:sz w:val="22"/>
        </w:rPr>
        <w:t>Exmº</w:t>
      </w:r>
      <w:proofErr w:type="spellEnd"/>
      <w:r w:rsidRPr="004A5CFA">
        <w:rPr>
          <w:rFonts w:ascii="Cambria" w:eastAsia="Times New Roman" w:hAnsi="Cambria"/>
          <w:b/>
          <w:sz w:val="22"/>
        </w:rPr>
        <w:t xml:space="preserve"> </w:t>
      </w:r>
      <w:proofErr w:type="spellStart"/>
      <w:r w:rsidRPr="004A5CFA">
        <w:rPr>
          <w:rFonts w:ascii="Cambria" w:eastAsia="Times New Roman" w:hAnsi="Cambria"/>
          <w:b/>
          <w:sz w:val="22"/>
        </w:rPr>
        <w:t>Sr</w:t>
      </w:r>
      <w:proofErr w:type="spellEnd"/>
      <w:r w:rsidRPr="004A5CFA">
        <w:rPr>
          <w:rFonts w:ascii="Cambria" w:eastAsia="Times New Roman" w:hAnsi="Cambria"/>
          <w:b/>
          <w:sz w:val="22"/>
        </w:rPr>
        <w:t xml:space="preserve"> Prefeito</w:t>
      </w:r>
      <w:r w:rsidRPr="004A5CFA">
        <w:rPr>
          <w:rFonts w:ascii="Cambria" w:eastAsia="Times New Roman" w:hAnsi="Cambria"/>
          <w:sz w:val="22"/>
        </w:rPr>
        <w:t xml:space="preserve"> e só poderá ser realizada após a adjudicação do objeto ao proponente vencedor pelo </w:t>
      </w:r>
      <w:r w:rsidRPr="004A5CFA">
        <w:rPr>
          <w:rFonts w:ascii="Cambria" w:eastAsia="Times New Roman" w:hAnsi="Cambria"/>
          <w:b/>
          <w:sz w:val="22"/>
        </w:rPr>
        <w:t xml:space="preserve">PREGOEIRO </w:t>
      </w:r>
      <w:r w:rsidRPr="004A5CFA">
        <w:rPr>
          <w:rFonts w:ascii="Cambria" w:eastAsia="Times New Roman" w:hAnsi="Cambria"/>
          <w:sz w:val="22"/>
        </w:rPr>
        <w:t xml:space="preserve">ou quando houver recurso, conforme as regras </w:t>
      </w:r>
      <w:r w:rsidRPr="004A5CFA">
        <w:rPr>
          <w:rFonts w:ascii="Cambria" w:eastAsia="Times New Roman" w:hAnsi="Cambria"/>
          <w:color w:val="000000"/>
          <w:sz w:val="22"/>
        </w:rPr>
        <w:t xml:space="preserve">estabelecidas na </w:t>
      </w:r>
      <w:r w:rsidRPr="004A5CFA">
        <w:rPr>
          <w:rFonts w:ascii="Cambria" w:eastAsia="Times New Roman" w:hAnsi="Cambria"/>
          <w:b/>
          <w:color w:val="000000"/>
          <w:sz w:val="22"/>
        </w:rPr>
        <w:t>CLÁUSULA 17.10.</w:t>
      </w:r>
    </w:p>
    <w:p w:rsidR="00D86220" w:rsidRPr="004A5CFA" w:rsidRDefault="00D86220" w:rsidP="00D86220">
      <w:pPr>
        <w:widowControl w:val="0"/>
        <w:overflowPunct w:val="0"/>
        <w:autoSpaceDE w:val="0"/>
        <w:autoSpaceDN w:val="0"/>
        <w:adjustRightInd w:val="0"/>
        <w:spacing w:after="0" w:line="240" w:lineRule="auto"/>
        <w:ind w:left="705"/>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b/>
          <w:sz w:val="22"/>
        </w:rPr>
      </w:pPr>
      <w:r w:rsidRPr="004A5CFA">
        <w:rPr>
          <w:rFonts w:ascii="Cambria" w:eastAsia="Times New Roman" w:hAnsi="Cambria"/>
          <w:b/>
          <w:sz w:val="22"/>
        </w:rPr>
        <w:t>19.3.</w:t>
      </w:r>
      <w:r w:rsidRPr="004A5CFA">
        <w:rPr>
          <w:rFonts w:ascii="Cambria" w:eastAsia="Times New Roman" w:hAnsi="Cambria"/>
          <w:sz w:val="22"/>
        </w:rPr>
        <w:t xml:space="preserve"> A adjudicação do objeto à empresa vencedora e a homologação do resultado da licitação não implicarão direito à contratação.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20. CONDIÇÕES DE PAGAMENTO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tbl>
      <w:tblPr>
        <w:tblW w:w="0" w:type="auto"/>
        <w:tblLook w:val="01E0" w:firstRow="1" w:lastRow="1" w:firstColumn="1" w:lastColumn="1" w:noHBand="0" w:noVBand="0"/>
      </w:tblPr>
      <w:tblGrid>
        <w:gridCol w:w="9113"/>
      </w:tblGrid>
      <w:tr w:rsidR="00D86220" w:rsidRPr="004A5CFA" w:rsidTr="009F2329">
        <w:tc>
          <w:tcPr>
            <w:tcW w:w="9113" w:type="dxa"/>
            <w:shd w:val="clear" w:color="auto" w:fill="auto"/>
          </w:tcPr>
          <w:p w:rsidR="00D86220" w:rsidRPr="004A5CFA" w:rsidRDefault="00D86220" w:rsidP="009F2329">
            <w:pPr>
              <w:tabs>
                <w:tab w:val="left" w:pos="759"/>
                <w:tab w:val="left" w:pos="7035"/>
              </w:tabs>
              <w:overflowPunct w:val="0"/>
              <w:autoSpaceDE w:val="0"/>
              <w:autoSpaceDN w:val="0"/>
              <w:adjustRightInd w:val="0"/>
              <w:spacing w:after="240" w:line="240" w:lineRule="auto"/>
              <w:jc w:val="both"/>
              <w:textAlignment w:val="baseline"/>
              <w:rPr>
                <w:rFonts w:ascii="Cambria" w:eastAsia="Times New Roman" w:hAnsi="Cambria"/>
                <w:sz w:val="22"/>
              </w:rPr>
            </w:pPr>
            <w:r w:rsidRPr="004A5CFA">
              <w:rPr>
                <w:rFonts w:ascii="Cambria" w:eastAsia="Times New Roman" w:hAnsi="Cambria"/>
                <w:b/>
                <w:sz w:val="22"/>
              </w:rPr>
              <w:t xml:space="preserve">20.1. </w:t>
            </w:r>
            <w:r w:rsidRPr="004A5CFA">
              <w:rPr>
                <w:rFonts w:ascii="Cambria" w:eastAsia="Times New Roman" w:hAnsi="Cambria"/>
                <w:sz w:val="22"/>
                <w:lang w:val="pt-PT"/>
              </w:rPr>
              <w:t>O pagamento será efetuado conforme execução do serviço, após o atesto dos fiscais contratuais devidamente designados, com prazo de até 05 (cinco) a 30 (trinta) dias após a entrega de nota fiscal contendo o resumo da totalização dos serviços realizados no periodo.</w:t>
            </w:r>
          </w:p>
        </w:tc>
      </w:tr>
    </w:tbl>
    <w:p w:rsidR="00D86220" w:rsidRPr="004A5CFA" w:rsidRDefault="00D86220" w:rsidP="00D86220">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lang w:val="pt-PT"/>
        </w:rPr>
      </w:pPr>
      <w:r w:rsidRPr="004A5CFA">
        <w:rPr>
          <w:rFonts w:ascii="Cambria" w:eastAsia="Times New Roman" w:hAnsi="Cambria"/>
          <w:b/>
          <w:sz w:val="22"/>
        </w:rPr>
        <w:t xml:space="preserve">20.2. </w:t>
      </w:r>
      <w:r w:rsidRPr="004A5CFA">
        <w:rPr>
          <w:rFonts w:ascii="Cambria" w:eastAsia="Times New Roman" w:hAnsi="Cambria"/>
          <w:sz w:val="22"/>
          <w:lang w:val="pt-PT"/>
        </w:rPr>
        <w:t xml:space="preserve">A liberação do pagamento será por meio de crédito em nome do proponente vencedor do certame, mediante ordem bancária emitida em seu nome, para crédito na conta corrente por ele indicada, uma vez satisfeitas </w:t>
      </w:r>
      <w:proofErr w:type="gramStart"/>
      <w:r w:rsidRPr="004A5CFA">
        <w:rPr>
          <w:rFonts w:ascii="Cambria" w:eastAsia="Times New Roman" w:hAnsi="Cambria"/>
          <w:sz w:val="22"/>
          <w:lang w:val="pt-PT"/>
        </w:rPr>
        <w:t>as</w:t>
      </w:r>
      <w:proofErr w:type="gramEnd"/>
      <w:r w:rsidRPr="004A5CFA">
        <w:rPr>
          <w:rFonts w:ascii="Cambria" w:eastAsia="Times New Roman" w:hAnsi="Cambria"/>
          <w:sz w:val="22"/>
          <w:lang w:val="pt-PT"/>
        </w:rPr>
        <w:t xml:space="preserve"> condições estabelecidas neste Edital e seus anexos ou em cheque nominal.</w:t>
      </w:r>
    </w:p>
    <w:p w:rsidR="00D86220" w:rsidRPr="004A5CFA" w:rsidRDefault="00D86220" w:rsidP="00D86220">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lang w:val="pt-PT"/>
        </w:rPr>
      </w:pPr>
      <w:r w:rsidRPr="004A5CFA">
        <w:rPr>
          <w:rFonts w:ascii="Cambria" w:eastAsia="Times New Roman" w:hAnsi="Cambria"/>
          <w:b/>
          <w:sz w:val="22"/>
        </w:rPr>
        <w:t xml:space="preserve">20.3. </w:t>
      </w:r>
      <w:r w:rsidRPr="004A5CFA">
        <w:rPr>
          <w:rFonts w:ascii="Cambria" w:eastAsia="Times New Roman" w:hAnsi="Cambria"/>
          <w:sz w:val="22"/>
          <w:lang w:val="pt-PT"/>
        </w:rPr>
        <w:t>Ocorrendo atraso no pagamento das obrigações e desde que este atraso decorra de culpa do Município de São Sebastião do Alto, o valor devido será axcrescido de 0,1% (um décimo por cento) a título de multa, além de 0,033% (trinta e três milésimo por cento) por dia de atraso, a título de compensação financeira, a serem calculados sobre a parcela devida.</w:t>
      </w:r>
    </w:p>
    <w:p w:rsidR="00D86220" w:rsidRPr="004A5CFA" w:rsidRDefault="00D86220" w:rsidP="00D86220">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lang w:val="pt-PT"/>
        </w:rPr>
      </w:pPr>
      <w:r w:rsidRPr="004A5CFA">
        <w:rPr>
          <w:rFonts w:ascii="Cambria" w:eastAsia="Times New Roman" w:hAnsi="Cambria"/>
          <w:b/>
          <w:sz w:val="22"/>
        </w:rPr>
        <w:t>20.4.</w:t>
      </w:r>
      <w:r w:rsidRPr="004A5CFA">
        <w:rPr>
          <w:rFonts w:ascii="Cambria" w:eastAsia="Times New Roman" w:hAnsi="Cambria"/>
          <w:sz w:val="22"/>
          <w:lang w:val="pt-PT"/>
        </w:rPr>
        <w:t xml:space="preserve"> 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D86220" w:rsidRPr="004A5CFA" w:rsidRDefault="00D86220" w:rsidP="00D86220">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lang w:val="pt-PT"/>
        </w:rPr>
      </w:pPr>
      <w:r w:rsidRPr="004A5CFA">
        <w:rPr>
          <w:rFonts w:ascii="Cambria" w:eastAsia="Times New Roman" w:hAnsi="Cambria"/>
          <w:b/>
          <w:sz w:val="22"/>
        </w:rPr>
        <w:t xml:space="preserve">20.5. </w:t>
      </w:r>
      <w:r w:rsidRPr="004A5CFA">
        <w:rPr>
          <w:rFonts w:ascii="Cambria" w:eastAsia="Times New Roman" w:hAnsi="Cambria"/>
          <w:sz w:val="22"/>
          <w:lang w:val="pt-PT"/>
        </w:rPr>
        <w:t xml:space="preserve">Caso o Município de São Sebastião do Alto efetue o pagamento devido </w:t>
      </w:r>
      <w:proofErr w:type="gramStart"/>
      <w:r w:rsidRPr="004A5CFA">
        <w:rPr>
          <w:rFonts w:ascii="Cambria" w:eastAsia="Times New Roman" w:hAnsi="Cambria"/>
          <w:sz w:val="22"/>
          <w:lang w:val="pt-PT"/>
        </w:rPr>
        <w:t>a</w:t>
      </w:r>
      <w:proofErr w:type="gramEnd"/>
      <w:r w:rsidRPr="004A5CFA">
        <w:rPr>
          <w:rFonts w:ascii="Cambria" w:eastAsia="Times New Roman" w:hAnsi="Cambria"/>
          <w:sz w:val="22"/>
          <w:lang w:val="pt-PT"/>
        </w:rPr>
        <w:t xml:space="preserve"> contratada no prazo inferior ao citado no subitem 17.1, poderá ser decontado da importância devida o valor correspondente 0,033% (trinta e três milésimo por cento) por dia de atencipação.</w:t>
      </w:r>
    </w:p>
    <w:p w:rsidR="00D86220" w:rsidRPr="004A5CFA" w:rsidRDefault="00D86220" w:rsidP="00D86220">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lang w:val="pt-PT"/>
        </w:rPr>
      </w:pPr>
      <w:r w:rsidRPr="004A5CFA">
        <w:rPr>
          <w:rFonts w:ascii="Cambria" w:eastAsia="Times New Roman" w:hAnsi="Cambria"/>
          <w:b/>
          <w:sz w:val="22"/>
        </w:rPr>
        <w:t xml:space="preserve">20.6. </w:t>
      </w:r>
      <w:r w:rsidRPr="004A5CFA">
        <w:rPr>
          <w:rFonts w:ascii="Cambria" w:eastAsia="Times New Roman" w:hAnsi="Cambria"/>
          <w:sz w:val="22"/>
          <w:lang w:val="pt-PT"/>
        </w:rPr>
        <w:t>Na hipotese do documento de cobrança apresentar erros, fica suspenso o prazo para o pagamento respectivo, prosseguindo-se a contagem somente após a apresentação da nova documentação isenta de erros.</w:t>
      </w:r>
    </w:p>
    <w:p w:rsidR="00D86220" w:rsidRDefault="00D86220" w:rsidP="00D86220">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 xml:space="preserve">20.7 – </w:t>
      </w:r>
      <w:r w:rsidRPr="004A5CFA">
        <w:rPr>
          <w:rFonts w:ascii="Cambria" w:eastAsia="Times New Roman" w:hAnsi="Cambria"/>
          <w:sz w:val="22"/>
        </w:rPr>
        <w:t>DOTAÇÃO ORÇAMENTÁRIA:</w:t>
      </w:r>
      <w:r w:rsidRPr="004A5CFA">
        <w:rPr>
          <w:rFonts w:ascii="Cambria" w:eastAsia="Times New Roman" w:hAnsi="Cambria"/>
          <w:b/>
          <w:sz w:val="22"/>
        </w:rPr>
        <w:t xml:space="preserve"> </w:t>
      </w:r>
    </w:p>
    <w:p w:rsidR="00D42259" w:rsidRDefault="00D42259" w:rsidP="00D42259">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SECRETARIA MUNICIPAL DE TURISMO E EVENTOS</w:t>
      </w:r>
    </w:p>
    <w:p w:rsidR="00D42259" w:rsidRDefault="00D42259" w:rsidP="00D42259">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236950001.2.022 – 3.3.90.39.00 – 500 (RECURSOS NÃO VINVULADOS DE</w:t>
      </w:r>
      <w:proofErr w:type="gramStart"/>
      <w:r>
        <w:rPr>
          <w:rFonts w:ascii="Cambria" w:eastAsia="Times New Roman" w:hAnsi="Cambria"/>
          <w:b/>
          <w:sz w:val="22"/>
        </w:rPr>
        <w:t xml:space="preserve">  </w:t>
      </w:r>
      <w:proofErr w:type="gramEnd"/>
      <w:r>
        <w:rPr>
          <w:rFonts w:ascii="Cambria" w:eastAsia="Times New Roman" w:hAnsi="Cambria"/>
          <w:b/>
          <w:sz w:val="22"/>
        </w:rPr>
        <w:t>IMPOSTOS)</w:t>
      </w:r>
    </w:p>
    <w:p w:rsidR="00D42259" w:rsidRDefault="00D42259" w:rsidP="00D42259">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p>
    <w:p w:rsidR="00D42259" w:rsidRPr="004A5CFA" w:rsidRDefault="00D42259" w:rsidP="00D42259">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236950001.2.022 – 3.3.90.39.00 – 704 (TRANSF. UNIÃO REF. A ROYALTIES DO PETRÓLEO</w:t>
      </w:r>
      <w:proofErr w:type="gramStart"/>
      <w:r>
        <w:rPr>
          <w:rFonts w:ascii="Cambria" w:eastAsia="Times New Roman" w:hAnsi="Cambria"/>
          <w:b/>
          <w:sz w:val="22"/>
        </w:rPr>
        <w:t>)</w:t>
      </w:r>
      <w:proofErr w:type="gramEnd"/>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u w:val="single"/>
        </w:rPr>
      </w:pPr>
      <w:r w:rsidRPr="004A5CFA">
        <w:rPr>
          <w:rFonts w:ascii="Cambria" w:eastAsia="Times New Roman" w:hAnsi="Cambria"/>
          <w:b/>
          <w:color w:val="000000"/>
          <w:sz w:val="22"/>
        </w:rPr>
        <w:t xml:space="preserve">21. </w:t>
      </w:r>
      <w:r w:rsidRPr="004A5CFA">
        <w:rPr>
          <w:rFonts w:ascii="Cambria" w:eastAsia="Times New Roman" w:hAnsi="Cambria"/>
          <w:b/>
          <w:sz w:val="22"/>
        </w:rPr>
        <w:t>DOS ESCLARECIMENTOS E DA IMPUGNAÇÃO AOS TERMOS DO EDITAL</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4A5CFA">
        <w:rPr>
          <w:rFonts w:ascii="Cambria" w:eastAsia="Times New Roman" w:hAnsi="Cambria"/>
          <w:b/>
          <w:sz w:val="22"/>
        </w:rPr>
        <w:t xml:space="preserve">21.1. </w:t>
      </w:r>
      <w:r w:rsidRPr="004A5CFA">
        <w:rPr>
          <w:rFonts w:ascii="Cambria" w:eastAsia="Times New Roman" w:hAnsi="Cambria"/>
          <w:sz w:val="22"/>
        </w:rPr>
        <w:t xml:space="preserve">As </w:t>
      </w:r>
      <w:r w:rsidRPr="004A5CFA">
        <w:rPr>
          <w:rFonts w:ascii="Cambria" w:eastAsia="Times New Roman" w:hAnsi="Cambria"/>
          <w:b/>
          <w:sz w:val="22"/>
        </w:rPr>
        <w:t>impugnações</w:t>
      </w:r>
      <w:r w:rsidRPr="004A5CFA">
        <w:rPr>
          <w:rFonts w:ascii="Cambria" w:eastAsia="Times New Roman" w:hAnsi="Cambria"/>
          <w:sz w:val="22"/>
        </w:rPr>
        <w:t xml:space="preserve"> e </w:t>
      </w:r>
      <w:r w:rsidRPr="004A5CFA">
        <w:rPr>
          <w:rFonts w:ascii="Cambria" w:eastAsia="Times New Roman" w:hAnsi="Cambria"/>
          <w:b/>
          <w:sz w:val="22"/>
        </w:rPr>
        <w:t>solicitações de esclarecimentos</w:t>
      </w:r>
      <w:r w:rsidRPr="004A5CFA">
        <w:rPr>
          <w:rFonts w:ascii="Cambria" w:eastAsia="Times New Roman" w:hAnsi="Cambria"/>
          <w:sz w:val="22"/>
        </w:rPr>
        <w:t xml:space="preserve"> aos termos do edital deverão ser dirigidas ao </w:t>
      </w:r>
      <w:r w:rsidRPr="004A5CFA">
        <w:rPr>
          <w:rFonts w:ascii="Cambria" w:eastAsia="Times New Roman" w:hAnsi="Cambria"/>
          <w:b/>
          <w:sz w:val="22"/>
        </w:rPr>
        <w:t>PREGOEIRO</w:t>
      </w:r>
      <w:r w:rsidRPr="004A5CFA">
        <w:rPr>
          <w:rFonts w:ascii="Cambria" w:eastAsia="Times New Roman" w:hAnsi="Cambria"/>
          <w:sz w:val="22"/>
        </w:rPr>
        <w:t xml:space="preserve">, </w:t>
      </w:r>
      <w:r w:rsidRPr="004A5CFA">
        <w:rPr>
          <w:rFonts w:ascii="Cambria" w:eastAsia="Times New Roman" w:hAnsi="Cambria" w:cs="Arial"/>
          <w:sz w:val="22"/>
          <w:shd w:val="clear" w:color="auto" w:fill="FFFFFF"/>
        </w:rPr>
        <w:t xml:space="preserve">até </w:t>
      </w:r>
      <w:r w:rsidRPr="004A5CFA">
        <w:rPr>
          <w:rFonts w:ascii="Cambria" w:eastAsia="Times New Roman" w:hAnsi="Cambria"/>
          <w:b/>
          <w:sz w:val="22"/>
        </w:rPr>
        <w:t>03 (três) dias úteis</w:t>
      </w:r>
      <w:r w:rsidRPr="004A5CFA">
        <w:rPr>
          <w:rFonts w:ascii="Cambria" w:eastAsia="Times New Roman" w:hAnsi="Cambria" w:cs="Arial"/>
          <w:b/>
          <w:sz w:val="22"/>
          <w:shd w:val="clear" w:color="auto" w:fill="FFFFFF"/>
        </w:rPr>
        <w:t xml:space="preserve"> </w:t>
      </w:r>
      <w:r w:rsidRPr="004A5CFA">
        <w:rPr>
          <w:rFonts w:ascii="Cambria" w:eastAsia="Times New Roman" w:hAnsi="Cambria" w:cs="Calibri-Identity-H"/>
          <w:sz w:val="22"/>
        </w:rPr>
        <w:t xml:space="preserve">da data fixada para abertura da sessão pública, mediante petição que deve ser encaminhada por </w:t>
      </w:r>
      <w:r w:rsidRPr="004A5CFA">
        <w:rPr>
          <w:rFonts w:ascii="Cambria" w:eastAsia="Times New Roman" w:hAnsi="Cambria"/>
          <w:sz w:val="22"/>
        </w:rPr>
        <w:t xml:space="preserve">meio do e-mail </w:t>
      </w:r>
      <w:r w:rsidRPr="004A5CFA">
        <w:rPr>
          <w:rFonts w:ascii="Cambria" w:eastAsia="Times New Roman" w:hAnsi="Cambria"/>
          <w:b/>
          <w:color w:val="000000"/>
          <w:sz w:val="22"/>
        </w:rPr>
        <w:t>licitacao@ssalto.rj.gov.br.</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4A5CFA">
        <w:rPr>
          <w:rFonts w:ascii="Cambria" w:eastAsia="Times New Roman" w:hAnsi="Cambria" w:cs="Calibri-Identity-H"/>
          <w:b/>
          <w:sz w:val="22"/>
        </w:rPr>
        <w:t>21.2.</w:t>
      </w:r>
      <w:r w:rsidRPr="004A5CFA">
        <w:rPr>
          <w:rFonts w:ascii="Cambria" w:eastAsia="Times New Roman" w:hAnsi="Cambria" w:cs="Calibri-Identity-H"/>
          <w:sz w:val="22"/>
        </w:rPr>
        <w:t xml:space="preserve"> O </w:t>
      </w:r>
      <w:r w:rsidRPr="004A5CFA">
        <w:rPr>
          <w:rFonts w:ascii="Cambria" w:eastAsia="Times New Roman" w:hAnsi="Cambria" w:cs="Calibri-Bold-Identity-H"/>
          <w:b/>
          <w:bCs/>
          <w:sz w:val="22"/>
        </w:rPr>
        <w:t>PREGOEIRO</w:t>
      </w:r>
      <w:r w:rsidRPr="004A5CFA">
        <w:rPr>
          <w:rFonts w:ascii="Cambria" w:eastAsia="Times New Roman" w:hAnsi="Cambria" w:cs="Calibri-Identity-H"/>
          <w:sz w:val="22"/>
        </w:rPr>
        <w:t>, auxiliado pelo setor técnico competente e/ou pelo responsável pela a elaboração do edital, decidirá sobre a impugnação no prazo de até 02 (dois) dias úteis, contados da data de recebimento da impugnação.</w:t>
      </w:r>
    </w:p>
    <w:p w:rsidR="00D86220" w:rsidRPr="004A5CFA" w:rsidRDefault="00D86220" w:rsidP="00D86220">
      <w:pPr>
        <w:tabs>
          <w:tab w:val="num" w:pos="1855"/>
        </w:tabs>
        <w:overflowPunct w:val="0"/>
        <w:autoSpaceDE w:val="0"/>
        <w:autoSpaceDN w:val="0"/>
        <w:adjustRightInd w:val="0"/>
        <w:spacing w:after="0" w:line="240" w:lineRule="auto"/>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21.3.</w:t>
      </w:r>
      <w:r w:rsidRPr="004A5CFA">
        <w:rPr>
          <w:rFonts w:ascii="Cambria" w:eastAsia="Times New Roman" w:hAnsi="Cambria"/>
          <w:sz w:val="22"/>
        </w:rPr>
        <w:t xml:space="preserve"> As </w:t>
      </w:r>
      <w:r w:rsidRPr="004A5CFA">
        <w:rPr>
          <w:rFonts w:ascii="Cambria" w:eastAsia="Times New Roman" w:hAnsi="Cambria"/>
          <w:b/>
          <w:sz w:val="22"/>
        </w:rPr>
        <w:t>impugnações</w:t>
      </w:r>
      <w:r w:rsidRPr="004A5CFA">
        <w:rPr>
          <w:rFonts w:ascii="Cambria" w:eastAsia="Times New Roman" w:hAnsi="Cambria"/>
          <w:sz w:val="22"/>
        </w:rPr>
        <w:t xml:space="preserve"> e </w:t>
      </w:r>
      <w:r w:rsidRPr="004A5CFA">
        <w:rPr>
          <w:rFonts w:ascii="Cambria" w:eastAsia="Times New Roman" w:hAnsi="Cambria"/>
          <w:b/>
          <w:sz w:val="22"/>
        </w:rPr>
        <w:t>solicitações de esclarecimentos</w:t>
      </w:r>
      <w:r w:rsidRPr="004A5CFA">
        <w:rPr>
          <w:rFonts w:ascii="Cambria" w:eastAsia="Times New Roman" w:hAnsi="Cambria"/>
          <w:sz w:val="22"/>
        </w:rPr>
        <w:t xml:space="preserve"> não</w:t>
      </w:r>
      <w:r w:rsidRPr="004A5CFA">
        <w:rPr>
          <w:rFonts w:ascii="Cambria" w:eastAsia="Times New Roman" w:hAnsi="Cambria"/>
          <w:spacing w:val="-5"/>
          <w:sz w:val="22"/>
        </w:rPr>
        <w:t xml:space="preserve"> </w:t>
      </w:r>
      <w:r w:rsidRPr="004A5CFA">
        <w:rPr>
          <w:rFonts w:ascii="Cambria" w:eastAsia="Times New Roman" w:hAnsi="Cambria"/>
          <w:sz w:val="22"/>
        </w:rPr>
        <w:t>terão</w:t>
      </w:r>
      <w:r w:rsidRPr="004A5CFA">
        <w:rPr>
          <w:rFonts w:ascii="Cambria" w:eastAsia="Times New Roman" w:hAnsi="Cambria"/>
          <w:spacing w:val="-3"/>
          <w:sz w:val="22"/>
        </w:rPr>
        <w:t xml:space="preserve"> </w:t>
      </w:r>
      <w:r w:rsidRPr="004A5CFA">
        <w:rPr>
          <w:rFonts w:ascii="Cambria" w:eastAsia="Times New Roman" w:hAnsi="Cambria"/>
          <w:sz w:val="22"/>
        </w:rPr>
        <w:t>efeito</w:t>
      </w:r>
      <w:r w:rsidRPr="004A5CFA">
        <w:rPr>
          <w:rFonts w:ascii="Cambria" w:eastAsia="Times New Roman" w:hAnsi="Cambria"/>
          <w:spacing w:val="-3"/>
          <w:sz w:val="22"/>
        </w:rPr>
        <w:t xml:space="preserve"> </w:t>
      </w:r>
      <w:r w:rsidRPr="004A5CFA">
        <w:rPr>
          <w:rFonts w:ascii="Cambria" w:eastAsia="Times New Roman" w:hAnsi="Cambria"/>
          <w:sz w:val="22"/>
        </w:rPr>
        <w:t>suspensivo.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cs="Calibri-Identity-H"/>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21.4.</w:t>
      </w:r>
      <w:r w:rsidRPr="004A5CFA">
        <w:rPr>
          <w:rFonts w:ascii="Cambria" w:eastAsia="Times New Roman" w:hAnsi="Cambria"/>
          <w:sz w:val="22"/>
        </w:rPr>
        <w:t xml:space="preserve"> As respostas às impugnações e aos pedidos de esclarecimento serão divulgadas concomitantemente nos endereços eletrônicos </w:t>
      </w:r>
      <w:r w:rsidRPr="004A5CFA">
        <w:rPr>
          <w:rFonts w:ascii="Cambria" w:eastAsia="Times New Roman" w:hAnsi="Cambria"/>
          <w:b/>
          <w:iCs/>
          <w:color w:val="002060"/>
          <w:sz w:val="22"/>
        </w:rPr>
        <w:t>www.ssalto.rj.gov.br</w:t>
      </w:r>
      <w:r w:rsidRPr="004A5CFA">
        <w:rPr>
          <w:rFonts w:ascii="Cambria" w:eastAsia="Times New Roman" w:hAnsi="Cambria"/>
          <w:b/>
          <w:color w:val="C00000"/>
          <w:sz w:val="22"/>
        </w:rPr>
        <w:t xml:space="preserve"> </w:t>
      </w:r>
      <w:r w:rsidRPr="004A5CFA">
        <w:rPr>
          <w:rFonts w:ascii="Cambria" w:eastAsia="Times New Roman" w:hAnsi="Cambria"/>
          <w:sz w:val="22"/>
        </w:rPr>
        <w:t xml:space="preserve">e </w:t>
      </w:r>
      <w:hyperlink r:id="rId13" w:history="1">
        <w:r w:rsidRPr="004A5CFA">
          <w:rPr>
            <w:rFonts w:ascii="Cambria" w:eastAsia="Times New Roman" w:hAnsi="Cambria"/>
            <w:b/>
            <w:color w:val="002060"/>
            <w:sz w:val="22"/>
          </w:rPr>
          <w:t>www.comprasgovernamentais.gov.br</w:t>
        </w:r>
      </w:hyperlink>
      <w:r w:rsidRPr="004A5CFA">
        <w:rPr>
          <w:rFonts w:ascii="Cambria" w:eastAsia="Times New Roman" w:hAnsi="Cambria"/>
          <w:sz w:val="22"/>
        </w:rPr>
        <w:t xml:space="preserve">, para conhecimento dos interessados, vinculando os participantes e o </w:t>
      </w:r>
      <w:r w:rsidRPr="004A5CFA">
        <w:rPr>
          <w:rFonts w:ascii="Cambria" w:eastAsia="Times New Roman" w:hAnsi="Cambria"/>
          <w:b/>
          <w:sz w:val="22"/>
        </w:rPr>
        <w:t>MUNICÍPIO DE SÃO SEBASTIÃO DO ALTO</w:t>
      </w:r>
      <w:r w:rsidRPr="004A5CFA">
        <w:rPr>
          <w:rFonts w:ascii="Cambria" w:eastAsia="Times New Roman" w:hAnsi="Cambria"/>
          <w:sz w:val="22"/>
        </w:rPr>
        <w:t xml:space="preserve"> quanto ao seu conteúdo.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4A5CFA">
        <w:rPr>
          <w:rFonts w:ascii="Cambria" w:eastAsia="Times New Roman" w:hAnsi="Cambria" w:cs="Calibri-Identity-H"/>
          <w:b/>
          <w:sz w:val="22"/>
        </w:rPr>
        <w:t>21.5.</w:t>
      </w:r>
      <w:r w:rsidRPr="004A5CFA">
        <w:rPr>
          <w:rFonts w:ascii="Cambria" w:eastAsia="Times New Roman" w:hAnsi="Cambria" w:cs="Calibri-Identity-H"/>
          <w:sz w:val="22"/>
        </w:rPr>
        <w:t xml:space="preserve"> Acolhida a impugnação contra o edital, será designada nova data para a realização do certame licitatório, exceto quando, inquestionavelmente, a alteração não afetar a formulação das propostas.</w:t>
      </w:r>
    </w:p>
    <w:p w:rsidR="00D86220" w:rsidRPr="004A5CFA" w:rsidRDefault="00D86220" w:rsidP="00D86220">
      <w:pPr>
        <w:tabs>
          <w:tab w:val="num" w:pos="1701"/>
        </w:tabs>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 xml:space="preserve">21.6. </w:t>
      </w:r>
      <w:r w:rsidRPr="004A5CFA">
        <w:rPr>
          <w:rFonts w:ascii="Cambria" w:eastAsia="Times New Roman" w:hAnsi="Cambria"/>
          <w:sz w:val="22"/>
        </w:rPr>
        <w:t xml:space="preserve">Não sendo solicitados </w:t>
      </w:r>
      <w:r w:rsidRPr="004A5CFA">
        <w:rPr>
          <w:rFonts w:ascii="Cambria" w:eastAsia="Times New Roman" w:hAnsi="Cambria"/>
          <w:b/>
          <w:sz w:val="22"/>
        </w:rPr>
        <w:t>esclarecimento</w:t>
      </w:r>
      <w:r w:rsidRPr="004A5CFA">
        <w:rPr>
          <w:rFonts w:ascii="Cambria" w:eastAsia="Times New Roman" w:hAnsi="Cambria"/>
          <w:sz w:val="22"/>
        </w:rPr>
        <w:t xml:space="preserve">s e ofertadas </w:t>
      </w:r>
      <w:r w:rsidRPr="004A5CFA">
        <w:rPr>
          <w:rFonts w:ascii="Cambria" w:eastAsia="Times New Roman" w:hAnsi="Cambria"/>
          <w:b/>
          <w:sz w:val="22"/>
        </w:rPr>
        <w:t>impugnações</w:t>
      </w:r>
      <w:r w:rsidRPr="004A5CFA">
        <w:rPr>
          <w:rFonts w:ascii="Cambria" w:eastAsia="Times New Roman" w:hAnsi="Cambria"/>
          <w:sz w:val="22"/>
        </w:rPr>
        <w:t>, presumir-se-ão que os elementos constantes do edital e seus anexos são suficientemente claros e preciso para a participação dos interessados no certame licitatório.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color w:val="000000"/>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4A5CFA">
        <w:rPr>
          <w:rFonts w:ascii="Cambria" w:eastAsia="Times New Roman" w:hAnsi="Cambria"/>
          <w:b/>
          <w:color w:val="000000"/>
          <w:sz w:val="22"/>
        </w:rPr>
        <w:t xml:space="preserve">22. DA REVISÃO, REAJUSTE E </w:t>
      </w:r>
      <w:proofErr w:type="gramStart"/>
      <w:r w:rsidRPr="004A5CFA">
        <w:rPr>
          <w:rFonts w:ascii="Cambria" w:eastAsia="Times New Roman" w:hAnsi="Cambria"/>
          <w:b/>
          <w:color w:val="000000"/>
          <w:sz w:val="22"/>
        </w:rPr>
        <w:t>REPACTUAÇÃO</w:t>
      </w:r>
      <w:proofErr w:type="gramEnd"/>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4A5CFA">
        <w:rPr>
          <w:rFonts w:ascii="Cambria" w:eastAsia="Times New Roman" w:hAnsi="Cambria"/>
          <w:b/>
          <w:color w:val="000000"/>
          <w:sz w:val="22"/>
        </w:rPr>
        <w:t>22.1.</w:t>
      </w:r>
      <w:r w:rsidRPr="004A5CFA">
        <w:rPr>
          <w:rFonts w:ascii="Cambria" w:eastAsia="Times New Roman" w:hAnsi="Cambria"/>
          <w:color w:val="000000"/>
          <w:sz w:val="22"/>
        </w:rPr>
        <w:t xml:space="preserve"> O reestabelecimento do equilíbrio econômico-financeiro do contrato poderá</w:t>
      </w:r>
      <w:r w:rsidRPr="004A5CFA">
        <w:rPr>
          <w:rFonts w:ascii="Cambria" w:eastAsia="Times New Roman" w:hAnsi="Cambria"/>
          <w:color w:val="000000"/>
          <w:sz w:val="22"/>
        </w:rPr>
        <w:br/>
        <w:t xml:space="preserve">ser feita mediante a revisão do preço contratado nas hipóteses do </w:t>
      </w:r>
      <w:r w:rsidRPr="004A5CFA">
        <w:rPr>
          <w:rFonts w:ascii="Cambria" w:eastAsia="Times New Roman" w:hAnsi="Cambria"/>
          <w:b/>
          <w:color w:val="000000"/>
          <w:sz w:val="22"/>
        </w:rPr>
        <w:t xml:space="preserve">artigo 65, da Lei Federal </w:t>
      </w:r>
      <w:proofErr w:type="gramStart"/>
      <w:r w:rsidRPr="004A5CFA">
        <w:rPr>
          <w:rFonts w:ascii="Cambria" w:eastAsia="Times New Roman" w:hAnsi="Cambria"/>
          <w:b/>
          <w:color w:val="000000"/>
          <w:sz w:val="22"/>
        </w:rPr>
        <w:t>nº8.</w:t>
      </w:r>
      <w:proofErr w:type="gramEnd"/>
      <w:r w:rsidRPr="004A5CFA">
        <w:rPr>
          <w:rFonts w:ascii="Cambria" w:eastAsia="Times New Roman" w:hAnsi="Cambria"/>
          <w:b/>
          <w:color w:val="000000"/>
          <w:sz w:val="22"/>
        </w:rPr>
        <w:t>666/1993</w:t>
      </w:r>
      <w:r w:rsidRPr="004A5CFA">
        <w:rPr>
          <w:rFonts w:ascii="Cambria" w:eastAsia="Times New Roman" w:hAnsi="Cambria"/>
          <w:color w:val="000000"/>
          <w:sz w:val="22"/>
        </w:rPr>
        <w:t>, devidamente comprovadas.</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cs="Arial"/>
          <w:b/>
          <w:sz w:val="22"/>
        </w:rPr>
      </w:pPr>
      <w:r w:rsidRPr="004A5CFA">
        <w:rPr>
          <w:rFonts w:ascii="Cambria" w:eastAsia="Times New Roman" w:hAnsi="Cambria"/>
          <w:color w:val="000000"/>
          <w:sz w:val="22"/>
        </w:rPr>
        <w:br/>
      </w:r>
      <w:r w:rsidRPr="004A5CFA">
        <w:rPr>
          <w:rFonts w:ascii="Cambria" w:eastAsia="Times New Roman" w:hAnsi="Cambria"/>
          <w:b/>
          <w:color w:val="000000"/>
          <w:sz w:val="22"/>
        </w:rPr>
        <w:t xml:space="preserve">22.2. </w:t>
      </w:r>
      <w:r w:rsidRPr="004A5CFA">
        <w:rPr>
          <w:rFonts w:ascii="Cambria" w:eastAsia="Times New Roman" w:hAnsi="Cambria" w:cs="Arial"/>
          <w:sz w:val="22"/>
        </w:rPr>
        <w:t xml:space="preserve">O valor do contrato poderá ser reajustado, decorrido 12 (doze) meses da data de apresentação da proposta, a requerimento da Contratada e caso se verifique hipótese legal que autorize reajustamento, aplicando-se o índice </w:t>
      </w:r>
      <w:r w:rsidRPr="004A5CFA">
        <w:rPr>
          <w:rFonts w:ascii="Cambria" w:eastAsia="Times New Roman" w:hAnsi="Cambria" w:cs="Arial"/>
          <w:b/>
          <w:sz w:val="22"/>
        </w:rPr>
        <w:t>IPCA.</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textAlignment w:val="baseline"/>
        <w:rPr>
          <w:rFonts w:ascii="Cambria" w:eastAsia="Times New Roman" w:hAnsi="Cambria"/>
          <w:b/>
          <w:sz w:val="22"/>
        </w:rPr>
      </w:pPr>
      <w:r w:rsidRPr="004A5CFA">
        <w:rPr>
          <w:rFonts w:ascii="Cambria" w:eastAsia="Times New Roman" w:hAnsi="Cambria"/>
          <w:b/>
          <w:sz w:val="22"/>
        </w:rPr>
        <w:t>23. DAS CONDIÇÕES DO RECEBIMENTO DO OBJETO DA LICITAÇÃO</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textAlignment w:val="baseline"/>
        <w:rPr>
          <w:rFonts w:ascii="Cambria" w:eastAsia="Times New Roman" w:hAnsi="Cambria"/>
          <w:sz w:val="22"/>
        </w:rPr>
      </w:pPr>
      <w:r w:rsidRPr="004A5CFA">
        <w:rPr>
          <w:rFonts w:ascii="Cambria" w:eastAsia="Times New Roman" w:hAnsi="Cambria"/>
          <w:b/>
          <w:sz w:val="22"/>
        </w:rPr>
        <w:t>23.1.</w:t>
      </w:r>
      <w:r w:rsidRPr="004A5CFA">
        <w:rPr>
          <w:rFonts w:ascii="Cambria" w:eastAsia="Times New Roman" w:hAnsi="Cambria"/>
          <w:sz w:val="22"/>
        </w:rPr>
        <w:t xml:space="preserve"> Executado o contrato, o seu objeto será recebido: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23.1.1.</w:t>
      </w:r>
      <w:r w:rsidRPr="004A5CFA">
        <w:rPr>
          <w:rFonts w:ascii="Cambria" w:eastAsia="Times New Roman" w:hAnsi="Cambria"/>
          <w:sz w:val="22"/>
        </w:rPr>
        <w:t xml:space="preserve"> Provisoriamente nos termos do </w:t>
      </w:r>
      <w:r w:rsidRPr="004A5CFA">
        <w:rPr>
          <w:rFonts w:ascii="Cambria" w:eastAsia="Times New Roman" w:hAnsi="Cambria"/>
          <w:b/>
          <w:sz w:val="22"/>
        </w:rPr>
        <w:t xml:space="preserve">artigo 73, II, a da Lei Federal </w:t>
      </w:r>
      <w:proofErr w:type="gramStart"/>
      <w:r w:rsidRPr="004A5CFA">
        <w:rPr>
          <w:rFonts w:ascii="Cambria" w:eastAsia="Times New Roman" w:hAnsi="Cambria"/>
          <w:b/>
          <w:sz w:val="22"/>
        </w:rPr>
        <w:t>nº8.</w:t>
      </w:r>
      <w:proofErr w:type="gramEnd"/>
      <w:r w:rsidRPr="004A5CFA">
        <w:rPr>
          <w:rFonts w:ascii="Cambria" w:eastAsia="Times New Roman" w:hAnsi="Cambria"/>
          <w:b/>
          <w:sz w:val="22"/>
        </w:rPr>
        <w:t>666/1993</w:t>
      </w:r>
      <w:r w:rsidRPr="004A5CFA">
        <w:rPr>
          <w:rFonts w:ascii="Cambria" w:eastAsia="Times New Roman" w:hAnsi="Cambria"/>
          <w:sz w:val="22"/>
        </w:rPr>
        <w:t>, para efeito de posterior verificação da conformidade do produto com a especificação;</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23.1.2.</w:t>
      </w:r>
      <w:r w:rsidRPr="004A5CFA">
        <w:rPr>
          <w:rFonts w:ascii="Cambria" w:eastAsia="Times New Roman" w:hAnsi="Cambria"/>
          <w:sz w:val="22"/>
        </w:rPr>
        <w:t xml:space="preserve"> Definitivamente nos termos do </w:t>
      </w:r>
      <w:r w:rsidRPr="004A5CFA">
        <w:rPr>
          <w:rFonts w:ascii="Cambria" w:eastAsia="Times New Roman" w:hAnsi="Cambria"/>
          <w:b/>
          <w:sz w:val="22"/>
        </w:rPr>
        <w:t xml:space="preserve">artigo 73, II, b da Lei Federal </w:t>
      </w:r>
      <w:proofErr w:type="gramStart"/>
      <w:r w:rsidRPr="004A5CFA">
        <w:rPr>
          <w:rFonts w:ascii="Cambria" w:eastAsia="Times New Roman" w:hAnsi="Cambria"/>
          <w:b/>
          <w:sz w:val="22"/>
        </w:rPr>
        <w:t>nº8.</w:t>
      </w:r>
      <w:proofErr w:type="gramEnd"/>
      <w:r w:rsidRPr="004A5CFA">
        <w:rPr>
          <w:rFonts w:ascii="Cambria" w:eastAsia="Times New Roman" w:hAnsi="Cambria"/>
          <w:b/>
          <w:sz w:val="22"/>
        </w:rPr>
        <w:t>666/1993</w:t>
      </w:r>
      <w:r w:rsidRPr="004A5CFA">
        <w:rPr>
          <w:rFonts w:ascii="Cambria" w:eastAsia="Times New Roman" w:hAnsi="Cambria"/>
          <w:sz w:val="22"/>
        </w:rPr>
        <w:t>, após a verificação da qualidade e quantidade do produto e consequente aceitação.</w:t>
      </w: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b/>
          <w:sz w:val="22"/>
        </w:rPr>
      </w:pPr>
      <w:r w:rsidRPr="004A5CFA">
        <w:rPr>
          <w:rFonts w:ascii="Cambria" w:eastAsia="Times New Roman" w:hAnsi="Cambria"/>
          <w:b/>
          <w:sz w:val="22"/>
        </w:rPr>
        <w:t xml:space="preserve">23.2. </w:t>
      </w:r>
      <w:r w:rsidRPr="004A5CFA">
        <w:rPr>
          <w:rFonts w:ascii="Cambria" w:eastAsia="Times New Roman" w:hAnsi="Cambria"/>
          <w:sz w:val="22"/>
        </w:rPr>
        <w:t>O Contratante rejeitará, no todo ou em parte, o objeto executado em desacordo com o contrato.</w:t>
      </w: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sz w:val="22"/>
        </w:rPr>
      </w:pPr>
      <w:r w:rsidRPr="004A5CFA">
        <w:rPr>
          <w:rFonts w:ascii="Cambria" w:eastAsia="Times New Roman" w:hAnsi="Cambria"/>
          <w:b/>
          <w:sz w:val="22"/>
        </w:rPr>
        <w:t xml:space="preserve">23.3. </w:t>
      </w:r>
      <w:r w:rsidRPr="004A5CFA">
        <w:rPr>
          <w:rFonts w:ascii="Cambria" w:eastAsia="Times New Roman" w:hAnsi="Cambria"/>
          <w:sz w:val="22"/>
        </w:rPr>
        <w:t xml:space="preserve">O recebimento provisório ou definitivo do objeto não exclui a responsabilidade civil pela solidez e segurança </w:t>
      </w:r>
      <w:r w:rsidRPr="004A5CFA">
        <w:rPr>
          <w:rFonts w:ascii="Cambria" w:eastAsia="Times New Roman" w:hAnsi="Cambria"/>
          <w:color w:val="000000"/>
          <w:sz w:val="22"/>
        </w:rPr>
        <w:t>do material, nem</w:t>
      </w:r>
      <w:r w:rsidRPr="004A5CFA">
        <w:rPr>
          <w:rFonts w:ascii="Cambria" w:eastAsia="Times New Roman" w:hAnsi="Cambria"/>
          <w:sz w:val="22"/>
        </w:rPr>
        <w:t xml:space="preserve"> ética profissional pela perfeita execução contratual, dentro dos limites estabelecidos pela lei ou pelo contrato.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24. DA EXECUÇÃO E DA FISCALIZAÇÃO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Cs/>
          <w:sz w:val="22"/>
        </w:rPr>
      </w:pPr>
      <w:r w:rsidRPr="004A5CFA">
        <w:rPr>
          <w:rFonts w:ascii="Cambria" w:eastAsia="Times New Roman" w:hAnsi="Cambria"/>
          <w:b/>
          <w:bCs/>
          <w:sz w:val="22"/>
        </w:rPr>
        <w:lastRenderedPageBreak/>
        <w:t>24.1.</w:t>
      </w:r>
      <w:r w:rsidRPr="004A5CFA">
        <w:rPr>
          <w:rFonts w:ascii="Cambria" w:eastAsia="Times New Roman" w:hAnsi="Cambria"/>
          <w:bCs/>
          <w:sz w:val="22"/>
        </w:rPr>
        <w:t xml:space="preserve"> O contrato deverá ser executado fielmente pelas partes, de acordo com as cláusulas avençadas e as normas da</w:t>
      </w:r>
      <w:r w:rsidRPr="004A5CFA">
        <w:rPr>
          <w:rFonts w:ascii="Cambria" w:eastAsia="Times New Roman" w:hAnsi="Cambria"/>
          <w:b/>
          <w:bCs/>
          <w:sz w:val="22"/>
        </w:rPr>
        <w:t xml:space="preserve"> Lei Federal </w:t>
      </w:r>
      <w:proofErr w:type="gramStart"/>
      <w:r w:rsidRPr="004A5CFA">
        <w:rPr>
          <w:rFonts w:ascii="Cambria" w:eastAsia="Times New Roman" w:hAnsi="Cambria"/>
          <w:b/>
          <w:bCs/>
          <w:sz w:val="22"/>
        </w:rPr>
        <w:t>nº8.</w:t>
      </w:r>
      <w:proofErr w:type="gramEnd"/>
      <w:r w:rsidRPr="004A5CFA">
        <w:rPr>
          <w:rFonts w:ascii="Cambria" w:eastAsia="Times New Roman" w:hAnsi="Cambria"/>
          <w:b/>
          <w:bCs/>
          <w:sz w:val="22"/>
        </w:rPr>
        <w:t>666/93 e alterações posteriores</w:t>
      </w:r>
      <w:r w:rsidRPr="004A5CFA">
        <w:rPr>
          <w:rFonts w:ascii="Cambria" w:eastAsia="Times New Roman" w:hAnsi="Cambria"/>
          <w:bCs/>
          <w:sz w:val="22"/>
        </w:rPr>
        <w:t xml:space="preserve">, respondendo cada uma pelas consequências de sua inexecução total ou parcial. </w:t>
      </w:r>
    </w:p>
    <w:p w:rsidR="00D86220" w:rsidRPr="004A5CFA" w:rsidRDefault="00D86220" w:rsidP="00D86220">
      <w:pPr>
        <w:spacing w:after="0" w:line="240" w:lineRule="auto"/>
        <w:jc w:val="both"/>
        <w:rPr>
          <w:rFonts w:ascii="Cambria" w:eastAsia="Times New Roman" w:hAnsi="Cambria"/>
          <w:b/>
          <w:bCs/>
          <w:sz w:val="22"/>
          <w:lang w:val="x-none" w:eastAsia="x-none"/>
        </w:rPr>
      </w:pPr>
    </w:p>
    <w:p w:rsidR="00D86220" w:rsidRPr="004A5CFA" w:rsidRDefault="00D86220" w:rsidP="00D86220">
      <w:pPr>
        <w:spacing w:after="0" w:line="240" w:lineRule="auto"/>
        <w:jc w:val="both"/>
        <w:rPr>
          <w:rFonts w:ascii="Cambria" w:eastAsia="Times New Roman" w:hAnsi="Cambria"/>
          <w:bCs/>
          <w:sz w:val="22"/>
          <w:lang w:val="x-none" w:eastAsia="x-none"/>
        </w:rPr>
      </w:pPr>
      <w:r w:rsidRPr="004A5CFA">
        <w:rPr>
          <w:rFonts w:ascii="Cambria" w:eastAsia="Times New Roman" w:hAnsi="Cambria"/>
          <w:b/>
          <w:bCs/>
          <w:sz w:val="22"/>
          <w:lang w:val="x-none" w:eastAsia="x-none"/>
        </w:rPr>
        <w:t>2</w:t>
      </w:r>
      <w:r w:rsidRPr="004A5CFA">
        <w:rPr>
          <w:rFonts w:ascii="Cambria" w:eastAsia="Times New Roman" w:hAnsi="Cambria"/>
          <w:b/>
          <w:bCs/>
          <w:sz w:val="22"/>
          <w:lang w:eastAsia="x-none"/>
        </w:rPr>
        <w:t>4</w:t>
      </w:r>
      <w:r w:rsidRPr="004A5CFA">
        <w:rPr>
          <w:rFonts w:ascii="Cambria" w:eastAsia="Times New Roman" w:hAnsi="Cambria"/>
          <w:b/>
          <w:bCs/>
          <w:sz w:val="22"/>
          <w:lang w:val="x-none" w:eastAsia="x-none"/>
        </w:rPr>
        <w:t>.2.</w:t>
      </w:r>
      <w:r w:rsidRPr="004A5CFA">
        <w:rPr>
          <w:rFonts w:ascii="Cambria" w:eastAsia="Times New Roman" w:hAnsi="Cambria"/>
          <w:bCs/>
          <w:sz w:val="22"/>
          <w:lang w:val="x-none" w:eastAsia="x-none"/>
        </w:rPr>
        <w:t xml:space="preserve"> A Contratada declara aceitar, integralmente, todos os métodos e processos de inspeção, verificação e controle a serem adotados pelo Contratante, obrigando-se a fornecer todos os dados, elementos, explicações, esclarecimentos e comunicações indispensáveis ao desempenho de suas atividades.</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Cs/>
          <w:sz w:val="22"/>
        </w:rPr>
      </w:pPr>
      <w:r w:rsidRPr="004A5CFA">
        <w:rPr>
          <w:rFonts w:ascii="Cambria" w:eastAsia="Times New Roman" w:hAnsi="Cambria"/>
          <w:b/>
          <w:bCs/>
          <w:sz w:val="22"/>
        </w:rPr>
        <w:t>24.3.</w:t>
      </w:r>
      <w:r w:rsidRPr="004A5CFA">
        <w:rPr>
          <w:rFonts w:ascii="Cambria" w:eastAsia="Times New Roman" w:hAnsi="Cambria"/>
          <w:bCs/>
          <w:sz w:val="22"/>
        </w:rPr>
        <w:t xml:space="preserve"> A existência e a atuação da fiscalização em nada restringem a responsabilidade integral e exclusiva da Contratada quanto à integridade e à correção da execução do objeto a que se </w:t>
      </w:r>
      <w:proofErr w:type="gramStart"/>
      <w:r w:rsidRPr="004A5CFA">
        <w:rPr>
          <w:rFonts w:ascii="Cambria" w:eastAsia="Times New Roman" w:hAnsi="Cambria"/>
          <w:bCs/>
          <w:sz w:val="22"/>
        </w:rPr>
        <w:t>obrigou</w:t>
      </w:r>
      <w:proofErr w:type="gramEnd"/>
      <w:r w:rsidRPr="004A5CFA">
        <w:rPr>
          <w:rFonts w:ascii="Cambria" w:eastAsia="Times New Roman" w:hAnsi="Cambria"/>
          <w:bCs/>
          <w:sz w:val="22"/>
        </w:rPr>
        <w:t>, suas consequências e implicações perante o Contratante, terceiros, próximas ou remotas.</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Cs/>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bCs/>
          <w:sz w:val="22"/>
        </w:rPr>
        <w:t>24.4.</w:t>
      </w:r>
      <w:r w:rsidRPr="004A5CFA">
        <w:rPr>
          <w:rFonts w:ascii="Cambria" w:eastAsia="Times New Roman" w:hAnsi="Cambria"/>
          <w:bCs/>
          <w:sz w:val="22"/>
        </w:rPr>
        <w:t xml:space="preserve"> A execução do contrato será acompanhada por um representante do Contratante especialmente designado, permitida a contratação de terceiros para assisti-lo e subsidiá-lo de informações pertinentes a essa atribuição. O servidor designado pelo Contratante irá exercer ampla, irrestrita e permanente fiscalização da execução das obrigações e do desempenho da Contratada, sem prejuízo desta de fiscalizar seus empregados, prepostos ou subordinados</w:t>
      </w:r>
      <w:r w:rsidRPr="004A5CFA">
        <w:rPr>
          <w:rFonts w:ascii="Cambria" w:eastAsia="Times New Roman" w:hAnsi="Cambria"/>
          <w:sz w:val="22"/>
        </w:rPr>
        <w:t>.</w:t>
      </w:r>
    </w:p>
    <w:p w:rsidR="00D86220" w:rsidRPr="004A5CFA" w:rsidRDefault="00D86220" w:rsidP="00D86220">
      <w:pPr>
        <w:keepNext/>
        <w:spacing w:after="0" w:line="240" w:lineRule="auto"/>
        <w:ind w:firstLine="567"/>
        <w:jc w:val="both"/>
        <w:outlineLvl w:val="2"/>
        <w:rPr>
          <w:rFonts w:ascii="Cambria" w:eastAsia="Times New Roman" w:hAnsi="Cambria"/>
          <w:sz w:val="22"/>
          <w:lang w:eastAsia="pt-BR"/>
        </w:rPr>
      </w:pPr>
      <w:r w:rsidRPr="004A5CFA">
        <w:rPr>
          <w:rFonts w:ascii="Cambria" w:eastAsia="Times New Roman" w:hAnsi="Cambria"/>
          <w:b/>
          <w:sz w:val="22"/>
          <w:lang w:eastAsia="pt-BR"/>
        </w:rPr>
        <w:t>24.4.1 –</w:t>
      </w:r>
      <w:r w:rsidRPr="004A5CFA">
        <w:rPr>
          <w:rFonts w:eastAsia="Times New Roman"/>
          <w:b/>
          <w:sz w:val="22"/>
          <w:lang w:val="pt-PT" w:eastAsia="pt-BR"/>
        </w:rPr>
        <w:t xml:space="preserve"> </w:t>
      </w:r>
      <w:r w:rsidRPr="004A5CFA">
        <w:rPr>
          <w:rFonts w:ascii="Cambria" w:eastAsia="Times New Roman" w:hAnsi="Cambria"/>
          <w:sz w:val="22"/>
          <w:lang w:val="pt-PT" w:eastAsia="pt-BR"/>
        </w:rPr>
        <w:t xml:space="preserve">Os servidores designados </w:t>
      </w:r>
      <w:proofErr w:type="gramStart"/>
      <w:r w:rsidRPr="004A5CFA">
        <w:rPr>
          <w:rFonts w:ascii="Cambria" w:eastAsia="Times New Roman" w:hAnsi="Cambria"/>
          <w:sz w:val="22"/>
          <w:lang w:val="pt-PT" w:eastAsia="pt-BR"/>
        </w:rPr>
        <w:t>a</w:t>
      </w:r>
      <w:proofErr w:type="gramEnd"/>
      <w:r w:rsidRPr="004A5CFA">
        <w:rPr>
          <w:rFonts w:ascii="Cambria" w:eastAsia="Times New Roman" w:hAnsi="Cambria"/>
          <w:sz w:val="22"/>
          <w:lang w:val="pt-PT" w:eastAsia="pt-BR"/>
        </w:rPr>
        <w:t xml:space="preserve"> fiscalização do contrato serão</w:t>
      </w:r>
      <w:r w:rsidRPr="00D86220">
        <w:rPr>
          <w:rFonts w:ascii="Cambria" w:eastAsia="Times New Roman" w:hAnsi="Cambria"/>
          <w:sz w:val="22"/>
          <w:lang w:val="pt-PT" w:eastAsia="pt-BR"/>
        </w:rPr>
        <w:t xml:space="preserve"> Theodoro Soares da Silva Dionízio, matrícula 21/0311-19, Luana dos Santos Alves, matrícula 1234-3/1, Raquel Montechiari Salgueiro, mat. 21/0150-22 e Marco Antônio Dias Flores, matrícula 2688-3/1</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Cs/>
          <w:sz w:val="22"/>
        </w:rPr>
      </w:pPr>
      <w:r w:rsidRPr="004A5CFA">
        <w:rPr>
          <w:rFonts w:ascii="Cambria" w:eastAsia="Times New Roman" w:hAnsi="Cambria"/>
          <w:b/>
          <w:bCs/>
          <w:sz w:val="22"/>
        </w:rPr>
        <w:t>24.5.</w:t>
      </w:r>
      <w:r w:rsidRPr="004A5CFA">
        <w:rPr>
          <w:rFonts w:ascii="Cambria" w:eastAsia="Times New Roman" w:hAnsi="Cambria"/>
          <w:bCs/>
          <w:sz w:val="22"/>
        </w:rPr>
        <w:t xml:space="preserve"> A Contratada deverá manter preposto, aceito pelo Contratante para representá-lo na execução do contrato</w:t>
      </w:r>
      <w:r w:rsidRPr="004A5CFA">
        <w:rPr>
          <w:rFonts w:ascii="Cambria" w:eastAsia="Times New Roman" w:hAnsi="Cambria"/>
          <w:sz w:val="22"/>
        </w:rPr>
        <w:t>.</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25. DAS OBRIGAÇÕES</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25.1.</w:t>
      </w:r>
      <w:r w:rsidRPr="004A5CFA">
        <w:rPr>
          <w:rFonts w:ascii="Cambria" w:eastAsia="Times New Roman" w:hAnsi="Cambria"/>
          <w:sz w:val="22"/>
        </w:rPr>
        <w:t xml:space="preserve"> São obrigações da Contratada:</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highlight w:val="yellow"/>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A5CFA">
        <w:rPr>
          <w:rFonts w:ascii="Cambria" w:eastAsia="Arial" w:hAnsi="Cambria" w:cs="Arial"/>
          <w:b/>
          <w:sz w:val="22"/>
        </w:rPr>
        <w:t xml:space="preserve">25.1.1. </w:t>
      </w:r>
      <w:r w:rsidRPr="004A5CFA">
        <w:rPr>
          <w:rFonts w:ascii="Cambria" w:eastAsia="Arial" w:hAnsi="Cambria" w:cs="Arial"/>
          <w:sz w:val="22"/>
        </w:rPr>
        <w:t>Reparar, corrigir, remover, reconstruir ou substituir, às suas expensas, no total ou em parte, o objeto do contrato em que se verificarem vícios, defeitos ou incorreções resultantes da execução ou de materiais empregados</w:t>
      </w:r>
      <w:r w:rsidRPr="004A5CFA">
        <w:rPr>
          <w:rFonts w:ascii="Cambria" w:eastAsia="Arial" w:hAnsi="Cambria" w:cs="Arial"/>
          <w:b/>
          <w:sz w:val="22"/>
        </w:rPr>
        <w:t>;</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highlight w:val="yellow"/>
        </w:rPr>
      </w:pPr>
    </w:p>
    <w:p w:rsidR="00D86220" w:rsidRPr="004A5CFA" w:rsidRDefault="00D86220" w:rsidP="00D86220">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4A5CFA">
        <w:rPr>
          <w:rFonts w:ascii="Cambria" w:eastAsia="Arial" w:hAnsi="Cambria" w:cs="Arial"/>
          <w:b/>
          <w:sz w:val="22"/>
        </w:rPr>
        <w:t xml:space="preserve">25.1.2. </w:t>
      </w:r>
      <w:r w:rsidRPr="004A5CFA">
        <w:rPr>
          <w:rFonts w:ascii="Cambria" w:eastAsia="Arial" w:hAnsi="Cambria" w:cs="Arial"/>
          <w:sz w:val="22"/>
        </w:rPr>
        <w:t>Manter, durante toda a execução do contrato, em compatibilidade com as obrigações por ela assumidas, todas as condições de habilitação e qualificação exigidas</w:t>
      </w:r>
      <w:r w:rsidRPr="004A5CFA">
        <w:rPr>
          <w:rFonts w:ascii="Cambria" w:eastAsia="Times New Roman" w:hAnsi="Cambria" w:cs="Arial"/>
          <w:bCs/>
          <w:sz w:val="22"/>
        </w:rPr>
        <w:t xml:space="preserve"> conforme </w:t>
      </w:r>
      <w:r w:rsidRPr="004A5CFA">
        <w:rPr>
          <w:rFonts w:ascii="Cambria" w:eastAsia="Times New Roman" w:hAnsi="Cambria" w:cs="Arial"/>
          <w:b/>
          <w:bCs/>
          <w:sz w:val="22"/>
        </w:rPr>
        <w:t xml:space="preserve">artigo 55, XIII da Lei Federal </w:t>
      </w:r>
      <w:proofErr w:type="gramStart"/>
      <w:r w:rsidRPr="004A5CFA">
        <w:rPr>
          <w:rFonts w:ascii="Cambria" w:eastAsia="Times New Roman" w:hAnsi="Cambria" w:cs="Arial"/>
          <w:b/>
          <w:bCs/>
          <w:sz w:val="22"/>
        </w:rPr>
        <w:t>nº8.</w:t>
      </w:r>
      <w:proofErr w:type="gramEnd"/>
      <w:r w:rsidRPr="004A5CFA">
        <w:rPr>
          <w:rFonts w:ascii="Cambria" w:eastAsia="Times New Roman" w:hAnsi="Cambria" w:cs="Arial"/>
          <w:b/>
          <w:bCs/>
          <w:sz w:val="22"/>
        </w:rPr>
        <w:t>666/1993;</w:t>
      </w:r>
    </w:p>
    <w:p w:rsidR="00D86220" w:rsidRPr="004A5CFA" w:rsidRDefault="00D86220" w:rsidP="00D86220">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86220" w:rsidRPr="004A5CFA" w:rsidRDefault="00D86220" w:rsidP="00D86220">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4A5CFA">
        <w:rPr>
          <w:rFonts w:ascii="Cambria" w:eastAsia="Times New Roman" w:hAnsi="Cambria" w:cs="Arial"/>
          <w:b/>
          <w:sz w:val="22"/>
        </w:rPr>
        <w:t xml:space="preserve">25.1.3. </w:t>
      </w:r>
      <w:r w:rsidRPr="004A5CFA">
        <w:rPr>
          <w:rFonts w:ascii="Cambria" w:eastAsia="Times New Roman" w:hAnsi="Cambria" w:cs="Arial"/>
          <w:bCs/>
          <w:sz w:val="22"/>
        </w:rPr>
        <w:t xml:space="preserve">Aceitar, nas mesmas condições contratuais, os acréscimos ou supressões que se fizerem necessárias </w:t>
      </w:r>
      <w:proofErr w:type="gramStart"/>
      <w:r w:rsidRPr="004A5CFA">
        <w:rPr>
          <w:rFonts w:ascii="Cambria" w:eastAsia="Times New Roman" w:hAnsi="Cambria" w:cs="Arial"/>
          <w:bCs/>
          <w:sz w:val="22"/>
        </w:rPr>
        <w:t>na fornecimento</w:t>
      </w:r>
      <w:proofErr w:type="gramEnd"/>
      <w:r w:rsidRPr="004A5CFA">
        <w:rPr>
          <w:rFonts w:ascii="Cambria" w:eastAsia="Times New Roman" w:hAnsi="Cambria" w:cs="Arial"/>
          <w:bCs/>
          <w:sz w:val="22"/>
        </w:rPr>
        <w:t xml:space="preserve"> do</w:t>
      </w:r>
      <w:r w:rsidRPr="004A5CFA">
        <w:rPr>
          <w:rFonts w:ascii="Cambria" w:eastAsia="Times New Roman" w:hAnsi="Cambria" w:cs="Arial"/>
          <w:b/>
          <w:bCs/>
          <w:sz w:val="22"/>
        </w:rPr>
        <w:t xml:space="preserve"> </w:t>
      </w:r>
      <w:r w:rsidRPr="004A5CFA">
        <w:rPr>
          <w:rFonts w:ascii="Cambria" w:eastAsia="Times New Roman" w:hAnsi="Cambria" w:cs="Arial"/>
          <w:b/>
          <w:bCs/>
          <w:color w:val="000000"/>
          <w:sz w:val="22"/>
        </w:rPr>
        <w:t>material,</w:t>
      </w:r>
      <w:r w:rsidRPr="004A5CFA">
        <w:rPr>
          <w:rFonts w:ascii="Cambria" w:eastAsia="Times New Roman" w:hAnsi="Cambria" w:cs="Arial"/>
          <w:b/>
          <w:bCs/>
          <w:sz w:val="22"/>
        </w:rPr>
        <w:t xml:space="preserve"> </w:t>
      </w:r>
      <w:r w:rsidRPr="004A5CFA">
        <w:rPr>
          <w:rFonts w:ascii="Cambria" w:eastAsia="Times New Roman" w:hAnsi="Cambria" w:cs="Arial"/>
          <w:bCs/>
          <w:sz w:val="22"/>
        </w:rPr>
        <w:t xml:space="preserve">conforme </w:t>
      </w:r>
      <w:r w:rsidRPr="004A5CFA">
        <w:rPr>
          <w:rFonts w:ascii="Cambria" w:eastAsia="Times New Roman" w:hAnsi="Cambria" w:cs="Arial"/>
          <w:b/>
          <w:bCs/>
          <w:sz w:val="22"/>
        </w:rPr>
        <w:t>artigo 65, §1º da Lei Federal nº8.666/1993;</w:t>
      </w:r>
    </w:p>
    <w:p w:rsidR="00D86220" w:rsidRPr="004A5CFA" w:rsidRDefault="00D86220" w:rsidP="00D86220">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86220" w:rsidRPr="004A5CFA" w:rsidRDefault="00D86220" w:rsidP="00D86220">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4A5CFA">
        <w:rPr>
          <w:rFonts w:ascii="Cambria" w:eastAsia="Times New Roman" w:hAnsi="Cambria" w:cs="Arial"/>
          <w:b/>
          <w:sz w:val="22"/>
        </w:rPr>
        <w:t xml:space="preserve">25.1.4. </w:t>
      </w:r>
      <w:r w:rsidRPr="004A5CFA">
        <w:rPr>
          <w:rFonts w:ascii="Cambria" w:eastAsia="Times New Roman" w:hAnsi="Cambria" w:cs="Arial"/>
          <w:sz w:val="22"/>
        </w:rPr>
        <w:t xml:space="preserve">Trocar, às suas expensas, o material que vier a ser recusado, certo que o recebimento provisório não importa sua aceitação definitiva. E ainda, é obrigada a reparar, corrigir, remover, reconstruir ou substituir, à </w:t>
      </w:r>
      <w:proofErr w:type="gramStart"/>
      <w:r w:rsidRPr="004A5CFA">
        <w:rPr>
          <w:rFonts w:ascii="Cambria" w:eastAsia="Times New Roman" w:hAnsi="Cambria" w:cs="Arial"/>
          <w:sz w:val="22"/>
        </w:rPr>
        <w:t>sua expensas</w:t>
      </w:r>
      <w:proofErr w:type="gramEnd"/>
      <w:r w:rsidRPr="004A5CFA">
        <w:rPr>
          <w:rFonts w:ascii="Cambria" w:eastAsia="Times New Roman" w:hAnsi="Cambria" w:cs="Arial"/>
          <w:sz w:val="22"/>
        </w:rPr>
        <w:t xml:space="preserve">, no total ou em parte, o objeto do contrato em que se verificarem vícios, defeitos ou incorreções, </w:t>
      </w:r>
      <w:r w:rsidRPr="004A5CFA">
        <w:rPr>
          <w:rFonts w:ascii="Cambria" w:eastAsia="Times New Roman" w:hAnsi="Cambria" w:cs="Arial"/>
          <w:bCs/>
          <w:sz w:val="22"/>
        </w:rPr>
        <w:t xml:space="preserve">conforme </w:t>
      </w:r>
      <w:r w:rsidRPr="004A5CFA">
        <w:rPr>
          <w:rFonts w:ascii="Cambria" w:eastAsia="Times New Roman" w:hAnsi="Cambria" w:cs="Arial"/>
          <w:b/>
          <w:bCs/>
          <w:sz w:val="22"/>
        </w:rPr>
        <w:t>artigo 69 da Lei Federal nº8.666/1993</w:t>
      </w:r>
      <w:r w:rsidRPr="004A5CFA">
        <w:rPr>
          <w:rFonts w:ascii="Cambria" w:eastAsia="Times New Roman" w:hAnsi="Cambria" w:cs="Arial"/>
          <w:sz w:val="22"/>
        </w:rPr>
        <w:t>;</w:t>
      </w:r>
    </w:p>
    <w:p w:rsidR="00D86220" w:rsidRPr="004A5CFA" w:rsidRDefault="00D86220" w:rsidP="00D86220">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4A5CFA">
        <w:rPr>
          <w:rFonts w:ascii="Cambria" w:eastAsia="Arial" w:hAnsi="Cambria" w:cs="Arial"/>
          <w:b/>
          <w:sz w:val="22"/>
        </w:rPr>
        <w:t xml:space="preserve">25.1.5. </w:t>
      </w:r>
      <w:r w:rsidRPr="004A5CFA">
        <w:rPr>
          <w:rFonts w:ascii="Cambria" w:eastAsia="Arial" w:hAnsi="Cambria" w:cs="Arial"/>
          <w:sz w:val="22"/>
        </w:rPr>
        <w:t xml:space="preserve">Indenizar todos os custos financeiros que porventura venham a ser suportados pelo </w:t>
      </w:r>
      <w:r w:rsidRPr="004A5CFA">
        <w:rPr>
          <w:rFonts w:ascii="Cambria" w:eastAsia="Times New Roman" w:hAnsi="Cambria" w:cs="Arial"/>
          <w:b/>
          <w:color w:val="000000"/>
          <w:sz w:val="22"/>
        </w:rPr>
        <w:t>Contratante</w:t>
      </w:r>
      <w:r w:rsidRPr="004A5CFA">
        <w:rPr>
          <w:rFonts w:ascii="Cambria" w:eastAsia="Arial" w:hAnsi="Cambria" w:cs="Arial"/>
          <w:sz w:val="22"/>
        </w:rPr>
        <w:t xml:space="preserve"> por força de sentença judicial que reconheça a existência de vínculo empregatício, bem como por qualquer tipo de autuação ou ação que venha sofrer em decorrência da execução do contrato que incorra em </w:t>
      </w:r>
      <w:r w:rsidRPr="004A5CFA">
        <w:rPr>
          <w:rFonts w:ascii="Cambria" w:eastAsia="Arial" w:hAnsi="Cambria" w:cs="Arial"/>
          <w:sz w:val="22"/>
        </w:rPr>
        <w:lastRenderedPageBreak/>
        <w:t xml:space="preserve">dano ou indenização, assegurando ao </w:t>
      </w:r>
      <w:r w:rsidRPr="004A5CFA">
        <w:rPr>
          <w:rFonts w:ascii="Cambria" w:eastAsia="Arial" w:hAnsi="Cambria" w:cs="Arial"/>
          <w:b/>
          <w:sz w:val="22"/>
        </w:rPr>
        <w:t xml:space="preserve">Contratante </w:t>
      </w:r>
      <w:r w:rsidRPr="004A5CFA">
        <w:rPr>
          <w:rFonts w:ascii="Cambria" w:eastAsia="Arial" w:hAnsi="Cambria" w:cs="Arial"/>
          <w:sz w:val="22"/>
        </w:rPr>
        <w:t>o exercício do direito de regresso, eximindo-o de qualquer solidariedade ou responsabilidade;</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A5CFA">
        <w:rPr>
          <w:rFonts w:ascii="Cambria" w:eastAsia="Arial" w:hAnsi="Cambria" w:cs="Arial"/>
          <w:b/>
          <w:sz w:val="22"/>
        </w:rPr>
        <w:t xml:space="preserve">25.1.6. </w:t>
      </w:r>
      <w:r w:rsidRPr="004A5CFA">
        <w:rPr>
          <w:rFonts w:ascii="Cambria" w:eastAsia="Arial" w:hAnsi="Cambria" w:cs="Arial"/>
          <w:sz w:val="22"/>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4A5CFA">
        <w:rPr>
          <w:rFonts w:ascii="Cambria" w:eastAsia="Times New Roman" w:hAnsi="Cambria" w:cs="Arial"/>
          <w:b/>
          <w:color w:val="000000"/>
          <w:sz w:val="22"/>
        </w:rPr>
        <w:t>Contratante</w:t>
      </w:r>
      <w:r w:rsidRPr="004A5CFA">
        <w:rPr>
          <w:rFonts w:ascii="Cambria" w:eastAsia="Arial" w:hAnsi="Cambria" w:cs="Arial"/>
          <w:b/>
          <w:sz w:val="22"/>
        </w:rPr>
        <w:t>;</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A5CFA">
        <w:rPr>
          <w:rFonts w:ascii="Cambria" w:eastAsia="Arial" w:hAnsi="Cambria" w:cs="Arial"/>
          <w:b/>
          <w:sz w:val="22"/>
        </w:rPr>
        <w:t>25.1.7.</w:t>
      </w:r>
      <w:r w:rsidRPr="004A5CFA">
        <w:rPr>
          <w:rFonts w:ascii="Cambria" w:eastAsia="Arial" w:hAnsi="Cambria" w:cs="Arial"/>
          <w:sz w:val="22"/>
        </w:rPr>
        <w:t xml:space="preserve"> Fornecer e providenciar a utilização dos equipamentos de proteção individual (</w:t>
      </w:r>
      <w:proofErr w:type="spellStart"/>
      <w:r w:rsidRPr="004A5CFA">
        <w:rPr>
          <w:rFonts w:ascii="Cambria" w:eastAsia="Arial" w:hAnsi="Cambria" w:cs="Arial"/>
          <w:sz w:val="22"/>
        </w:rPr>
        <w:t>EPI’s</w:t>
      </w:r>
      <w:proofErr w:type="spellEnd"/>
      <w:r w:rsidRPr="004A5CFA">
        <w:rPr>
          <w:rFonts w:ascii="Cambria" w:eastAsia="Arial" w:hAnsi="Cambria" w:cs="Arial"/>
          <w:sz w:val="22"/>
        </w:rPr>
        <w:t xml:space="preserve">), de acordo com a Lei de Segurança e Medicina do Trabalho </w:t>
      </w:r>
      <w:r w:rsidRPr="004A5CFA">
        <w:rPr>
          <w:rFonts w:ascii="Cambria" w:eastAsia="Arial" w:hAnsi="Cambria" w:cs="Arial"/>
          <w:b/>
          <w:sz w:val="22"/>
        </w:rPr>
        <w:t xml:space="preserve">(Lei Federal </w:t>
      </w:r>
      <w:proofErr w:type="gramStart"/>
      <w:r w:rsidRPr="004A5CFA">
        <w:rPr>
          <w:rFonts w:ascii="Cambria" w:eastAsia="Arial" w:hAnsi="Cambria" w:cs="Arial"/>
          <w:b/>
          <w:sz w:val="22"/>
        </w:rPr>
        <w:t>nº6.</w:t>
      </w:r>
      <w:proofErr w:type="gramEnd"/>
      <w:r w:rsidRPr="004A5CFA">
        <w:rPr>
          <w:rFonts w:ascii="Cambria" w:eastAsia="Arial" w:hAnsi="Cambria" w:cs="Arial"/>
          <w:b/>
          <w:sz w:val="22"/>
        </w:rPr>
        <w:t>514, de 22 de dezembro de 1977)</w:t>
      </w:r>
      <w:r w:rsidRPr="004A5CFA">
        <w:rPr>
          <w:rFonts w:ascii="Cambria" w:eastAsia="Arial" w:hAnsi="Cambria" w:cs="Arial"/>
          <w:sz w:val="22"/>
        </w:rPr>
        <w:t xml:space="preserve"> e </w:t>
      </w:r>
      <w:r w:rsidRPr="004A5CFA">
        <w:rPr>
          <w:rFonts w:ascii="Cambria" w:eastAsia="Arial" w:hAnsi="Cambria" w:cs="Arial"/>
          <w:b/>
          <w:sz w:val="22"/>
        </w:rPr>
        <w:t>Norma Regulamentadora nº06 aprovada pela Portaria GM nº3.214 do Ministério do Trabalho, de 08 de junho de 1978;</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A5CFA">
        <w:rPr>
          <w:rFonts w:ascii="Cambria" w:eastAsia="Arial" w:hAnsi="Cambria" w:cs="Arial"/>
          <w:b/>
          <w:sz w:val="22"/>
        </w:rPr>
        <w:t xml:space="preserve">25.1.8. </w:t>
      </w:r>
      <w:r w:rsidRPr="004A5CFA">
        <w:rPr>
          <w:rFonts w:ascii="Cambria" w:eastAsia="Arial" w:hAnsi="Cambria" w:cs="Arial"/>
          <w:sz w:val="22"/>
        </w:rPr>
        <w:t>Certificar-se, respondendo pelos eventuais descumprimentos de que todos os seus empregados e os de suas possíveis subcontratadas fazem uso dos equipamentos de proteção individual (EPI), previstos em leis e regulamentos concernentes à segurança, higiene e medicina do trabalho</w:t>
      </w:r>
      <w:r w:rsidRPr="004A5CFA">
        <w:rPr>
          <w:rFonts w:ascii="Cambria" w:eastAsia="Arial" w:hAnsi="Cambria" w:cs="Arial"/>
          <w:b/>
          <w:sz w:val="22"/>
        </w:rPr>
        <w:t>;</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A5CFA">
        <w:rPr>
          <w:rFonts w:ascii="Cambria" w:eastAsia="Arial" w:hAnsi="Cambria" w:cs="Arial"/>
          <w:b/>
          <w:sz w:val="22"/>
        </w:rPr>
        <w:t xml:space="preserve">25.1.9. </w:t>
      </w:r>
      <w:r w:rsidRPr="004A5CFA">
        <w:rPr>
          <w:rFonts w:ascii="Cambria" w:eastAsia="Arial" w:hAnsi="Cambria" w:cs="Arial"/>
          <w:sz w:val="22"/>
        </w:rPr>
        <w:t xml:space="preserve">Prestar esclarecimentos e informações solicitados pelo </w:t>
      </w:r>
      <w:r w:rsidRPr="004A5CFA">
        <w:rPr>
          <w:rFonts w:ascii="Cambria" w:eastAsia="Times New Roman" w:hAnsi="Cambria" w:cs="Arial"/>
          <w:b/>
          <w:color w:val="000000"/>
          <w:sz w:val="22"/>
        </w:rPr>
        <w:t>Contratante</w:t>
      </w:r>
      <w:r w:rsidRPr="004A5CFA">
        <w:rPr>
          <w:rFonts w:ascii="Cambria" w:eastAsia="Arial" w:hAnsi="Cambria" w:cs="Arial"/>
          <w:b/>
          <w:sz w:val="22"/>
        </w:rPr>
        <w:t>;</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4A5CFA">
        <w:rPr>
          <w:rFonts w:ascii="Cambria" w:eastAsia="Arial" w:hAnsi="Cambria" w:cs="Arial"/>
          <w:b/>
          <w:sz w:val="22"/>
        </w:rPr>
        <w:t xml:space="preserve">25.1.10. </w:t>
      </w:r>
      <w:r w:rsidRPr="004A5CFA">
        <w:rPr>
          <w:rFonts w:ascii="Cambria" w:eastAsia="Arial" w:hAnsi="Cambria" w:cs="Arial"/>
          <w:sz w:val="22"/>
        </w:rPr>
        <w:t>Conceder livre acesso aos documentos e registros contábeis da empresa, referente ao objeto contratado, para os servidores dos órgãos e entidades públicas concedentes e dos órgãos de controle interno e externo;</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4A5CFA">
        <w:rPr>
          <w:rFonts w:ascii="Cambria" w:eastAsia="Arial" w:hAnsi="Cambria" w:cs="Arial"/>
          <w:b/>
          <w:sz w:val="22"/>
        </w:rPr>
        <w:t xml:space="preserve">25.1.11. </w:t>
      </w:r>
      <w:r w:rsidRPr="004A5CFA">
        <w:rPr>
          <w:rFonts w:ascii="Cambria" w:eastAsia="Arial" w:hAnsi="Cambria" w:cs="Arial"/>
          <w:sz w:val="22"/>
        </w:rPr>
        <w:t xml:space="preserve">Providenciar, junto aos órgãos competentes, sem ônus para o </w:t>
      </w:r>
      <w:r w:rsidRPr="004A5CFA">
        <w:rPr>
          <w:rFonts w:ascii="Cambria" w:eastAsia="Times New Roman" w:hAnsi="Cambria" w:cs="Arial"/>
          <w:color w:val="000000"/>
          <w:sz w:val="22"/>
        </w:rPr>
        <w:t>Contratante</w:t>
      </w:r>
      <w:r w:rsidRPr="004A5CFA">
        <w:rPr>
          <w:rFonts w:ascii="Cambria" w:eastAsia="Arial" w:hAnsi="Cambria" w:cs="Arial"/>
          <w:sz w:val="22"/>
        </w:rPr>
        <w:t xml:space="preserve">, todos os registros, licenças e autorizações que forem devidos em relação </w:t>
      </w:r>
      <w:r w:rsidRPr="004A5CFA">
        <w:rPr>
          <w:rFonts w:ascii="Cambria" w:eastAsia="Times New Roman" w:hAnsi="Cambria" w:cs="Arial"/>
          <w:bCs/>
          <w:sz w:val="22"/>
        </w:rPr>
        <w:t>ao</w:t>
      </w:r>
      <w:r w:rsidRPr="004A5CFA">
        <w:rPr>
          <w:rFonts w:ascii="Cambria" w:eastAsia="Times New Roman" w:hAnsi="Cambria" w:cs="Arial"/>
          <w:b/>
          <w:bCs/>
          <w:sz w:val="22"/>
        </w:rPr>
        <w:t xml:space="preserve"> </w:t>
      </w:r>
      <w:r w:rsidRPr="004A5CFA">
        <w:rPr>
          <w:rFonts w:ascii="Cambria" w:eastAsia="Times New Roman" w:hAnsi="Cambria" w:cs="Arial"/>
          <w:bCs/>
          <w:sz w:val="22"/>
        </w:rPr>
        <w:t xml:space="preserve">objeto </w:t>
      </w:r>
      <w:r w:rsidRPr="004A5CFA">
        <w:rPr>
          <w:rFonts w:ascii="Cambria" w:eastAsia="Arial" w:hAnsi="Cambria" w:cs="Arial"/>
          <w:sz w:val="22"/>
        </w:rPr>
        <w:t>contratado;</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A5CFA">
        <w:rPr>
          <w:rFonts w:ascii="Cambria" w:eastAsia="Arial" w:hAnsi="Cambria" w:cs="Arial"/>
          <w:b/>
          <w:sz w:val="22"/>
        </w:rPr>
        <w:t xml:space="preserve">25.1.12. </w:t>
      </w:r>
      <w:r w:rsidRPr="004A5CFA">
        <w:rPr>
          <w:rFonts w:ascii="Cambria" w:eastAsia="Arial" w:hAnsi="Cambria" w:cs="Arial"/>
          <w:sz w:val="22"/>
        </w:rPr>
        <w:t>Responder exclusivamente e integralmente, perante o</w:t>
      </w:r>
      <w:r w:rsidRPr="004A5CFA">
        <w:rPr>
          <w:rFonts w:ascii="Cambria" w:eastAsia="Arial" w:hAnsi="Cambria" w:cs="Arial"/>
          <w:b/>
          <w:sz w:val="22"/>
        </w:rPr>
        <w:t xml:space="preserve"> Contratante, </w:t>
      </w:r>
      <w:r w:rsidRPr="004A5CFA">
        <w:rPr>
          <w:rFonts w:ascii="Cambria" w:eastAsia="Arial" w:hAnsi="Cambria" w:cs="Arial"/>
          <w:sz w:val="22"/>
        </w:rPr>
        <w:t xml:space="preserve">pela execução </w:t>
      </w:r>
      <w:r w:rsidRPr="004A5CFA">
        <w:rPr>
          <w:rFonts w:ascii="Cambria" w:eastAsia="Times New Roman" w:hAnsi="Cambria" w:cs="Arial"/>
          <w:bCs/>
          <w:sz w:val="22"/>
        </w:rPr>
        <w:t>do</w:t>
      </w:r>
      <w:r w:rsidRPr="004A5CFA">
        <w:rPr>
          <w:rFonts w:ascii="Cambria" w:eastAsia="Times New Roman" w:hAnsi="Cambria" w:cs="Arial"/>
          <w:b/>
          <w:bCs/>
          <w:sz w:val="22"/>
        </w:rPr>
        <w:t xml:space="preserve"> </w:t>
      </w:r>
      <w:r w:rsidRPr="004A5CFA">
        <w:rPr>
          <w:rFonts w:ascii="Cambria" w:eastAsia="Times New Roman" w:hAnsi="Cambria" w:cs="Arial"/>
          <w:bCs/>
          <w:sz w:val="22"/>
        </w:rPr>
        <w:t>objeto</w:t>
      </w:r>
      <w:r w:rsidRPr="004A5CFA">
        <w:rPr>
          <w:rFonts w:ascii="Cambria" w:eastAsia="Arial" w:hAnsi="Cambria" w:cs="Arial"/>
          <w:b/>
          <w:sz w:val="22"/>
        </w:rPr>
        <w:t xml:space="preserve"> </w:t>
      </w:r>
      <w:r w:rsidRPr="004A5CFA">
        <w:rPr>
          <w:rFonts w:ascii="Cambria" w:eastAsia="Arial" w:hAnsi="Cambria" w:cs="Arial"/>
          <w:sz w:val="22"/>
        </w:rPr>
        <w:t>contratado, incluindo aqueles que subcontratarem a terceiros e, também, responder por violações a direito de uso de materiais, métodos ou processos de execução protegidos por marcas ou patentes, arcando com indenizações, taxas e/ou comissões que forem devidas</w:t>
      </w:r>
      <w:r w:rsidRPr="004A5CFA">
        <w:rPr>
          <w:rFonts w:ascii="Cambria" w:eastAsia="Arial" w:hAnsi="Cambria" w:cs="Arial"/>
          <w:b/>
          <w:sz w:val="22"/>
        </w:rPr>
        <w:t>;</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A5CFA">
        <w:rPr>
          <w:rFonts w:ascii="Cambria" w:eastAsia="Arial" w:hAnsi="Cambria" w:cs="Arial"/>
          <w:b/>
          <w:sz w:val="22"/>
        </w:rPr>
        <w:t xml:space="preserve">25.1.13. </w:t>
      </w:r>
      <w:r w:rsidRPr="004A5CFA">
        <w:rPr>
          <w:rFonts w:ascii="Cambria" w:eastAsia="Arial" w:hAnsi="Cambria" w:cs="Arial"/>
          <w:sz w:val="22"/>
        </w:rPr>
        <w:t xml:space="preserve">Acatar as determinações do </w:t>
      </w:r>
      <w:r w:rsidRPr="004A5CFA">
        <w:rPr>
          <w:rFonts w:ascii="Cambria" w:eastAsia="Times New Roman" w:hAnsi="Cambria" w:cs="Arial"/>
          <w:b/>
          <w:color w:val="000000"/>
          <w:sz w:val="22"/>
        </w:rPr>
        <w:t>Contratante</w:t>
      </w:r>
      <w:r w:rsidRPr="004A5CFA">
        <w:rPr>
          <w:rFonts w:ascii="Cambria" w:eastAsia="Arial" w:hAnsi="Cambria" w:cs="Arial"/>
          <w:sz w:val="22"/>
        </w:rPr>
        <w:t xml:space="preserve"> no sentido de reparar e/ou refazer, de imediato, os serviços executados com vícios, defeitos ou incorreções, independente da data da notificação</w:t>
      </w:r>
      <w:r w:rsidRPr="004A5CFA">
        <w:rPr>
          <w:rFonts w:ascii="Cambria" w:eastAsia="Arial" w:hAnsi="Cambria" w:cs="Arial"/>
          <w:b/>
          <w:sz w:val="22"/>
        </w:rPr>
        <w:t>;</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A5CFA">
        <w:rPr>
          <w:rFonts w:ascii="Cambria" w:eastAsia="Arial" w:hAnsi="Cambria" w:cs="Arial"/>
          <w:b/>
          <w:sz w:val="22"/>
        </w:rPr>
        <w:t xml:space="preserve">25.1.14. </w:t>
      </w:r>
      <w:r w:rsidRPr="004A5CFA">
        <w:rPr>
          <w:rFonts w:ascii="Cambria" w:eastAsia="Arial" w:hAnsi="Cambria" w:cs="Arial"/>
          <w:sz w:val="22"/>
        </w:rPr>
        <w:t>Substituir, às suas expensas e responsabilidade, os materiais que não estiverem de acordo com as especificações</w:t>
      </w:r>
      <w:r w:rsidRPr="004A5CFA">
        <w:rPr>
          <w:rFonts w:ascii="Cambria" w:eastAsia="Arial" w:hAnsi="Cambria" w:cs="Arial"/>
          <w:b/>
          <w:sz w:val="22"/>
        </w:rPr>
        <w:t>;</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A5CFA">
        <w:rPr>
          <w:rFonts w:ascii="Cambria" w:eastAsia="Times New Roman" w:hAnsi="Cambria" w:cs="Arial"/>
          <w:b/>
          <w:sz w:val="22"/>
        </w:rPr>
        <w:t xml:space="preserve">25.1.15. </w:t>
      </w:r>
      <w:r w:rsidRPr="004A5CFA">
        <w:rPr>
          <w:rFonts w:ascii="Cambria" w:eastAsia="Times New Roman" w:hAnsi="Cambria" w:cs="Arial"/>
          <w:sz w:val="22"/>
        </w:rPr>
        <w:t xml:space="preserve">Corrigir, no prazo estipulado no edital, quaisquer erros ou imperfeições detectadas no objeto, atendendo, assim, as reclamações, exigências ou observações feitas pela fiscalização do </w:t>
      </w:r>
      <w:r w:rsidRPr="004A5CFA">
        <w:rPr>
          <w:rFonts w:ascii="Cambria" w:eastAsia="Times New Roman" w:hAnsi="Cambria" w:cs="Arial"/>
          <w:b/>
          <w:color w:val="000000"/>
          <w:sz w:val="22"/>
        </w:rPr>
        <w:t>Contratante</w:t>
      </w:r>
      <w:r w:rsidRPr="004A5CFA">
        <w:rPr>
          <w:rFonts w:ascii="Cambria" w:eastAsia="Arial" w:hAnsi="Cambria" w:cs="Arial"/>
          <w:b/>
          <w:sz w:val="22"/>
        </w:rPr>
        <w:t>;</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4A5CFA">
        <w:rPr>
          <w:rFonts w:ascii="Cambria" w:eastAsia="Times New Roman" w:hAnsi="Cambria" w:cs="Arial"/>
          <w:b/>
          <w:sz w:val="22"/>
        </w:rPr>
        <w:t>25.1.16.</w:t>
      </w:r>
      <w:r w:rsidRPr="004A5CFA">
        <w:rPr>
          <w:rFonts w:ascii="Cambria" w:eastAsia="Times New Roman" w:hAnsi="Cambria" w:cs="Arial"/>
          <w:sz w:val="22"/>
        </w:rPr>
        <w:t xml:space="preserve"> Atender as medidas técnicas e administrativas determinadas pela fiscalização do </w:t>
      </w:r>
      <w:r w:rsidRPr="004A5CFA">
        <w:rPr>
          <w:rFonts w:ascii="Cambria" w:eastAsia="Times New Roman" w:hAnsi="Cambria" w:cs="Arial"/>
          <w:b/>
          <w:color w:val="000000"/>
          <w:sz w:val="22"/>
        </w:rPr>
        <w:t>Contratante</w:t>
      </w:r>
      <w:r w:rsidRPr="004A5CFA">
        <w:rPr>
          <w:rFonts w:ascii="Cambria" w:eastAsia="Times New Roman" w:hAnsi="Cambria" w:cs="Arial"/>
          <w:sz w:val="22"/>
        </w:rPr>
        <w:t xml:space="preserve">; </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4A5CFA">
        <w:rPr>
          <w:rFonts w:ascii="Cambria" w:eastAsia="Times New Roman" w:hAnsi="Cambria" w:cs="Arial"/>
          <w:b/>
          <w:sz w:val="22"/>
        </w:rPr>
        <w:lastRenderedPageBreak/>
        <w:t xml:space="preserve">25.1.17. </w:t>
      </w:r>
      <w:r w:rsidRPr="004A5CFA">
        <w:rPr>
          <w:rFonts w:ascii="Cambria" w:eastAsia="Times New Roman" w:hAnsi="Cambria" w:cs="Arial"/>
          <w:sz w:val="22"/>
        </w:rPr>
        <w:t>Executar o</w:t>
      </w:r>
      <w:r w:rsidRPr="004A5CFA">
        <w:rPr>
          <w:rFonts w:ascii="Cambria" w:eastAsia="Times New Roman" w:hAnsi="Cambria" w:cs="Arial"/>
          <w:bCs/>
          <w:sz w:val="22"/>
        </w:rPr>
        <w:t xml:space="preserve"> objeto</w:t>
      </w:r>
      <w:r w:rsidRPr="004A5CFA">
        <w:rPr>
          <w:rFonts w:ascii="Cambria" w:eastAsia="Times New Roman" w:hAnsi="Cambria" w:cs="Arial"/>
          <w:sz w:val="22"/>
        </w:rPr>
        <w:t xml:space="preserve"> rigorosamente no prazo pactuado e condições estabelecidas no ato convocatório e </w:t>
      </w:r>
      <w:r w:rsidRPr="004A5CFA">
        <w:rPr>
          <w:rFonts w:ascii="Cambria" w:eastAsia="Times New Roman" w:hAnsi="Cambria" w:cs="Arial"/>
          <w:color w:val="000000"/>
          <w:sz w:val="22"/>
        </w:rPr>
        <w:t xml:space="preserve">no </w:t>
      </w:r>
      <w:r w:rsidRPr="004A5CFA">
        <w:rPr>
          <w:rFonts w:ascii="Cambria" w:eastAsia="Times New Roman" w:hAnsi="Cambria" w:cs="Arial"/>
          <w:b/>
          <w:color w:val="000000"/>
          <w:sz w:val="22"/>
        </w:rPr>
        <w:t>contrato</w:t>
      </w:r>
      <w:r w:rsidRPr="004A5CFA">
        <w:rPr>
          <w:rFonts w:ascii="Cambria" w:eastAsia="Times New Roman" w:hAnsi="Cambria" w:cs="Arial"/>
          <w:sz w:val="22"/>
        </w:rPr>
        <w:t xml:space="preserve">, bem como cumprir todas as demais obrigações impostas pelo edital e seus anexos, inclusive o </w:t>
      </w:r>
      <w:r w:rsidRPr="004A5CFA">
        <w:rPr>
          <w:rFonts w:ascii="Cambria" w:eastAsia="Times New Roman" w:hAnsi="Cambria" w:cs="Arial"/>
          <w:b/>
          <w:sz w:val="22"/>
        </w:rPr>
        <w:t>termo de referência</w:t>
      </w:r>
      <w:r w:rsidRPr="004A5CFA">
        <w:rPr>
          <w:rFonts w:ascii="Cambria" w:eastAsia="Times New Roman" w:hAnsi="Cambria" w:cs="Arial"/>
          <w:sz w:val="22"/>
        </w:rPr>
        <w:t xml:space="preserve">; </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4A5CFA">
        <w:rPr>
          <w:rFonts w:ascii="Cambria" w:eastAsia="Times New Roman" w:hAnsi="Cambria" w:cs="Arial"/>
          <w:b/>
          <w:sz w:val="22"/>
        </w:rPr>
        <w:t xml:space="preserve">25.1.18. </w:t>
      </w:r>
      <w:r w:rsidRPr="004A5CFA">
        <w:rPr>
          <w:rFonts w:ascii="Cambria" w:eastAsia="Times New Roman" w:hAnsi="Cambria" w:cs="Arial"/>
          <w:sz w:val="22"/>
        </w:rPr>
        <w:t xml:space="preserve">Contratar, às suas expensas, todos os seguros exigidos ou que venham a ser exigidos por lei e que incidam direta ou indiretamente sobre o objeto; </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r w:rsidRPr="004A5CFA">
        <w:rPr>
          <w:rFonts w:ascii="Cambria" w:eastAsia="Times New Roman" w:hAnsi="Cambria" w:cs="Arial"/>
          <w:b/>
          <w:sz w:val="22"/>
        </w:rPr>
        <w:t>25.1.19.</w:t>
      </w:r>
      <w:r w:rsidRPr="004A5CFA">
        <w:rPr>
          <w:rFonts w:ascii="Cambria" w:eastAsia="Times New Roman" w:hAnsi="Cambria" w:cs="Arial"/>
          <w:sz w:val="22"/>
        </w:rPr>
        <w:t xml:space="preserve"> Promover, às suas expensas, a cobertura, através de seguro, dos riscos a que se julgar exposta em vista das responsabilidades que lhe cabem na execução do objeto do contrato, devendo reparar e indenizar danos de qualquer natureza causados ao </w:t>
      </w:r>
      <w:r w:rsidRPr="004A5CFA">
        <w:rPr>
          <w:rFonts w:ascii="Cambria" w:eastAsia="Times New Roman" w:hAnsi="Cambria" w:cs="Arial"/>
          <w:b/>
          <w:color w:val="000000"/>
          <w:sz w:val="22"/>
        </w:rPr>
        <w:t>Contratante</w:t>
      </w:r>
      <w:r w:rsidRPr="004A5CFA">
        <w:rPr>
          <w:rFonts w:ascii="Cambria" w:eastAsia="Times New Roman" w:hAnsi="Cambria" w:cs="Arial"/>
          <w:bCs/>
          <w:sz w:val="22"/>
        </w:rPr>
        <w:t xml:space="preserve"> </w:t>
      </w:r>
      <w:r w:rsidRPr="004A5CFA">
        <w:rPr>
          <w:rFonts w:ascii="Cambria" w:eastAsia="Times New Roman" w:hAnsi="Cambria" w:cs="Arial"/>
          <w:sz w:val="22"/>
        </w:rPr>
        <w:t>ou a terceiros, por dolo ou culpa, provenientes da ação ou omissão sua ou de seus prepostos;</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 xml:space="preserve">25.1.20. </w:t>
      </w:r>
      <w:r w:rsidRPr="004A5CFA">
        <w:rPr>
          <w:rFonts w:ascii="Cambria" w:eastAsia="Times New Roman" w:hAnsi="Cambria"/>
          <w:sz w:val="22"/>
        </w:rPr>
        <w:t xml:space="preserve">Arcar com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4A5CFA">
        <w:rPr>
          <w:rFonts w:ascii="Cambria" w:eastAsia="Times New Roman" w:hAnsi="Cambria"/>
          <w:sz w:val="22"/>
        </w:rPr>
        <w:t>parafiscais</w:t>
      </w:r>
      <w:proofErr w:type="spellEnd"/>
      <w:r w:rsidRPr="004A5CFA">
        <w:rPr>
          <w:rFonts w:ascii="Cambria" w:eastAsia="Times New Roman" w:hAnsi="Cambria"/>
          <w:sz w:val="22"/>
        </w:rPr>
        <w:t>, transporte, garantia, bem como as relativas à legislação civil e demais despesas indispensáveis à perfeita execução do objeto;</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4A5CFA">
        <w:rPr>
          <w:rFonts w:ascii="Cambria" w:eastAsia="Times New Roman" w:hAnsi="Cambria"/>
          <w:b/>
          <w:sz w:val="22"/>
        </w:rPr>
        <w:t>25.1.21.</w:t>
      </w:r>
      <w:r w:rsidRPr="004A5CFA">
        <w:rPr>
          <w:rFonts w:ascii="Cambria" w:eastAsia="Times New Roman" w:hAnsi="Cambria"/>
          <w:sz w:val="22"/>
        </w:rPr>
        <w:t xml:space="preserve"> Arcar com as despesas relativas aos </w:t>
      </w:r>
      <w:r w:rsidRPr="004A5CFA">
        <w:rPr>
          <w:rFonts w:ascii="Cambria" w:eastAsia="Times New Roman" w:hAnsi="Cambria" w:cs="Arial"/>
          <w:sz w:val="22"/>
        </w:rPr>
        <w:t xml:space="preserve">danos e perdas causados </w:t>
      </w:r>
      <w:r w:rsidRPr="004A5CFA">
        <w:rPr>
          <w:rFonts w:ascii="Cambria" w:eastAsia="Times New Roman" w:hAnsi="Cambria"/>
          <w:sz w:val="22"/>
        </w:rPr>
        <w:t xml:space="preserve">a terceiros e ao </w:t>
      </w:r>
      <w:r w:rsidRPr="004A5CFA">
        <w:rPr>
          <w:rFonts w:ascii="Cambria" w:eastAsia="Times New Roman" w:hAnsi="Cambria"/>
          <w:b/>
          <w:sz w:val="22"/>
        </w:rPr>
        <w:t>Contratante,</w:t>
      </w:r>
      <w:r w:rsidRPr="004A5CFA">
        <w:rPr>
          <w:rFonts w:ascii="Cambria" w:eastAsia="Times New Roman" w:hAnsi="Cambria"/>
          <w:sz w:val="22"/>
        </w:rPr>
        <w:t xml:space="preserve"> pelos atos praticados pelos seus empregados, prepostos ou subordinados, mesmo que tenham sido adotadas medidas preventivas, </w:t>
      </w:r>
      <w:r w:rsidRPr="004A5CFA">
        <w:rPr>
          <w:rFonts w:ascii="Cambria" w:eastAsia="Times New Roman" w:hAnsi="Cambria" w:cs="Arial"/>
          <w:sz w:val="22"/>
        </w:rPr>
        <w:t>decorrentes de sua culpa ou dolo na execução do objeto;</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D86220" w:rsidRPr="004A5CFA" w:rsidRDefault="00D86220" w:rsidP="00D86220">
      <w:pPr>
        <w:overflowPunct w:val="0"/>
        <w:autoSpaceDE w:val="0"/>
        <w:autoSpaceDN w:val="0"/>
        <w:adjustRightInd w:val="0"/>
        <w:spacing w:after="120" w:line="240" w:lineRule="auto"/>
        <w:ind w:left="1134"/>
        <w:textAlignment w:val="baseline"/>
        <w:rPr>
          <w:rFonts w:ascii="Cambria" w:eastAsia="Times New Roman" w:hAnsi="Cambria"/>
          <w:b/>
          <w:sz w:val="22"/>
        </w:rPr>
      </w:pPr>
      <w:r w:rsidRPr="004A5CFA">
        <w:rPr>
          <w:rFonts w:ascii="Cambria" w:eastAsia="Times New Roman" w:hAnsi="Cambria" w:cs="Arial"/>
          <w:b/>
          <w:sz w:val="22"/>
        </w:rPr>
        <w:t>25.1.22.</w:t>
      </w:r>
      <w:r w:rsidRPr="004A5CFA">
        <w:rPr>
          <w:rFonts w:ascii="Cambria" w:eastAsia="Times New Roman" w:hAnsi="Cambria"/>
          <w:sz w:val="22"/>
        </w:rPr>
        <w:t xml:space="preserve"> </w:t>
      </w:r>
      <w:r w:rsidRPr="004A5CFA">
        <w:rPr>
          <w:rFonts w:ascii="Cambria" w:eastAsia="Times New Roman" w:hAnsi="Cambria"/>
          <w:b/>
          <w:sz w:val="22"/>
        </w:rPr>
        <w:t>Arcar com todas as despesas referentes ao transporte, vertical e horizontal, bem como carga e descarga, bem como de todos os materiais e ferramentas necessárias à execução do objeto;</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b/>
          <w:sz w:val="22"/>
          <w:highlight w:val="yellow"/>
          <w:lang w:val="x-none"/>
        </w:rPr>
      </w:pPr>
    </w:p>
    <w:p w:rsidR="00D86220" w:rsidRPr="004A5CFA" w:rsidRDefault="00D86220" w:rsidP="00D86220">
      <w:pPr>
        <w:spacing w:after="0" w:line="240" w:lineRule="auto"/>
        <w:ind w:left="1134"/>
        <w:jc w:val="both"/>
        <w:rPr>
          <w:rFonts w:ascii="Cambria" w:eastAsia="Times New Roman" w:hAnsi="Cambria"/>
          <w:b/>
          <w:sz w:val="22"/>
          <w:lang w:eastAsia="x-none"/>
        </w:rPr>
      </w:pPr>
      <w:r w:rsidRPr="004A5CFA">
        <w:rPr>
          <w:rFonts w:ascii="Cambria" w:eastAsia="Times New Roman" w:hAnsi="Cambria"/>
          <w:b/>
          <w:sz w:val="22"/>
          <w:lang w:eastAsia="x-none"/>
        </w:rPr>
        <w:t xml:space="preserve">25.1.23. Entregar o objeto </w:t>
      </w:r>
      <w:r w:rsidRPr="004A5CFA">
        <w:rPr>
          <w:rFonts w:ascii="Cambria" w:eastAsia="Times New Roman" w:hAnsi="Cambria"/>
          <w:b/>
          <w:sz w:val="22"/>
          <w:lang w:val="x-none" w:eastAsia="x-none"/>
        </w:rPr>
        <w:t xml:space="preserve">acompanhado </w:t>
      </w:r>
      <w:r w:rsidRPr="004A5CFA">
        <w:rPr>
          <w:rFonts w:ascii="Cambria" w:eastAsia="Times New Roman" w:hAnsi="Cambria"/>
          <w:b/>
          <w:sz w:val="22"/>
          <w:lang w:eastAsia="x-none"/>
        </w:rPr>
        <w:t>do</w:t>
      </w:r>
      <w:r w:rsidRPr="004A5CFA">
        <w:rPr>
          <w:rFonts w:ascii="Cambria" w:eastAsia="Times New Roman" w:hAnsi="Cambria"/>
          <w:b/>
          <w:sz w:val="22"/>
          <w:lang w:val="x-none" w:eastAsia="x-none"/>
        </w:rPr>
        <w:t xml:space="preserve"> documento fiscal (nota fiscal) contendo número de série e</w:t>
      </w:r>
      <w:r w:rsidRPr="004A5CFA">
        <w:rPr>
          <w:rFonts w:ascii="Cambria" w:eastAsia="Times New Roman" w:hAnsi="Cambria"/>
          <w:b/>
          <w:sz w:val="22"/>
          <w:lang w:eastAsia="x-none"/>
        </w:rPr>
        <w:t>/</w:t>
      </w:r>
      <w:r w:rsidRPr="004A5CFA">
        <w:rPr>
          <w:rFonts w:ascii="Cambria" w:eastAsia="Times New Roman" w:hAnsi="Cambria"/>
          <w:b/>
          <w:sz w:val="22"/>
          <w:lang w:val="x-none" w:eastAsia="x-none"/>
        </w:rPr>
        <w:t>ou código de identificação, para que o mesmo seja devidamente recebido</w:t>
      </w:r>
      <w:r w:rsidRPr="004A5CFA">
        <w:rPr>
          <w:rFonts w:ascii="Cambria" w:eastAsia="Times New Roman" w:hAnsi="Cambria"/>
          <w:b/>
          <w:sz w:val="22"/>
          <w:lang w:eastAsia="x-none"/>
        </w:rPr>
        <w:t>.</w:t>
      </w:r>
    </w:p>
    <w:p w:rsidR="00D86220" w:rsidRPr="004A5CFA" w:rsidRDefault="00D86220" w:rsidP="00D86220">
      <w:pPr>
        <w:spacing w:after="0" w:line="240" w:lineRule="auto"/>
        <w:ind w:left="1134"/>
        <w:jc w:val="both"/>
        <w:rPr>
          <w:rFonts w:ascii="Cambria" w:eastAsia="Times New Roman" w:hAnsi="Cambria"/>
          <w:b/>
          <w:sz w:val="22"/>
          <w:highlight w:val="yellow"/>
          <w:lang w:eastAsia="x-none"/>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26. DAS DISPOSIÇÕES FINAIS</w:t>
      </w: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b/>
          <w:bCs/>
          <w:sz w:val="22"/>
        </w:rPr>
      </w:pP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sz w:val="22"/>
        </w:rPr>
      </w:pPr>
      <w:r w:rsidRPr="004A5CFA">
        <w:rPr>
          <w:rFonts w:ascii="Cambria" w:eastAsia="Times New Roman" w:hAnsi="Cambria"/>
          <w:b/>
          <w:bCs/>
          <w:sz w:val="22"/>
        </w:rPr>
        <w:t>26.1</w:t>
      </w:r>
      <w:r w:rsidRPr="004A5CFA">
        <w:rPr>
          <w:rFonts w:ascii="Cambria" w:eastAsia="Times New Roman" w:hAnsi="Cambria"/>
          <w:b/>
          <w:sz w:val="22"/>
        </w:rPr>
        <w:t xml:space="preserve">. </w:t>
      </w:r>
      <w:r w:rsidRPr="004A5CFA">
        <w:rPr>
          <w:rFonts w:ascii="Cambria" w:eastAsia="Times New Roman" w:hAnsi="Cambria"/>
          <w:sz w:val="22"/>
        </w:rPr>
        <w:t xml:space="preserve">A fiscalização e o recebimento do objeto da </w:t>
      </w:r>
      <w:r w:rsidRPr="004A5CFA">
        <w:rPr>
          <w:rFonts w:ascii="Cambria" w:eastAsia="Times New Roman" w:hAnsi="Cambria"/>
          <w:color w:val="000000"/>
          <w:sz w:val="22"/>
        </w:rPr>
        <w:t>licitação caberão à</w:t>
      </w:r>
      <w:proofErr w:type="gramStart"/>
      <w:r w:rsidRPr="004A5CFA">
        <w:rPr>
          <w:rFonts w:ascii="Cambria" w:eastAsia="Times New Roman" w:hAnsi="Cambria"/>
          <w:color w:val="000000"/>
          <w:sz w:val="22"/>
        </w:rPr>
        <w:t xml:space="preserve"> </w:t>
      </w:r>
      <w:r w:rsidRPr="004A5CFA">
        <w:rPr>
          <w:rFonts w:ascii="Cambria" w:eastAsia="Times New Roman" w:hAnsi="Cambria"/>
          <w:b/>
          <w:color w:val="000000"/>
          <w:sz w:val="22"/>
        </w:rPr>
        <w:t xml:space="preserve"> </w:t>
      </w:r>
      <w:proofErr w:type="gramEnd"/>
      <w:r>
        <w:rPr>
          <w:rFonts w:ascii="Cambria" w:eastAsia="Times New Roman" w:hAnsi="Cambria"/>
          <w:b/>
          <w:color w:val="000000"/>
          <w:sz w:val="22"/>
        </w:rPr>
        <w:t>Sec. Mun. Turismo, Esp., Lazer e Prom.</w:t>
      </w:r>
      <w:r w:rsidRPr="004A5CFA">
        <w:rPr>
          <w:rFonts w:ascii="Cambria" w:eastAsia="Times New Roman" w:hAnsi="Cambria"/>
          <w:b/>
          <w:color w:val="000000"/>
          <w:sz w:val="22"/>
        </w:rPr>
        <w:t>,</w:t>
      </w:r>
      <w:r w:rsidRPr="004A5CFA">
        <w:rPr>
          <w:rFonts w:ascii="Cambria" w:eastAsia="Times New Roman" w:hAnsi="Cambria"/>
          <w:b/>
          <w:sz w:val="22"/>
        </w:rPr>
        <w:t xml:space="preserve"> </w:t>
      </w:r>
      <w:r w:rsidRPr="004A5CFA">
        <w:rPr>
          <w:rFonts w:ascii="Cambria" w:eastAsia="Times New Roman" w:hAnsi="Cambria"/>
          <w:sz w:val="22"/>
        </w:rPr>
        <w:t xml:space="preserve">a quem a empresa vencedora deverá apresentar-se imediatamente após a retirada da </w:t>
      </w:r>
      <w:r w:rsidRPr="004A5CFA">
        <w:rPr>
          <w:rFonts w:ascii="Cambria" w:eastAsia="Times New Roman" w:hAnsi="Cambria"/>
          <w:b/>
          <w:sz w:val="22"/>
        </w:rPr>
        <w:t xml:space="preserve">nota de empenho </w:t>
      </w:r>
      <w:r w:rsidRPr="004A5CFA">
        <w:rPr>
          <w:rFonts w:ascii="Cambria" w:eastAsia="Times New Roman" w:hAnsi="Cambria"/>
          <w:sz w:val="22"/>
        </w:rPr>
        <w:t>e/ou assinatura do</w:t>
      </w:r>
      <w:r w:rsidRPr="004A5CFA">
        <w:rPr>
          <w:rFonts w:ascii="Cambria" w:eastAsia="Times New Roman" w:hAnsi="Cambria"/>
          <w:b/>
          <w:sz w:val="22"/>
        </w:rPr>
        <w:t xml:space="preserve"> termo de contrato</w:t>
      </w:r>
      <w:r w:rsidRPr="004A5CFA">
        <w:rPr>
          <w:rFonts w:ascii="Cambria" w:eastAsia="Times New Roman" w:hAnsi="Cambria"/>
          <w:sz w:val="22"/>
        </w:rPr>
        <w:t>.</w:t>
      </w: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 xml:space="preserve">26.2. </w:t>
      </w:r>
      <w:r w:rsidRPr="004A5CFA">
        <w:rPr>
          <w:rFonts w:ascii="Cambria" w:eastAsia="Times New Roman" w:hAnsi="Cambria"/>
          <w:sz w:val="22"/>
        </w:rPr>
        <w:t>Estima-se o valor do objeto desta licitação em</w:t>
      </w:r>
      <w:r w:rsidRPr="004A5CFA">
        <w:rPr>
          <w:rFonts w:ascii="Cambria" w:eastAsia="Times New Roman" w:hAnsi="Cambria"/>
          <w:b/>
          <w:sz w:val="22"/>
        </w:rPr>
        <w:t xml:space="preserve"> R$</w:t>
      </w:r>
      <w:r>
        <w:rPr>
          <w:rFonts w:ascii="Cambria" w:eastAsia="Times New Roman" w:hAnsi="Cambria"/>
          <w:b/>
          <w:sz w:val="22"/>
        </w:rPr>
        <w:t>88.666,64</w:t>
      </w:r>
      <w:r w:rsidRPr="004A5CFA">
        <w:rPr>
          <w:rFonts w:ascii="Cambria" w:eastAsia="Times New Roman" w:hAnsi="Cambria"/>
          <w:b/>
          <w:sz w:val="22"/>
        </w:rPr>
        <w:t xml:space="preserve"> (</w:t>
      </w:r>
      <w:r>
        <w:rPr>
          <w:rFonts w:ascii="Cambria" w:eastAsia="Times New Roman" w:hAnsi="Cambria"/>
          <w:b/>
          <w:sz w:val="22"/>
        </w:rPr>
        <w:t>oitenta e oito mil seiscentos e sessenta e</w:t>
      </w:r>
      <w:proofErr w:type="gramStart"/>
      <w:r>
        <w:rPr>
          <w:rFonts w:ascii="Cambria" w:eastAsia="Times New Roman" w:hAnsi="Cambria"/>
          <w:b/>
          <w:sz w:val="22"/>
        </w:rPr>
        <w:t xml:space="preserve">  </w:t>
      </w:r>
      <w:proofErr w:type="gramEnd"/>
      <w:r>
        <w:rPr>
          <w:rFonts w:ascii="Cambria" w:eastAsia="Times New Roman" w:hAnsi="Cambria"/>
          <w:b/>
          <w:sz w:val="22"/>
        </w:rPr>
        <w:t>seis reais e sessenta e quatro centavos</w:t>
      </w:r>
      <w:r w:rsidRPr="004A5CFA">
        <w:rPr>
          <w:rFonts w:ascii="Cambria" w:eastAsia="Times New Roman" w:hAnsi="Cambria"/>
          <w:b/>
          <w:sz w:val="22"/>
        </w:rPr>
        <w:t>).</w:t>
      </w:r>
    </w:p>
    <w:p w:rsidR="00D86220" w:rsidRPr="004A5CFA" w:rsidRDefault="00D86220" w:rsidP="00D86220">
      <w:pPr>
        <w:overflowPunct w:val="0"/>
        <w:autoSpaceDE w:val="0"/>
        <w:autoSpaceDN w:val="0"/>
        <w:adjustRightInd w:val="0"/>
        <w:spacing w:after="120" w:line="240" w:lineRule="auto"/>
        <w:ind w:left="1134"/>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 xml:space="preserve">26.3. </w:t>
      </w:r>
      <w:r w:rsidRPr="004A5CFA">
        <w:rPr>
          <w:rFonts w:ascii="Cambria" w:eastAsia="Times New Roman" w:hAnsi="Cambria"/>
          <w:sz w:val="22"/>
        </w:rPr>
        <w:t xml:space="preserve">Os quantitativos e valores indicados na estimativa de preços acostada ao processo administrativo correspondem à média dos praticados no mercado e foram apurados para efeito de estimar-se o valor do objeto, não vinculando as licitantes, que poderão adotar outros que respondam pela competitividade e economicidade de sua proposta, atendidos os fatores e critérios de julgamento estabelecidos neste ato convocatório. </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cs="Cambria"/>
          <w:b/>
          <w:bCs/>
          <w:i/>
          <w:iCs/>
          <w:sz w:val="22"/>
        </w:rPr>
      </w:pPr>
      <w:r w:rsidRPr="004A5CFA">
        <w:rPr>
          <w:rFonts w:ascii="Cambria" w:eastAsia="Times New Roman" w:hAnsi="Cambria"/>
          <w:b/>
          <w:sz w:val="22"/>
        </w:rPr>
        <w:t xml:space="preserve">26.4. </w:t>
      </w:r>
      <w:r w:rsidRPr="004A5CFA">
        <w:rPr>
          <w:rFonts w:ascii="Cambria" w:eastAsia="Times New Roman" w:hAnsi="Cambria"/>
          <w:sz w:val="22"/>
        </w:rPr>
        <w:t>As despesas</w:t>
      </w:r>
      <w:r w:rsidRPr="004A5CFA">
        <w:rPr>
          <w:rFonts w:ascii="Cambria" w:eastAsia="Times New Roman" w:hAnsi="Cambria"/>
          <w:b/>
          <w:sz w:val="22"/>
        </w:rPr>
        <w:t xml:space="preserve"> </w:t>
      </w:r>
      <w:r w:rsidRPr="004A5CFA">
        <w:rPr>
          <w:rFonts w:ascii="Cambria" w:eastAsia="Times New Roman" w:hAnsi="Cambria"/>
          <w:sz w:val="22"/>
        </w:rPr>
        <w:t xml:space="preserve">decorrentes </w:t>
      </w:r>
      <w:proofErr w:type="gramStart"/>
      <w:r w:rsidRPr="004A5CFA">
        <w:rPr>
          <w:rFonts w:ascii="Cambria" w:eastAsia="Times New Roman" w:hAnsi="Cambria"/>
          <w:sz w:val="22"/>
        </w:rPr>
        <w:t>da presente</w:t>
      </w:r>
      <w:proofErr w:type="gramEnd"/>
      <w:r w:rsidRPr="004A5CFA">
        <w:rPr>
          <w:rFonts w:ascii="Cambria" w:eastAsia="Times New Roman" w:hAnsi="Cambria"/>
          <w:sz w:val="22"/>
        </w:rPr>
        <w:t xml:space="preserve"> licitação</w:t>
      </w:r>
      <w:r w:rsidRPr="004A5CFA">
        <w:rPr>
          <w:rFonts w:ascii="Cambria" w:eastAsia="Times New Roman" w:hAnsi="Cambria"/>
          <w:b/>
          <w:sz w:val="22"/>
        </w:rPr>
        <w:t xml:space="preserve"> </w:t>
      </w:r>
      <w:r w:rsidRPr="004A5CFA">
        <w:rPr>
          <w:rFonts w:ascii="Cambria" w:eastAsia="Times New Roman" w:hAnsi="Cambria"/>
          <w:sz w:val="22"/>
        </w:rPr>
        <w:t>correrão à conta do Programa de Trabalho e Elemento da Despesa do Orçamento</w:t>
      </w:r>
      <w:r w:rsidRPr="004A5CFA">
        <w:rPr>
          <w:rFonts w:ascii="Cambria" w:eastAsia="Times New Roman" w:hAnsi="Cambria"/>
          <w:b/>
          <w:sz w:val="22"/>
        </w:rPr>
        <w:t xml:space="preserve"> </w:t>
      </w:r>
      <w:r w:rsidRPr="004A5CFA">
        <w:rPr>
          <w:rFonts w:ascii="Cambria" w:eastAsia="Times New Roman" w:hAnsi="Cambria"/>
          <w:sz w:val="22"/>
        </w:rPr>
        <w:t xml:space="preserve">da </w:t>
      </w:r>
      <w:r>
        <w:rPr>
          <w:rFonts w:ascii="Cambria" w:eastAsia="Times New Roman" w:hAnsi="Cambria"/>
          <w:sz w:val="22"/>
        </w:rPr>
        <w:t>Sec. Mun. Turismo, Esp., Lazer e Prom.</w:t>
      </w:r>
      <w:r w:rsidRPr="004A5CFA">
        <w:rPr>
          <w:rFonts w:ascii="Cambria" w:eastAsia="Times New Roman" w:hAnsi="Cambria"/>
          <w:b/>
          <w:color w:val="000000"/>
          <w:sz w:val="22"/>
        </w:rPr>
        <w:t>.</w:t>
      </w: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b/>
          <w:color w:val="000000"/>
          <w:sz w:val="22"/>
        </w:rPr>
      </w:pP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b/>
          <w:sz w:val="22"/>
        </w:rPr>
      </w:pPr>
      <w:r w:rsidRPr="004A5CFA">
        <w:rPr>
          <w:rFonts w:ascii="Cambria" w:eastAsia="Times New Roman" w:hAnsi="Cambria"/>
          <w:b/>
          <w:sz w:val="22"/>
        </w:rPr>
        <w:t xml:space="preserve">26.5. </w:t>
      </w:r>
      <w:r w:rsidRPr="004A5CFA">
        <w:rPr>
          <w:rFonts w:ascii="Cambria" w:eastAsia="Times New Roman" w:hAnsi="Cambria"/>
          <w:sz w:val="22"/>
        </w:rPr>
        <w:t xml:space="preserve">O </w:t>
      </w:r>
      <w:r w:rsidRPr="004A5CFA">
        <w:rPr>
          <w:rFonts w:ascii="Cambria" w:eastAsia="Times New Roman" w:hAnsi="Cambria"/>
          <w:b/>
          <w:bCs/>
          <w:color w:val="000000"/>
          <w:sz w:val="22"/>
        </w:rPr>
        <w:t xml:space="preserve">MUNICÍPIO DE SÃO SEBASTIÃO DO ALTO </w:t>
      </w:r>
      <w:r w:rsidRPr="004A5CFA">
        <w:rPr>
          <w:rFonts w:ascii="Cambria" w:eastAsia="Times New Roman" w:hAnsi="Cambria"/>
          <w:color w:val="000000"/>
          <w:sz w:val="22"/>
        </w:rPr>
        <w:t xml:space="preserve">poderá revogar ou anular esta licitação, no todo ou em parte, nos termos do </w:t>
      </w:r>
      <w:r w:rsidRPr="004A5CFA">
        <w:rPr>
          <w:rFonts w:ascii="Cambria" w:eastAsia="Times New Roman" w:hAnsi="Cambria"/>
          <w:b/>
          <w:color w:val="000000"/>
          <w:sz w:val="22"/>
        </w:rPr>
        <w:t>artigo 49 da Lei Federal</w:t>
      </w:r>
      <w:r w:rsidRPr="004A5CFA">
        <w:rPr>
          <w:rFonts w:ascii="Cambria" w:eastAsia="Times New Roman" w:hAnsi="Cambria"/>
          <w:b/>
          <w:sz w:val="22"/>
        </w:rPr>
        <w:t xml:space="preserve"> </w:t>
      </w:r>
      <w:proofErr w:type="gramStart"/>
      <w:r w:rsidRPr="004A5CFA">
        <w:rPr>
          <w:rFonts w:ascii="Cambria" w:eastAsia="Times New Roman" w:hAnsi="Cambria"/>
          <w:b/>
          <w:sz w:val="22"/>
        </w:rPr>
        <w:t>nº8.</w:t>
      </w:r>
      <w:proofErr w:type="gramEnd"/>
      <w:r w:rsidRPr="004A5CFA">
        <w:rPr>
          <w:rFonts w:ascii="Cambria" w:eastAsia="Times New Roman" w:hAnsi="Cambria"/>
          <w:b/>
          <w:sz w:val="22"/>
        </w:rPr>
        <w:t>666/93.</w:t>
      </w: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b/>
          <w:bCs/>
          <w:sz w:val="22"/>
        </w:rPr>
      </w:pP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sz w:val="22"/>
        </w:rPr>
      </w:pPr>
      <w:r w:rsidRPr="004A5CFA">
        <w:rPr>
          <w:rFonts w:ascii="Cambria" w:eastAsia="Times New Roman" w:hAnsi="Cambria"/>
          <w:b/>
          <w:bCs/>
          <w:sz w:val="22"/>
        </w:rPr>
        <w:t xml:space="preserve">26.6. </w:t>
      </w:r>
      <w:r w:rsidRPr="004A5CFA">
        <w:rPr>
          <w:rFonts w:ascii="Cambria" w:eastAsia="Times New Roman" w:hAnsi="Cambria"/>
          <w:sz w:val="22"/>
        </w:rPr>
        <w:t xml:space="preserve">No caso de desfazimento do processo licitatório, fica assegurado o contraditório e a ampla defesa, conforme dispõe o </w:t>
      </w:r>
      <w:r w:rsidRPr="004A5CFA">
        <w:rPr>
          <w:rFonts w:ascii="Cambria" w:eastAsia="Times New Roman" w:hAnsi="Cambria"/>
          <w:b/>
          <w:sz w:val="22"/>
        </w:rPr>
        <w:t xml:space="preserve">artigo 49, §3º da Lei Federal </w:t>
      </w:r>
      <w:proofErr w:type="gramStart"/>
      <w:r w:rsidRPr="004A5CFA">
        <w:rPr>
          <w:rFonts w:ascii="Cambria" w:eastAsia="Times New Roman" w:hAnsi="Cambria"/>
          <w:b/>
          <w:sz w:val="22"/>
        </w:rPr>
        <w:t>nº8.</w:t>
      </w:r>
      <w:proofErr w:type="gramEnd"/>
      <w:r w:rsidRPr="004A5CFA">
        <w:rPr>
          <w:rFonts w:ascii="Cambria" w:eastAsia="Times New Roman" w:hAnsi="Cambria"/>
          <w:b/>
          <w:sz w:val="22"/>
        </w:rPr>
        <w:t>666/93.</w:t>
      </w:r>
    </w:p>
    <w:p w:rsidR="00D86220" w:rsidRPr="004A5CFA" w:rsidRDefault="00D86220" w:rsidP="00D86220">
      <w:pPr>
        <w:spacing w:after="0" w:line="240" w:lineRule="auto"/>
        <w:jc w:val="both"/>
        <w:rPr>
          <w:rFonts w:ascii="Cambria" w:eastAsia="Times New Roman" w:hAnsi="Cambria"/>
          <w:b/>
          <w:sz w:val="22"/>
          <w:lang w:eastAsia="x-none"/>
        </w:rPr>
      </w:pPr>
    </w:p>
    <w:p w:rsidR="00D86220" w:rsidRPr="004A5CFA" w:rsidRDefault="00D86220" w:rsidP="00D86220">
      <w:pPr>
        <w:spacing w:after="0" w:line="240" w:lineRule="auto"/>
        <w:jc w:val="both"/>
        <w:rPr>
          <w:rFonts w:ascii="Cambria" w:eastAsia="Times New Roman" w:hAnsi="Cambria"/>
          <w:sz w:val="22"/>
          <w:lang w:val="x-none" w:eastAsia="x-none"/>
        </w:rPr>
      </w:pPr>
      <w:r w:rsidRPr="004A5CFA">
        <w:rPr>
          <w:rFonts w:ascii="Cambria" w:eastAsia="Times New Roman" w:hAnsi="Cambria"/>
          <w:b/>
          <w:sz w:val="22"/>
          <w:lang w:val="x-none" w:eastAsia="x-none"/>
        </w:rPr>
        <w:t>2</w:t>
      </w:r>
      <w:r w:rsidRPr="004A5CFA">
        <w:rPr>
          <w:rFonts w:ascii="Cambria" w:eastAsia="Times New Roman" w:hAnsi="Cambria"/>
          <w:b/>
          <w:sz w:val="22"/>
          <w:lang w:eastAsia="x-none"/>
        </w:rPr>
        <w:t>6</w:t>
      </w:r>
      <w:r w:rsidRPr="004A5CFA">
        <w:rPr>
          <w:rFonts w:ascii="Cambria" w:eastAsia="Times New Roman" w:hAnsi="Cambria"/>
          <w:b/>
          <w:sz w:val="22"/>
          <w:lang w:val="x-none" w:eastAsia="x-none"/>
        </w:rPr>
        <w:t>.</w:t>
      </w:r>
      <w:r w:rsidRPr="004A5CFA">
        <w:rPr>
          <w:rFonts w:ascii="Cambria" w:eastAsia="Times New Roman" w:hAnsi="Cambria"/>
          <w:b/>
          <w:sz w:val="22"/>
          <w:lang w:eastAsia="x-none"/>
        </w:rPr>
        <w:t>7</w:t>
      </w:r>
      <w:r w:rsidRPr="004A5CFA">
        <w:rPr>
          <w:rFonts w:ascii="Cambria" w:eastAsia="Times New Roman" w:hAnsi="Cambria"/>
          <w:b/>
          <w:sz w:val="22"/>
          <w:lang w:val="x-none" w:eastAsia="x-none"/>
        </w:rPr>
        <w:t xml:space="preserve">. </w:t>
      </w:r>
      <w:r w:rsidRPr="004A5CFA">
        <w:rPr>
          <w:rFonts w:ascii="Cambria" w:eastAsia="Times New Roman" w:hAnsi="Cambria"/>
          <w:sz w:val="22"/>
          <w:lang w:val="x-none" w:eastAsia="x-none"/>
        </w:rPr>
        <w:t>Na contagem dos prazos estabelecidos nesse edital,</w:t>
      </w:r>
      <w:r w:rsidRPr="004A5CFA">
        <w:rPr>
          <w:rFonts w:ascii="Cambria" w:eastAsia="Times New Roman" w:hAnsi="Cambria"/>
          <w:b/>
          <w:sz w:val="22"/>
          <w:lang w:val="x-none" w:eastAsia="x-none"/>
        </w:rPr>
        <w:t xml:space="preserve"> </w:t>
      </w:r>
      <w:r w:rsidRPr="004A5CFA">
        <w:rPr>
          <w:rFonts w:ascii="Cambria" w:eastAsia="Times New Roman" w:hAnsi="Cambria"/>
          <w:sz w:val="22"/>
          <w:lang w:val="x-none" w:eastAsia="x-none"/>
        </w:rPr>
        <w:t>excluir-se-á o dia do início e incluir-se-á o do vencimento e considerar-se-ão os dias consecutivos.</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26.8.</w:t>
      </w:r>
      <w:r w:rsidRPr="004A5CFA">
        <w:rPr>
          <w:rFonts w:ascii="Cambria" w:eastAsia="Times New Roman" w:hAnsi="Cambria"/>
          <w:sz w:val="22"/>
        </w:rPr>
        <w:t xml:space="preserve"> Só se iniciam e vencem os prazos em dia de expediente no </w:t>
      </w:r>
      <w:r w:rsidRPr="004A5CFA">
        <w:rPr>
          <w:rFonts w:ascii="Cambria" w:eastAsia="Times New Roman" w:hAnsi="Cambria"/>
          <w:b/>
          <w:sz w:val="22"/>
        </w:rPr>
        <w:t>MUNICÍPIO DE SÃO SEBASTIÃO DO ALTO/RJ.</w:t>
      </w: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sz w:val="22"/>
        </w:rPr>
      </w:pPr>
      <w:r w:rsidRPr="004A5CFA">
        <w:rPr>
          <w:rFonts w:ascii="Cambria" w:eastAsia="Times New Roman" w:hAnsi="Cambria"/>
          <w:b/>
          <w:sz w:val="22"/>
        </w:rPr>
        <w:t>26.9.</w:t>
      </w:r>
      <w:r w:rsidRPr="004A5CFA">
        <w:rPr>
          <w:rFonts w:ascii="Cambria" w:eastAsia="Times New Roman" w:hAnsi="Cambria"/>
          <w:b/>
          <w:bCs/>
          <w:sz w:val="22"/>
        </w:rPr>
        <w:t xml:space="preserve"> </w:t>
      </w:r>
      <w:r w:rsidRPr="004A5CFA">
        <w:rPr>
          <w:rFonts w:ascii="Cambria" w:eastAsia="Times New Roman" w:hAnsi="Cambria"/>
          <w:sz w:val="22"/>
        </w:rPr>
        <w:t>A autoridade competente poderá, a qualquer tempo, desclassificar proposta e/ou inabilitar licitantes, que mediante despacho fundamentado, sem que caiba direito a indenização ou ressarcimento e sem prejuízo de outras sanções cabíveis, caso tenha conhecimento de qualquer circunstância anterior ou posterior ao julgamento da licitação, que desabone de alguma forma suas condições.</w:t>
      </w:r>
    </w:p>
    <w:p w:rsidR="00D86220" w:rsidRPr="004A5CFA" w:rsidRDefault="00D86220" w:rsidP="00D86220">
      <w:pPr>
        <w:spacing w:after="0" w:line="240" w:lineRule="auto"/>
        <w:jc w:val="both"/>
        <w:rPr>
          <w:rFonts w:ascii="Cambria" w:eastAsia="Times New Roman" w:hAnsi="Cambria"/>
          <w:b/>
          <w:sz w:val="22"/>
          <w:lang w:eastAsia="x-none"/>
        </w:rPr>
      </w:pPr>
    </w:p>
    <w:p w:rsidR="00D86220" w:rsidRPr="004A5CFA" w:rsidRDefault="00D86220" w:rsidP="00D86220">
      <w:pPr>
        <w:spacing w:after="0" w:line="240" w:lineRule="auto"/>
        <w:jc w:val="both"/>
        <w:rPr>
          <w:rFonts w:ascii="Cambria" w:eastAsia="Times New Roman" w:hAnsi="Cambria"/>
          <w:sz w:val="22"/>
          <w:lang w:val="x-none" w:eastAsia="x-none"/>
        </w:rPr>
      </w:pPr>
      <w:r w:rsidRPr="004A5CFA">
        <w:rPr>
          <w:rFonts w:ascii="Cambria" w:eastAsia="Times New Roman" w:hAnsi="Cambria"/>
          <w:b/>
          <w:sz w:val="22"/>
          <w:lang w:val="x-none" w:eastAsia="x-none"/>
        </w:rPr>
        <w:t>2</w:t>
      </w:r>
      <w:r w:rsidRPr="004A5CFA">
        <w:rPr>
          <w:rFonts w:ascii="Cambria" w:eastAsia="Times New Roman" w:hAnsi="Cambria"/>
          <w:b/>
          <w:sz w:val="22"/>
          <w:lang w:eastAsia="x-none"/>
        </w:rPr>
        <w:t>6</w:t>
      </w:r>
      <w:r w:rsidRPr="004A5CFA">
        <w:rPr>
          <w:rFonts w:ascii="Cambria" w:eastAsia="Times New Roman" w:hAnsi="Cambria"/>
          <w:b/>
          <w:sz w:val="22"/>
          <w:lang w:val="x-none" w:eastAsia="x-none"/>
        </w:rPr>
        <w:t>.</w:t>
      </w:r>
      <w:r w:rsidRPr="004A5CFA">
        <w:rPr>
          <w:rFonts w:ascii="Cambria" w:eastAsia="Times New Roman" w:hAnsi="Cambria"/>
          <w:b/>
          <w:sz w:val="22"/>
          <w:lang w:eastAsia="x-none"/>
        </w:rPr>
        <w:t>10</w:t>
      </w:r>
      <w:r w:rsidRPr="004A5CFA">
        <w:rPr>
          <w:rFonts w:ascii="Cambria" w:eastAsia="Times New Roman" w:hAnsi="Cambria"/>
          <w:b/>
          <w:sz w:val="22"/>
          <w:lang w:val="x-none" w:eastAsia="x-none"/>
        </w:rPr>
        <w:t>.</w:t>
      </w:r>
      <w:r w:rsidRPr="004A5CFA">
        <w:rPr>
          <w:rFonts w:ascii="Cambria" w:eastAsia="Times New Roman" w:hAnsi="Cambria"/>
          <w:sz w:val="22"/>
          <w:lang w:val="x-none" w:eastAsia="x-none"/>
        </w:rPr>
        <w:t xml:space="preserve"> Nos casos de rescisão previstos no </w:t>
      </w:r>
      <w:r w:rsidRPr="004A5CFA">
        <w:rPr>
          <w:rFonts w:ascii="Cambria" w:eastAsia="Times New Roman" w:hAnsi="Cambria"/>
          <w:b/>
          <w:sz w:val="22"/>
          <w:lang w:val="x-none" w:eastAsia="x-none"/>
        </w:rPr>
        <w:t xml:space="preserve">artigo 78 da Lei Federal nº8.666/93, </w:t>
      </w:r>
      <w:r w:rsidRPr="004A5CFA">
        <w:rPr>
          <w:rFonts w:ascii="Cambria" w:eastAsia="Times New Roman" w:hAnsi="Cambria"/>
          <w:sz w:val="22"/>
          <w:lang w:val="x-none" w:eastAsia="x-none"/>
        </w:rPr>
        <w:t>a Contratada</w:t>
      </w:r>
      <w:r w:rsidRPr="004A5CFA">
        <w:rPr>
          <w:rFonts w:ascii="Cambria" w:eastAsia="Times New Roman" w:hAnsi="Cambria"/>
          <w:b/>
          <w:sz w:val="22"/>
          <w:lang w:val="x-none" w:eastAsia="x-none"/>
        </w:rPr>
        <w:t xml:space="preserve"> </w:t>
      </w:r>
      <w:r w:rsidRPr="004A5CFA">
        <w:rPr>
          <w:rFonts w:ascii="Cambria" w:eastAsia="Times New Roman" w:hAnsi="Cambria"/>
          <w:sz w:val="22"/>
          <w:lang w:val="x-none" w:eastAsia="x-none"/>
        </w:rPr>
        <w:t xml:space="preserve">sofrerá no que couber as consequências indicadas no </w:t>
      </w:r>
      <w:r w:rsidRPr="004A5CFA">
        <w:rPr>
          <w:rFonts w:ascii="Cambria" w:eastAsia="Times New Roman" w:hAnsi="Cambria"/>
          <w:b/>
          <w:sz w:val="22"/>
          <w:lang w:val="x-none" w:eastAsia="x-none"/>
        </w:rPr>
        <w:t xml:space="preserve">artigo 80 do mesmo diploma legal, </w:t>
      </w:r>
      <w:r w:rsidRPr="004A5CFA">
        <w:rPr>
          <w:rFonts w:ascii="Cambria" w:eastAsia="Times New Roman" w:hAnsi="Cambria"/>
          <w:sz w:val="22"/>
          <w:lang w:val="x-none" w:eastAsia="x-none"/>
        </w:rPr>
        <w:t>sem prejuízo das sanções previstas em lei e neste ato convocatório.</w:t>
      </w:r>
    </w:p>
    <w:p w:rsidR="00D86220" w:rsidRPr="004A5CFA" w:rsidRDefault="00D86220" w:rsidP="00D86220">
      <w:pPr>
        <w:spacing w:after="0" w:line="240" w:lineRule="auto"/>
        <w:jc w:val="both"/>
        <w:rPr>
          <w:rFonts w:ascii="Cambria" w:eastAsia="Times New Roman" w:hAnsi="Cambria"/>
          <w:b/>
          <w:sz w:val="22"/>
          <w:lang w:eastAsia="x-none"/>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 xml:space="preserve">26.11. </w:t>
      </w:r>
      <w:r w:rsidRPr="004A5CFA">
        <w:rPr>
          <w:rFonts w:ascii="Cambria" w:eastAsia="Times New Roman" w:hAnsi="Cambria"/>
          <w:sz w:val="22"/>
        </w:rPr>
        <w:t>As normas disciplinadoras do certame serão interpretadas em favor da ampliação da disputa, respeitada a igualdade de oportunidade entre os licitantes e desde que não comprometam o interesse público, a finalidade e a segurança da contratação.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 xml:space="preserve">26.12. </w:t>
      </w:r>
      <w:r w:rsidRPr="004A5CFA">
        <w:rPr>
          <w:rFonts w:ascii="Cambria" w:eastAsia="Times New Roman" w:hAnsi="Cambria"/>
          <w:sz w:val="22"/>
        </w:rPr>
        <w:t xml:space="preserve">É facultada ao </w:t>
      </w:r>
      <w:r w:rsidRPr="004A5CFA">
        <w:rPr>
          <w:rFonts w:ascii="Cambria" w:eastAsia="Times New Roman" w:hAnsi="Cambria"/>
          <w:b/>
          <w:sz w:val="22"/>
        </w:rPr>
        <w:t>PREGOEIRO</w:t>
      </w:r>
      <w:r w:rsidRPr="004A5CFA">
        <w:rPr>
          <w:rFonts w:ascii="Cambria" w:eastAsia="Times New Roman" w:hAnsi="Cambria"/>
          <w:sz w:val="22"/>
        </w:rPr>
        <w:t xml:space="preserve"> ou a autoridade superior, em qualquer fase da licitação, a promoção de diligência destinada a esclarecer ou a complementar a instrução do processo, </w:t>
      </w:r>
      <w:r w:rsidRPr="004A5CFA">
        <w:rPr>
          <w:rFonts w:ascii="Cambria" w:eastAsia="Times New Roman" w:hAnsi="Cambria"/>
          <w:b/>
          <w:sz w:val="22"/>
        </w:rPr>
        <w:t>vedada à inclusão posterior de documento ou informação que deveria constar originalmente da proposta</w:t>
      </w:r>
      <w:r w:rsidRPr="004A5CFA">
        <w:rPr>
          <w:rFonts w:ascii="Cambria" w:eastAsia="Times New Roman" w:hAnsi="Cambria"/>
          <w:sz w:val="22"/>
        </w:rPr>
        <w:t xml:space="preserve">, nos termos do </w:t>
      </w:r>
      <w:r w:rsidRPr="004A5CFA">
        <w:rPr>
          <w:rFonts w:ascii="Cambria" w:eastAsia="Times New Roman" w:hAnsi="Cambria"/>
          <w:b/>
          <w:sz w:val="22"/>
        </w:rPr>
        <w:t xml:space="preserve">artigo 43, §3º da Lei Federal </w:t>
      </w:r>
      <w:proofErr w:type="gramStart"/>
      <w:r w:rsidRPr="004A5CFA">
        <w:rPr>
          <w:rFonts w:ascii="Cambria" w:eastAsia="Times New Roman" w:hAnsi="Cambria"/>
          <w:b/>
          <w:sz w:val="22"/>
        </w:rPr>
        <w:t>nº8.</w:t>
      </w:r>
      <w:proofErr w:type="gramEnd"/>
      <w:r w:rsidRPr="004A5CFA">
        <w:rPr>
          <w:rFonts w:ascii="Cambria" w:eastAsia="Times New Roman" w:hAnsi="Cambria"/>
          <w:b/>
          <w:sz w:val="22"/>
        </w:rPr>
        <w:t>666/93.</w:t>
      </w: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b/>
          <w:bCs/>
          <w:sz w:val="22"/>
        </w:rPr>
      </w:pP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sz w:val="22"/>
        </w:rPr>
      </w:pPr>
      <w:r w:rsidRPr="004A5CFA">
        <w:rPr>
          <w:rFonts w:ascii="Cambria" w:eastAsia="Times New Roman" w:hAnsi="Cambria"/>
          <w:b/>
          <w:sz w:val="22"/>
        </w:rPr>
        <w:t xml:space="preserve">26.13. </w:t>
      </w:r>
      <w:r w:rsidRPr="004A5CFA">
        <w:rPr>
          <w:rFonts w:ascii="Cambria" w:eastAsia="Times New Roman" w:hAnsi="Cambria"/>
          <w:sz w:val="22"/>
        </w:rPr>
        <w:t xml:space="preserve">O </w:t>
      </w:r>
      <w:r w:rsidRPr="004A5CFA">
        <w:rPr>
          <w:rFonts w:ascii="Cambria" w:eastAsia="Times New Roman" w:hAnsi="Cambria"/>
          <w:b/>
          <w:sz w:val="22"/>
        </w:rPr>
        <w:t xml:space="preserve">PREGOEIRO, </w:t>
      </w:r>
      <w:r w:rsidRPr="004A5CFA">
        <w:rPr>
          <w:rFonts w:ascii="Cambria" w:eastAsia="Times New Roman" w:hAnsi="Cambria"/>
          <w:sz w:val="22"/>
        </w:rPr>
        <w:t xml:space="preserve">no interesse do </w:t>
      </w:r>
      <w:r w:rsidRPr="004A5CFA">
        <w:rPr>
          <w:rFonts w:ascii="Cambria" w:eastAsia="Times New Roman" w:hAnsi="Cambria"/>
          <w:b/>
          <w:bCs/>
          <w:sz w:val="22"/>
        </w:rPr>
        <w:t>MUNICÍPIO DE SÃO SEBASTIÃO DO ALTO/RJ</w:t>
      </w:r>
      <w:r w:rsidRPr="004A5CFA">
        <w:rPr>
          <w:rFonts w:ascii="Cambria" w:eastAsia="Times New Roman" w:hAnsi="Cambria"/>
          <w:sz w:val="22"/>
        </w:rPr>
        <w:t>, poderá relevar omissões e falhas formais observadas na documentação e propostas de preços, desde que não contrariem as normas legais e não comprometam a lisura do procedimento licitatório, mediante despacho fundamentado, registrado em ata e acessível a todos, atribuindo-lhes validade e eficácia para fins de habilitação e classificação.</w:t>
      </w:r>
    </w:p>
    <w:p w:rsidR="00D86220" w:rsidRPr="004A5CFA" w:rsidRDefault="00D86220" w:rsidP="00D86220">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numPr>
          <w:ilvl w:val="12"/>
          <w:numId w:val="0"/>
        </w:numPr>
        <w:overflowPunct w:val="0"/>
        <w:autoSpaceDE w:val="0"/>
        <w:autoSpaceDN w:val="0"/>
        <w:adjustRightInd w:val="0"/>
        <w:spacing w:after="120" w:line="240" w:lineRule="auto"/>
        <w:textAlignment w:val="baseline"/>
        <w:rPr>
          <w:rFonts w:ascii="Cambria" w:eastAsia="Times New Roman" w:hAnsi="Cambria"/>
          <w:b/>
          <w:sz w:val="22"/>
        </w:rPr>
      </w:pPr>
      <w:r w:rsidRPr="004A5CFA">
        <w:rPr>
          <w:rFonts w:ascii="Cambria" w:eastAsia="Times New Roman" w:hAnsi="Cambria"/>
          <w:b/>
          <w:sz w:val="22"/>
        </w:rPr>
        <w:t xml:space="preserve">26.14. </w:t>
      </w:r>
      <w:r w:rsidRPr="004A5CFA">
        <w:rPr>
          <w:rFonts w:ascii="Cambria" w:eastAsia="Times New Roman" w:hAnsi="Cambria"/>
          <w:sz w:val="22"/>
        </w:rPr>
        <w:t xml:space="preserve">Os casos omissos serão decididos pelo </w:t>
      </w:r>
      <w:r w:rsidRPr="004A5CFA">
        <w:rPr>
          <w:rFonts w:ascii="Cambria" w:eastAsia="Times New Roman" w:hAnsi="Cambria"/>
          <w:b/>
          <w:sz w:val="22"/>
        </w:rPr>
        <w:t>PREGOEIRO.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26.15.</w:t>
      </w:r>
      <w:r w:rsidRPr="004A5CFA">
        <w:rPr>
          <w:rFonts w:ascii="Cambria" w:eastAsia="Times New Roman" w:hAnsi="Cambria"/>
          <w:sz w:val="22"/>
        </w:rPr>
        <w:t xml:space="preserve"> O resultado da licitação será divulgado </w:t>
      </w:r>
      <w:r w:rsidRPr="004A5CFA">
        <w:rPr>
          <w:rFonts w:ascii="Cambria" w:eastAsia="Times New Roman" w:hAnsi="Cambria"/>
          <w:color w:val="000000"/>
          <w:sz w:val="22"/>
        </w:rPr>
        <w:t xml:space="preserve">pelo </w:t>
      </w:r>
      <w:proofErr w:type="spellStart"/>
      <w:r w:rsidRPr="004A5CFA">
        <w:rPr>
          <w:rFonts w:ascii="Cambria" w:eastAsia="Times New Roman" w:hAnsi="Cambria"/>
          <w:b/>
          <w:color w:val="000000"/>
          <w:sz w:val="22"/>
        </w:rPr>
        <w:t>comprasnet</w:t>
      </w:r>
      <w:proofErr w:type="spellEnd"/>
      <w:r w:rsidRPr="004A5CFA">
        <w:rPr>
          <w:rFonts w:ascii="Cambria" w:eastAsia="Times New Roman" w:hAnsi="Cambria"/>
          <w:b/>
          <w:color w:val="000000"/>
          <w:sz w:val="22"/>
        </w:rPr>
        <w:t xml:space="preserve">-SIASG </w:t>
      </w:r>
      <w:r w:rsidRPr="004A5CFA">
        <w:rPr>
          <w:rFonts w:ascii="Cambria" w:eastAsia="Times New Roman" w:hAnsi="Cambria"/>
          <w:color w:val="000000"/>
          <w:sz w:val="22"/>
        </w:rPr>
        <w:t xml:space="preserve">através do site </w:t>
      </w:r>
      <w:r w:rsidRPr="004A5CFA">
        <w:rPr>
          <w:rFonts w:ascii="Cambria" w:eastAsia="Times New Roman" w:hAnsi="Cambria"/>
          <w:b/>
          <w:color w:val="000000"/>
          <w:sz w:val="22"/>
        </w:rPr>
        <w:t>www.comprasgovernamentais.gov.br</w:t>
      </w:r>
      <w:r w:rsidRPr="004A5CFA">
        <w:rPr>
          <w:rFonts w:ascii="Cambria" w:eastAsia="Times New Roman" w:hAnsi="Cambria"/>
          <w:color w:val="000000"/>
          <w:sz w:val="22"/>
        </w:rPr>
        <w:t xml:space="preserve"> e estará dispo</w:t>
      </w:r>
      <w:r w:rsidRPr="004A5CFA">
        <w:rPr>
          <w:rFonts w:ascii="Cambria" w:eastAsia="Times New Roman" w:hAnsi="Cambria"/>
          <w:sz w:val="22"/>
        </w:rPr>
        <w:t xml:space="preserve">nível junto ao </w:t>
      </w:r>
      <w:r w:rsidRPr="004A5CFA">
        <w:rPr>
          <w:rFonts w:ascii="Cambria" w:eastAsia="Times New Roman" w:hAnsi="Cambria"/>
          <w:b/>
          <w:sz w:val="22"/>
        </w:rPr>
        <w:t>SETOR DE LICITAÇÃO</w:t>
      </w:r>
      <w:r w:rsidRPr="004A5CFA">
        <w:rPr>
          <w:rFonts w:ascii="Cambria" w:eastAsia="Times New Roman" w:hAnsi="Cambria"/>
          <w:sz w:val="22"/>
        </w:rPr>
        <w:t xml:space="preserve"> do </w:t>
      </w:r>
      <w:r w:rsidRPr="004A5CFA">
        <w:rPr>
          <w:rFonts w:ascii="Cambria" w:eastAsia="Times New Roman" w:hAnsi="Cambria"/>
          <w:b/>
          <w:sz w:val="22"/>
        </w:rPr>
        <w:t xml:space="preserve">MUNICÍPIO DE SÃO SEBASTIÃO DO ALTO/RJ. </w:t>
      </w:r>
    </w:p>
    <w:p w:rsidR="00D86220" w:rsidRPr="004A5CFA" w:rsidRDefault="00D86220" w:rsidP="00D86220">
      <w:pPr>
        <w:spacing w:after="0" w:line="240" w:lineRule="auto"/>
        <w:ind w:left="720"/>
        <w:contextualSpacing/>
        <w:rPr>
          <w:rFonts w:ascii="Cambria" w:eastAsia="Times New Roman" w:hAnsi="Cambria"/>
          <w:sz w:val="22"/>
          <w:lang w:eastAsia="pt-BR"/>
        </w:rPr>
      </w:pPr>
    </w:p>
    <w:p w:rsidR="00D86220" w:rsidRPr="004A5CFA" w:rsidRDefault="00D86220" w:rsidP="00D86220">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26.16.</w:t>
      </w:r>
      <w:r w:rsidRPr="004A5CFA">
        <w:rPr>
          <w:rFonts w:ascii="Cambria" w:eastAsia="Times New Roman" w:hAnsi="Cambria"/>
          <w:sz w:val="22"/>
        </w:rPr>
        <w:t xml:space="preserve"> O sistema disponibilizará campo próprio para troca de mensagens entre o </w:t>
      </w:r>
      <w:r w:rsidRPr="004A5CFA">
        <w:rPr>
          <w:rFonts w:ascii="Cambria" w:eastAsia="Times New Roman" w:hAnsi="Cambria"/>
          <w:b/>
          <w:sz w:val="22"/>
        </w:rPr>
        <w:t>PREGOEIRO</w:t>
      </w:r>
      <w:r w:rsidRPr="004A5CFA">
        <w:rPr>
          <w:rFonts w:ascii="Cambria" w:eastAsia="Times New Roman" w:hAnsi="Cambria"/>
          <w:sz w:val="22"/>
        </w:rPr>
        <w:t xml:space="preserve"> e os licitantes.</w:t>
      </w:r>
    </w:p>
    <w:p w:rsidR="00D86220" w:rsidRPr="004A5CFA" w:rsidRDefault="00D86220" w:rsidP="00D86220">
      <w:pPr>
        <w:spacing w:after="0" w:line="240" w:lineRule="auto"/>
        <w:jc w:val="both"/>
        <w:rPr>
          <w:rFonts w:ascii="Cambria" w:eastAsia="Times New Roman" w:hAnsi="Cambria"/>
          <w:b/>
          <w:sz w:val="22"/>
          <w:lang w:eastAsia="x-none"/>
        </w:rPr>
      </w:pPr>
    </w:p>
    <w:p w:rsidR="00D86220" w:rsidRPr="004A5CFA" w:rsidRDefault="00D86220" w:rsidP="00D86220">
      <w:pPr>
        <w:widowControl w:val="0"/>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26.17.</w:t>
      </w:r>
      <w:r w:rsidRPr="004A5CFA">
        <w:rPr>
          <w:rFonts w:ascii="Cambria" w:eastAsia="Times New Roman" w:hAnsi="Cambria"/>
          <w:sz w:val="22"/>
        </w:rPr>
        <w:t xml:space="preserve"> Os licitantes intimados deverão prestar quaisquer esclarecimentos adicionais no prazo determinado pelo </w:t>
      </w:r>
      <w:r w:rsidRPr="004A5CFA">
        <w:rPr>
          <w:rFonts w:ascii="Cambria" w:eastAsia="Times New Roman" w:hAnsi="Cambria"/>
          <w:b/>
          <w:sz w:val="22"/>
        </w:rPr>
        <w:t>PREGOEIRO.</w:t>
      </w:r>
    </w:p>
    <w:p w:rsidR="00D86220" w:rsidRPr="004A5CFA" w:rsidRDefault="00D86220" w:rsidP="00D86220">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D86220" w:rsidRPr="004A5CFA" w:rsidRDefault="00D86220" w:rsidP="00D86220">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 xml:space="preserve">26.18. </w:t>
      </w:r>
      <w:r w:rsidRPr="004A5CFA">
        <w:rPr>
          <w:rFonts w:ascii="Cambria" w:eastAsia="Times New Roman" w:hAnsi="Cambria"/>
          <w:sz w:val="22"/>
        </w:rPr>
        <w:t>Os licitantes devem acompanhar rigorosamente todas as fases do certame licitatório e as operações no sistema eletrônico, inclusive mensagem via chat, sendo responsável pelo ônus decorrente da perda de negócios diante da inobservância de qualquer mensagem enviada ou emitida pelo sistema ou de sua desconexão, bem como será responsável pela apresentação dos documentos solicitados nos prazos previstos.</w:t>
      </w:r>
    </w:p>
    <w:p w:rsidR="00D86220" w:rsidRPr="004A5CFA" w:rsidRDefault="00D86220" w:rsidP="00D86220">
      <w:pPr>
        <w:spacing w:after="0" w:line="240" w:lineRule="auto"/>
        <w:ind w:left="720"/>
        <w:contextualSpacing/>
        <w:rPr>
          <w:rFonts w:ascii="Cambria" w:eastAsia="Times New Roman" w:hAnsi="Cambria"/>
          <w:sz w:val="22"/>
          <w:lang w:eastAsia="pt-BR"/>
        </w:rPr>
      </w:pPr>
    </w:p>
    <w:p w:rsidR="00D86220" w:rsidRPr="004A5CFA" w:rsidRDefault="00D86220" w:rsidP="00D86220">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26.19.</w:t>
      </w:r>
      <w:r w:rsidRPr="004A5CFA">
        <w:rPr>
          <w:rFonts w:ascii="Cambria" w:eastAsia="Times New Roman" w:hAnsi="Cambria"/>
          <w:sz w:val="22"/>
        </w:rPr>
        <w:t xml:space="preserve"> O licitante deverá indicar ao </w:t>
      </w:r>
      <w:r w:rsidRPr="004A5CFA">
        <w:rPr>
          <w:rFonts w:ascii="Cambria" w:eastAsia="Times New Roman" w:hAnsi="Cambria"/>
          <w:b/>
          <w:sz w:val="22"/>
        </w:rPr>
        <w:t>PREGOEIRO</w:t>
      </w:r>
      <w:r w:rsidRPr="004A5CFA">
        <w:rPr>
          <w:rFonts w:ascii="Cambria" w:eastAsia="Times New Roman" w:hAnsi="Cambria"/>
          <w:sz w:val="22"/>
        </w:rPr>
        <w:t xml:space="preserve"> todos os meios de contato (telefone/endereço eletrônico - e-mail), para comunicação e, ainda, obriga-se a manter os dados devidamente atualizados durante todo o procedimento licitatório. E será de sua inteira responsabilidade o retorno imediato de todos os atos comunicados, os quais serão considerados recebidos, não lhe cabendo qualquer alegação de não recebimentos dos documentos. </w:t>
      </w:r>
    </w:p>
    <w:p w:rsidR="00D86220" w:rsidRPr="004A5CFA" w:rsidRDefault="00D86220" w:rsidP="00D86220">
      <w:pPr>
        <w:spacing w:after="0" w:line="240" w:lineRule="auto"/>
        <w:ind w:left="720"/>
        <w:contextualSpacing/>
        <w:rPr>
          <w:rFonts w:ascii="Cambria" w:eastAsia="Times New Roman" w:hAnsi="Cambria"/>
          <w:sz w:val="22"/>
          <w:lang w:eastAsia="pt-BR"/>
        </w:rPr>
      </w:pPr>
    </w:p>
    <w:p w:rsidR="00D86220" w:rsidRPr="004A5CFA" w:rsidRDefault="00D86220" w:rsidP="00D86220">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26.20.</w:t>
      </w:r>
      <w:r w:rsidRPr="004A5CFA">
        <w:rPr>
          <w:rFonts w:ascii="Cambria" w:eastAsia="Times New Roman" w:hAnsi="Cambria"/>
          <w:sz w:val="22"/>
        </w:rPr>
        <w:t xml:space="preserve"> O </w:t>
      </w:r>
      <w:r w:rsidRPr="004A5CFA">
        <w:rPr>
          <w:rFonts w:ascii="Cambria" w:eastAsia="Times New Roman" w:hAnsi="Cambria"/>
          <w:b/>
          <w:sz w:val="22"/>
        </w:rPr>
        <w:t xml:space="preserve">PREGOEIRO </w:t>
      </w:r>
      <w:r w:rsidRPr="004A5CFA">
        <w:rPr>
          <w:rFonts w:ascii="Cambria" w:eastAsia="Times New Roman" w:hAnsi="Cambria"/>
          <w:sz w:val="22"/>
        </w:rPr>
        <w:t xml:space="preserve">não se responsabilizará por e-mails que, por qualquer motivo, não forem recebidos em virtude de problemas no servidor ou navegador, tanto do </w:t>
      </w:r>
      <w:r w:rsidRPr="004A5CFA">
        <w:rPr>
          <w:rFonts w:ascii="Cambria" w:eastAsia="Times New Roman" w:hAnsi="Cambria"/>
          <w:b/>
          <w:sz w:val="22"/>
        </w:rPr>
        <w:t>MUNICÍPIO DE SÃO SEBASTIÃO DO ALTO/RJ</w:t>
      </w:r>
      <w:r w:rsidRPr="004A5CFA">
        <w:rPr>
          <w:rFonts w:ascii="Cambria" w:eastAsia="Times New Roman" w:hAnsi="Cambria"/>
          <w:sz w:val="22"/>
        </w:rPr>
        <w:t xml:space="preserve"> quanto do emissor. </w:t>
      </w:r>
    </w:p>
    <w:p w:rsidR="00D86220" w:rsidRPr="004A5CFA" w:rsidRDefault="00D86220" w:rsidP="00D86220">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26.21.</w:t>
      </w:r>
      <w:r w:rsidRPr="004A5CFA">
        <w:rPr>
          <w:rFonts w:ascii="Cambria" w:eastAsia="Times New Roman" w:hAnsi="Cambria"/>
          <w:sz w:val="22"/>
        </w:rPr>
        <w:t xml:space="preserve"> Incumbirá ao licitante acompanhar as operações e convocações </w:t>
      </w:r>
      <w:r w:rsidRPr="004A5CFA">
        <w:rPr>
          <w:rFonts w:ascii="Cambria" w:eastAsia="Times New Roman" w:hAnsi="Cambria"/>
          <w:color w:val="000000"/>
          <w:sz w:val="22"/>
        </w:rPr>
        <w:t xml:space="preserve">durante a sessão pública até o encerramento da licitação no sistema eletrônico, sendo o único responsável pelo ônus decorrente da perda de negócios diante da inobservância de qualquer mensagem emitida pelo sistema ou de sua desconexão. </w:t>
      </w:r>
    </w:p>
    <w:p w:rsidR="00D86220" w:rsidRPr="004A5CFA" w:rsidRDefault="00D86220" w:rsidP="00D86220">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widowControl w:val="0"/>
        <w:overflowPunct w:val="0"/>
        <w:autoSpaceDE w:val="0"/>
        <w:autoSpaceDN w:val="0"/>
        <w:adjustRightInd w:val="0"/>
        <w:spacing w:after="0" w:line="240" w:lineRule="auto"/>
        <w:jc w:val="both"/>
        <w:textAlignment w:val="baseline"/>
        <w:rPr>
          <w:rFonts w:ascii="Cambria" w:eastAsia="Times New Roman" w:hAnsi="Cambria"/>
          <w:bCs/>
          <w:sz w:val="22"/>
        </w:rPr>
      </w:pPr>
      <w:r w:rsidRPr="004A5CFA">
        <w:rPr>
          <w:rFonts w:ascii="Cambria" w:eastAsia="Times New Roman" w:hAnsi="Cambria"/>
          <w:b/>
          <w:sz w:val="22"/>
        </w:rPr>
        <w:t>26.22.</w:t>
      </w:r>
      <w:r w:rsidRPr="004A5CFA">
        <w:rPr>
          <w:rFonts w:ascii="Cambria" w:eastAsia="Times New Roman" w:hAnsi="Cambria"/>
          <w:sz w:val="22"/>
        </w:rPr>
        <w:t xml:space="preserve"> </w:t>
      </w:r>
      <w:r w:rsidRPr="004A5CFA">
        <w:rPr>
          <w:rFonts w:ascii="Cambria" w:eastAsia="Times New Roman" w:hAnsi="Cambria"/>
          <w:bCs/>
          <w:sz w:val="22"/>
        </w:rPr>
        <w:t xml:space="preserve">Caso a etapa de lances ultrapasse o horário de expediente, o pregão será suspenso e retornará no horário informado pelo </w:t>
      </w:r>
      <w:r w:rsidRPr="004A5CFA">
        <w:rPr>
          <w:rFonts w:ascii="Cambria" w:eastAsia="Times New Roman" w:hAnsi="Cambria"/>
          <w:b/>
          <w:bCs/>
          <w:sz w:val="22"/>
        </w:rPr>
        <w:t>PREGOEIRO</w:t>
      </w:r>
      <w:r w:rsidRPr="004A5CFA">
        <w:rPr>
          <w:rFonts w:ascii="Cambria" w:eastAsia="Times New Roman" w:hAnsi="Cambria"/>
          <w:bCs/>
          <w:sz w:val="22"/>
        </w:rPr>
        <w:t xml:space="preserve"> via chat. </w:t>
      </w:r>
    </w:p>
    <w:p w:rsidR="00D86220" w:rsidRPr="004A5CFA" w:rsidRDefault="00D86220" w:rsidP="00D86220">
      <w:pPr>
        <w:spacing w:after="0" w:line="240" w:lineRule="auto"/>
        <w:ind w:left="720"/>
        <w:contextualSpacing/>
        <w:rPr>
          <w:rFonts w:ascii="Cambria" w:eastAsia="Times New Roman" w:hAnsi="Cambria"/>
          <w:sz w:val="22"/>
          <w:highlight w:val="yellow"/>
          <w:lang w:eastAsia="pt-BR"/>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26.23.</w:t>
      </w:r>
      <w:r w:rsidRPr="004A5CFA">
        <w:rPr>
          <w:rFonts w:ascii="Cambria" w:eastAsia="Times New Roman" w:hAnsi="Cambria"/>
          <w:sz w:val="22"/>
        </w:rPr>
        <w:t xml:space="preserve"> Não havendo expediente, ocorrendo qualquer fato superveniente ou até mesmo indisponibilidade no </w:t>
      </w:r>
      <w:r w:rsidRPr="004A5CFA">
        <w:rPr>
          <w:rFonts w:ascii="Cambria" w:eastAsia="Times New Roman" w:hAnsi="Cambria"/>
          <w:b/>
          <w:sz w:val="22"/>
        </w:rPr>
        <w:t xml:space="preserve">sistema </w:t>
      </w:r>
      <w:proofErr w:type="spellStart"/>
      <w:r w:rsidRPr="004A5CFA">
        <w:rPr>
          <w:rFonts w:ascii="Cambria" w:eastAsia="Times New Roman" w:hAnsi="Cambria"/>
          <w:b/>
          <w:color w:val="000000"/>
          <w:sz w:val="22"/>
        </w:rPr>
        <w:t>comprasnet</w:t>
      </w:r>
      <w:proofErr w:type="spellEnd"/>
      <w:r w:rsidRPr="004A5CFA">
        <w:rPr>
          <w:rFonts w:ascii="Cambria" w:eastAsia="Times New Roman" w:hAnsi="Cambria"/>
          <w:b/>
          <w:color w:val="000000"/>
          <w:sz w:val="22"/>
        </w:rPr>
        <w:t xml:space="preserve">-SIASG </w:t>
      </w:r>
      <w:r w:rsidRPr="004A5CFA">
        <w:rPr>
          <w:rFonts w:ascii="Cambria" w:eastAsia="Times New Roman" w:hAnsi="Cambria"/>
          <w:color w:val="000000"/>
          <w:sz w:val="22"/>
        </w:rPr>
        <w:t>que impeça</w:t>
      </w:r>
      <w:r w:rsidRPr="004A5CFA">
        <w:rPr>
          <w:rFonts w:ascii="Cambria" w:eastAsia="Times New Roman" w:hAnsi="Cambria"/>
          <w:sz w:val="22"/>
        </w:rPr>
        <w:t xml:space="preserve"> a realização do certame na data e horário marcado, a sessão pública será automaticamente transferida para o primeiro dia útil subsequente, no horário estabelecido no edital, desde que não haja comunicação do </w:t>
      </w:r>
      <w:r w:rsidRPr="004A5CFA">
        <w:rPr>
          <w:rFonts w:ascii="Cambria" w:eastAsia="Times New Roman" w:hAnsi="Cambria"/>
          <w:b/>
          <w:sz w:val="22"/>
        </w:rPr>
        <w:t>PREGOEIRO</w:t>
      </w:r>
      <w:r w:rsidRPr="004A5CFA">
        <w:rPr>
          <w:rFonts w:ascii="Cambria" w:eastAsia="Times New Roman" w:hAnsi="Cambria"/>
          <w:sz w:val="22"/>
        </w:rPr>
        <w:t xml:space="preserve"> em contrário. </w:t>
      </w:r>
    </w:p>
    <w:p w:rsidR="00D86220" w:rsidRPr="004A5CFA" w:rsidRDefault="00D86220" w:rsidP="00D86220">
      <w:pPr>
        <w:widowControl w:val="0"/>
        <w:overflowPunct w:val="0"/>
        <w:autoSpaceDE w:val="0"/>
        <w:autoSpaceDN w:val="0"/>
        <w:adjustRightInd w:val="0"/>
        <w:spacing w:after="0" w:line="240" w:lineRule="auto"/>
        <w:jc w:val="both"/>
        <w:textAlignment w:val="baseline"/>
        <w:rPr>
          <w:rFonts w:ascii="Cambria" w:eastAsia="Times New Roman" w:hAnsi="Cambria"/>
          <w:sz w:val="22"/>
          <w:highlight w:val="yellow"/>
        </w:rPr>
      </w:pPr>
    </w:p>
    <w:p w:rsidR="00D86220" w:rsidRPr="004A5CFA" w:rsidRDefault="00D86220" w:rsidP="00D86220">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26.24.</w:t>
      </w:r>
      <w:r w:rsidRPr="004A5CFA">
        <w:rPr>
          <w:rFonts w:ascii="Cambria" w:eastAsia="Times New Roman" w:hAnsi="Cambria"/>
          <w:sz w:val="22"/>
        </w:rPr>
        <w:t xml:space="preserve"> Na hipótese de necessidade de suspensão da sessão pública para a realização de diligências, a sessão pública somente </w:t>
      </w:r>
      <w:r w:rsidRPr="004A5CFA">
        <w:rPr>
          <w:rFonts w:ascii="Cambria" w:eastAsia="Times New Roman" w:hAnsi="Cambria"/>
          <w:color w:val="000000"/>
          <w:sz w:val="22"/>
        </w:rPr>
        <w:t xml:space="preserve">poderá ser reiniciada mediante aviso prévio no sistema com, no mínimo, </w:t>
      </w:r>
      <w:r w:rsidRPr="004A5CFA">
        <w:rPr>
          <w:rFonts w:ascii="Cambria" w:eastAsia="Times New Roman" w:hAnsi="Cambria"/>
          <w:b/>
          <w:color w:val="000000"/>
          <w:sz w:val="22"/>
        </w:rPr>
        <w:t>24h (vinte e quatro horas)</w:t>
      </w:r>
      <w:r w:rsidRPr="004A5CFA">
        <w:rPr>
          <w:rFonts w:ascii="Cambria" w:eastAsia="Times New Roman" w:hAnsi="Cambria"/>
          <w:color w:val="000000"/>
          <w:sz w:val="22"/>
        </w:rPr>
        <w:t xml:space="preserve"> de</w:t>
      </w:r>
      <w:r w:rsidRPr="004A5CFA">
        <w:rPr>
          <w:rFonts w:ascii="Cambria" w:eastAsia="Times New Roman" w:hAnsi="Cambria"/>
          <w:sz w:val="22"/>
        </w:rPr>
        <w:t xml:space="preserve"> antecedência e a ocorrência será registrada em ata. </w:t>
      </w:r>
    </w:p>
    <w:p w:rsidR="00D86220" w:rsidRPr="004A5CFA" w:rsidRDefault="00D86220" w:rsidP="00D86220">
      <w:pPr>
        <w:spacing w:after="0" w:line="240" w:lineRule="auto"/>
        <w:ind w:left="720"/>
        <w:contextualSpacing/>
        <w:rPr>
          <w:rFonts w:ascii="Cambria" w:eastAsia="Times New Roman" w:hAnsi="Cambria"/>
          <w:sz w:val="22"/>
          <w:highlight w:val="yellow"/>
          <w:lang w:eastAsia="pt-BR"/>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4A5CFA">
        <w:rPr>
          <w:rFonts w:ascii="Cambria" w:eastAsia="Times New Roman" w:hAnsi="Cambria"/>
          <w:b/>
          <w:sz w:val="22"/>
        </w:rPr>
        <w:t>26.25.</w:t>
      </w:r>
      <w:r w:rsidRPr="004A5CFA">
        <w:rPr>
          <w:rFonts w:ascii="Cambria" w:eastAsia="Times New Roman" w:hAnsi="Cambria"/>
          <w:sz w:val="22"/>
        </w:rPr>
        <w:t xml:space="preserve"> É </w:t>
      </w:r>
      <w:r w:rsidRPr="004A5CFA">
        <w:rPr>
          <w:rFonts w:ascii="Cambria" w:eastAsia="Times New Roman" w:hAnsi="Cambria"/>
          <w:color w:val="000000"/>
          <w:sz w:val="22"/>
        </w:rPr>
        <w:t xml:space="preserve">vedada a subcontratação da totalidade do fornecimento do material, conforme o </w:t>
      </w:r>
      <w:r w:rsidRPr="004A5CFA">
        <w:rPr>
          <w:rFonts w:ascii="Cambria" w:eastAsia="Times New Roman" w:hAnsi="Cambria"/>
          <w:b/>
          <w:color w:val="000000"/>
          <w:sz w:val="22"/>
        </w:rPr>
        <w:t xml:space="preserve">artigo 72 da Lei Federal </w:t>
      </w:r>
      <w:proofErr w:type="gramStart"/>
      <w:r w:rsidRPr="004A5CFA">
        <w:rPr>
          <w:rFonts w:ascii="Cambria" w:eastAsia="Times New Roman" w:hAnsi="Cambria"/>
          <w:b/>
          <w:color w:val="000000"/>
          <w:sz w:val="22"/>
        </w:rPr>
        <w:t>nº8.</w:t>
      </w:r>
      <w:proofErr w:type="gramEnd"/>
      <w:r w:rsidRPr="004A5CFA">
        <w:rPr>
          <w:rFonts w:ascii="Cambria" w:eastAsia="Times New Roman" w:hAnsi="Cambria"/>
          <w:b/>
          <w:color w:val="000000"/>
          <w:sz w:val="22"/>
        </w:rPr>
        <w:t>666/1993</w:t>
      </w:r>
      <w:r w:rsidRPr="004A5CFA">
        <w:rPr>
          <w:rFonts w:ascii="Cambria" w:eastAsia="Times New Roman" w:hAnsi="Cambria"/>
          <w:color w:val="000000"/>
          <w:sz w:val="22"/>
        </w:rPr>
        <w:t>.</w:t>
      </w:r>
    </w:p>
    <w:p w:rsidR="00D86220" w:rsidRPr="004A5CFA" w:rsidRDefault="00D86220" w:rsidP="00D86220">
      <w:pPr>
        <w:spacing w:after="0" w:line="240" w:lineRule="auto"/>
        <w:jc w:val="both"/>
        <w:rPr>
          <w:rFonts w:ascii="Cambria" w:eastAsia="Times New Roman" w:hAnsi="Cambria"/>
          <w:b/>
          <w:sz w:val="22"/>
          <w:lang w:val="x-none" w:eastAsia="x-none"/>
        </w:rPr>
      </w:pPr>
    </w:p>
    <w:p w:rsidR="00D86220" w:rsidRPr="004A5CFA" w:rsidRDefault="00D86220" w:rsidP="00D86220">
      <w:pPr>
        <w:overflowPunct w:val="0"/>
        <w:autoSpaceDE w:val="0"/>
        <w:autoSpaceDN w:val="0"/>
        <w:adjustRightInd w:val="0"/>
        <w:spacing w:after="0" w:line="200" w:lineRule="atLeast"/>
        <w:jc w:val="both"/>
        <w:textAlignment w:val="baseline"/>
        <w:rPr>
          <w:rFonts w:ascii="Cambria" w:eastAsia="Times New Roman" w:hAnsi="Cambria"/>
          <w:b/>
          <w:sz w:val="22"/>
          <w:lang w:eastAsia="pt-BR"/>
        </w:rPr>
      </w:pPr>
      <w:r w:rsidRPr="004A5CFA">
        <w:rPr>
          <w:rFonts w:ascii="Cambria" w:eastAsia="Times New Roman" w:hAnsi="Cambria"/>
          <w:b/>
          <w:bCs/>
          <w:sz w:val="22"/>
          <w:lang w:eastAsia="pt-BR"/>
        </w:rPr>
        <w:t>26.26. O prazo da garantia do objeto</w:t>
      </w:r>
      <w:proofErr w:type="gramStart"/>
      <w:r w:rsidRPr="004A5CFA">
        <w:rPr>
          <w:rFonts w:ascii="Cambria" w:eastAsia="Times New Roman" w:hAnsi="Cambria"/>
          <w:b/>
          <w:bCs/>
          <w:sz w:val="22"/>
          <w:lang w:eastAsia="pt-BR"/>
        </w:rPr>
        <w:t>, é</w:t>
      </w:r>
      <w:proofErr w:type="gramEnd"/>
      <w:r w:rsidRPr="004A5CFA">
        <w:rPr>
          <w:rFonts w:ascii="Cambria" w:eastAsia="Times New Roman" w:hAnsi="Cambria"/>
          <w:b/>
          <w:bCs/>
          <w:sz w:val="22"/>
          <w:lang w:eastAsia="pt-BR"/>
        </w:rPr>
        <w:t xml:space="preserve"> de, no mínimo, 12 (doze) meses, </w:t>
      </w:r>
      <w:r w:rsidRPr="004A5CFA">
        <w:rPr>
          <w:rFonts w:ascii="Cambria" w:eastAsia="Times New Roman" w:hAnsi="Cambria"/>
          <w:sz w:val="22"/>
          <w:lang w:eastAsia="pt-BR"/>
        </w:rPr>
        <w:t xml:space="preserve">contados a partir da </w:t>
      </w:r>
      <w:r w:rsidRPr="004A5CFA">
        <w:rPr>
          <w:rFonts w:ascii="Cambria" w:eastAsia="Times New Roman" w:hAnsi="Cambria"/>
          <w:b/>
          <w:sz w:val="22"/>
          <w:lang w:eastAsia="pt-BR"/>
        </w:rPr>
        <w:t>data do recebimento e atestação definitiva dos materiais pelo Contratante.</w:t>
      </w:r>
    </w:p>
    <w:p w:rsidR="00D86220" w:rsidRPr="004A5CFA" w:rsidRDefault="00D86220" w:rsidP="00D86220">
      <w:pPr>
        <w:spacing w:after="0" w:line="240" w:lineRule="auto"/>
        <w:ind w:left="1134"/>
        <w:jc w:val="both"/>
        <w:rPr>
          <w:rFonts w:ascii="Cambria" w:eastAsia="Times New Roman" w:hAnsi="Cambria"/>
          <w:b/>
          <w:sz w:val="22"/>
          <w:lang w:eastAsia="x-none"/>
        </w:rPr>
      </w:pPr>
    </w:p>
    <w:p w:rsidR="00D86220" w:rsidRPr="004A5CFA" w:rsidRDefault="00D86220" w:rsidP="00D86220">
      <w:pPr>
        <w:spacing w:after="0" w:line="240" w:lineRule="auto"/>
        <w:jc w:val="both"/>
        <w:rPr>
          <w:rFonts w:ascii="Cambria" w:eastAsia="Times New Roman" w:hAnsi="Cambria"/>
          <w:b/>
          <w:sz w:val="22"/>
          <w:lang w:val="x-none" w:eastAsia="x-none"/>
        </w:rPr>
      </w:pPr>
      <w:r w:rsidRPr="004A5CFA">
        <w:rPr>
          <w:rFonts w:ascii="Cambria" w:eastAsia="Times New Roman" w:hAnsi="Cambria"/>
          <w:b/>
          <w:sz w:val="22"/>
          <w:lang w:eastAsia="x-none"/>
        </w:rPr>
        <w:t xml:space="preserve">26.27. </w:t>
      </w:r>
      <w:r w:rsidRPr="004A5CFA">
        <w:rPr>
          <w:rFonts w:ascii="Cambria" w:eastAsia="Times New Roman" w:hAnsi="Cambria"/>
          <w:b/>
          <w:sz w:val="22"/>
          <w:lang w:val="x-none" w:eastAsia="x-none"/>
        </w:rPr>
        <w:t xml:space="preserve">No período de garantia, eventuais defeitos no </w:t>
      </w:r>
      <w:r w:rsidRPr="004A5CFA">
        <w:rPr>
          <w:rFonts w:ascii="Cambria" w:eastAsia="Times New Roman" w:hAnsi="Cambria"/>
          <w:b/>
          <w:sz w:val="22"/>
          <w:lang w:eastAsia="x-none"/>
        </w:rPr>
        <w:t>objeto</w:t>
      </w:r>
      <w:r w:rsidRPr="004A5CFA">
        <w:rPr>
          <w:rFonts w:ascii="Cambria" w:eastAsia="Times New Roman" w:hAnsi="Cambria"/>
          <w:b/>
          <w:sz w:val="22"/>
          <w:lang w:val="x-none" w:eastAsia="x-none"/>
        </w:rPr>
        <w:t xml:space="preserve">, deverão ser prontamente corrigidos pela Contratada. </w:t>
      </w:r>
      <w:r w:rsidRPr="004A5CFA">
        <w:rPr>
          <w:rFonts w:ascii="Cambria" w:eastAsia="Times New Roman" w:hAnsi="Cambria"/>
          <w:b/>
          <w:sz w:val="22"/>
          <w:lang w:eastAsia="x-none"/>
        </w:rPr>
        <w:t>Os</w:t>
      </w:r>
      <w:r w:rsidRPr="004A5CFA">
        <w:rPr>
          <w:rFonts w:ascii="Cambria" w:eastAsia="Times New Roman" w:hAnsi="Cambria"/>
          <w:b/>
          <w:sz w:val="22"/>
          <w:lang w:val="x-none" w:eastAsia="x-none"/>
        </w:rPr>
        <w:t xml:space="preserve"> componentes ou peças deverão ser substituídos por novos e originais, sem ônus para a Contratante</w:t>
      </w:r>
      <w:r w:rsidRPr="004A5CFA">
        <w:rPr>
          <w:rFonts w:ascii="Cambria" w:eastAsia="Times New Roman" w:hAnsi="Cambria"/>
          <w:b/>
          <w:sz w:val="22"/>
          <w:lang w:eastAsia="x-none"/>
        </w:rPr>
        <w:t>, no prazo máximo de 15 (quinze) dias, contados a partir da data da notificação</w:t>
      </w:r>
      <w:r w:rsidRPr="004A5CFA">
        <w:rPr>
          <w:rFonts w:ascii="Cambria" w:eastAsia="Times New Roman" w:hAnsi="Cambria"/>
          <w:b/>
          <w:sz w:val="22"/>
          <w:lang w:val="x-none" w:eastAsia="x-none"/>
        </w:rPr>
        <w:t>.</w:t>
      </w:r>
    </w:p>
    <w:p w:rsidR="00D86220" w:rsidRPr="004A5CFA" w:rsidRDefault="00D86220" w:rsidP="00D86220">
      <w:pPr>
        <w:spacing w:after="0" w:line="240" w:lineRule="auto"/>
        <w:jc w:val="both"/>
        <w:rPr>
          <w:rFonts w:ascii="Cambria" w:eastAsia="Times New Roman" w:hAnsi="Cambria"/>
          <w:b/>
          <w:sz w:val="22"/>
          <w:lang w:val="x-none" w:eastAsia="x-none"/>
        </w:rPr>
      </w:pPr>
    </w:p>
    <w:p w:rsidR="00D86220" w:rsidRPr="004A5CFA" w:rsidRDefault="00D86220" w:rsidP="00D86220">
      <w:pPr>
        <w:spacing w:after="0" w:line="240" w:lineRule="auto"/>
        <w:jc w:val="both"/>
        <w:rPr>
          <w:rFonts w:ascii="Cambria" w:eastAsia="Times New Roman" w:hAnsi="Cambria"/>
          <w:bCs/>
          <w:sz w:val="22"/>
          <w:lang w:val="x-none" w:eastAsia="x-none"/>
        </w:rPr>
      </w:pPr>
      <w:r w:rsidRPr="004A5CFA">
        <w:rPr>
          <w:rFonts w:ascii="Cambria" w:eastAsia="Times New Roman" w:hAnsi="Cambria"/>
          <w:b/>
          <w:sz w:val="22"/>
          <w:lang w:val="x-none" w:eastAsia="x-none"/>
        </w:rPr>
        <w:t>2</w:t>
      </w:r>
      <w:r w:rsidRPr="004A5CFA">
        <w:rPr>
          <w:rFonts w:ascii="Cambria" w:eastAsia="Times New Roman" w:hAnsi="Cambria"/>
          <w:b/>
          <w:sz w:val="22"/>
          <w:lang w:eastAsia="x-none"/>
        </w:rPr>
        <w:t>6</w:t>
      </w:r>
      <w:r w:rsidRPr="004A5CFA">
        <w:rPr>
          <w:rFonts w:ascii="Cambria" w:eastAsia="Times New Roman" w:hAnsi="Cambria"/>
          <w:b/>
          <w:sz w:val="22"/>
          <w:lang w:val="x-none" w:eastAsia="x-none"/>
        </w:rPr>
        <w:t>.</w:t>
      </w:r>
      <w:r w:rsidRPr="004A5CFA">
        <w:rPr>
          <w:rFonts w:ascii="Cambria" w:eastAsia="Times New Roman" w:hAnsi="Cambria"/>
          <w:b/>
          <w:sz w:val="22"/>
          <w:lang w:eastAsia="x-none"/>
        </w:rPr>
        <w:t>28</w:t>
      </w:r>
      <w:r w:rsidRPr="004A5CFA">
        <w:rPr>
          <w:rFonts w:ascii="Cambria" w:eastAsia="Times New Roman" w:hAnsi="Cambria"/>
          <w:b/>
          <w:sz w:val="22"/>
          <w:lang w:val="x-none" w:eastAsia="x-none"/>
        </w:rPr>
        <w:t xml:space="preserve">. </w:t>
      </w:r>
      <w:r w:rsidRPr="004A5CFA">
        <w:rPr>
          <w:rFonts w:ascii="Cambria" w:eastAsia="Times New Roman" w:hAnsi="Cambria"/>
          <w:bCs/>
          <w:sz w:val="22"/>
          <w:lang w:val="x-none" w:eastAsia="x-none"/>
        </w:rPr>
        <w:t xml:space="preserve">O foro da Cidade e </w:t>
      </w:r>
      <w:r w:rsidRPr="004A5CFA">
        <w:rPr>
          <w:rFonts w:ascii="Cambria" w:eastAsia="Times New Roman" w:hAnsi="Cambria"/>
          <w:bCs/>
          <w:color w:val="000000"/>
          <w:sz w:val="22"/>
          <w:lang w:val="x-none" w:eastAsia="x-none"/>
        </w:rPr>
        <w:t xml:space="preserve">Comarca de </w:t>
      </w:r>
      <w:r w:rsidRPr="004A5CFA">
        <w:rPr>
          <w:rFonts w:ascii="Cambria" w:eastAsia="Times New Roman" w:hAnsi="Cambria"/>
          <w:b/>
          <w:bCs/>
          <w:color w:val="000000"/>
          <w:sz w:val="22"/>
          <w:lang w:val="x-none" w:eastAsia="x-none"/>
        </w:rPr>
        <w:t>S</w:t>
      </w:r>
      <w:r w:rsidRPr="004A5CFA">
        <w:rPr>
          <w:rFonts w:ascii="Cambria" w:eastAsia="Times New Roman" w:hAnsi="Cambria"/>
          <w:b/>
          <w:bCs/>
          <w:color w:val="000000"/>
          <w:sz w:val="22"/>
          <w:lang w:eastAsia="x-none"/>
        </w:rPr>
        <w:t>ÃO SEBASTIÃO DO ALTO /RJ</w:t>
      </w:r>
      <w:r w:rsidRPr="004A5CFA">
        <w:rPr>
          <w:rFonts w:ascii="Cambria" w:eastAsia="Times New Roman" w:hAnsi="Cambria"/>
          <w:b/>
          <w:bCs/>
          <w:color w:val="000000"/>
          <w:sz w:val="22"/>
          <w:lang w:val="x-none" w:eastAsia="x-none"/>
        </w:rPr>
        <w:t xml:space="preserve"> </w:t>
      </w:r>
      <w:r w:rsidRPr="004A5CFA">
        <w:rPr>
          <w:rFonts w:ascii="Cambria" w:eastAsia="Times New Roman" w:hAnsi="Cambria"/>
          <w:bCs/>
          <w:color w:val="000000"/>
          <w:sz w:val="22"/>
          <w:lang w:val="x-none" w:eastAsia="x-none"/>
        </w:rPr>
        <w:t>será</w:t>
      </w:r>
      <w:r w:rsidRPr="004A5CFA">
        <w:rPr>
          <w:rFonts w:ascii="Cambria" w:eastAsia="Times New Roman" w:hAnsi="Cambria"/>
          <w:bCs/>
          <w:sz w:val="22"/>
          <w:lang w:val="x-none" w:eastAsia="x-none"/>
        </w:rPr>
        <w:t xml:space="preserve"> o único competente para dirimir todas e quaisquer dúvidas relativas ao edital,</w:t>
      </w:r>
      <w:r w:rsidRPr="004A5CFA">
        <w:rPr>
          <w:rFonts w:ascii="Cambria" w:eastAsia="Times New Roman" w:hAnsi="Cambria"/>
          <w:b/>
          <w:bCs/>
          <w:sz w:val="22"/>
          <w:lang w:val="x-none" w:eastAsia="x-none"/>
        </w:rPr>
        <w:t xml:space="preserve"> </w:t>
      </w:r>
      <w:r w:rsidRPr="004A5CFA">
        <w:rPr>
          <w:rFonts w:ascii="Cambria" w:eastAsia="Times New Roman" w:hAnsi="Cambria"/>
          <w:bCs/>
          <w:sz w:val="22"/>
          <w:lang w:val="x-none" w:eastAsia="x-none"/>
        </w:rPr>
        <w:t>excluído qualquer outro.</w:t>
      </w:r>
    </w:p>
    <w:p w:rsidR="00D86220" w:rsidRPr="004A5CFA" w:rsidRDefault="00D86220" w:rsidP="00D86220">
      <w:pPr>
        <w:spacing w:after="0" w:line="240" w:lineRule="auto"/>
        <w:jc w:val="both"/>
        <w:rPr>
          <w:rFonts w:ascii="Cambria" w:eastAsia="Times New Roman" w:hAnsi="Cambria"/>
          <w:bCs/>
          <w:sz w:val="22"/>
          <w:lang w:val="x-none" w:eastAsia="x-none"/>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26.29. Integram o edital os seguintes anexos:</w:t>
      </w:r>
    </w:p>
    <w:p w:rsidR="00D86220" w:rsidRPr="004A5CFA" w:rsidRDefault="00D86220" w:rsidP="00D86220">
      <w:pPr>
        <w:tabs>
          <w:tab w:val="num" w:pos="709"/>
        </w:tabs>
        <w:spacing w:after="0" w:line="240" w:lineRule="auto"/>
        <w:ind w:left="4" w:right="43"/>
        <w:jc w:val="both"/>
        <w:rPr>
          <w:rFonts w:ascii="Cambria" w:eastAsia="Times New Roman" w:hAnsi="Cambria"/>
          <w:b/>
          <w:sz w:val="22"/>
          <w:lang w:eastAsia="pt-BR"/>
        </w:rPr>
      </w:pPr>
    </w:p>
    <w:p w:rsidR="00D86220" w:rsidRPr="004A5CFA" w:rsidRDefault="00D86220" w:rsidP="00D86220">
      <w:pPr>
        <w:overflowPunct w:val="0"/>
        <w:autoSpaceDE w:val="0"/>
        <w:autoSpaceDN w:val="0"/>
        <w:adjustRightInd w:val="0"/>
        <w:spacing w:after="120" w:line="240" w:lineRule="auto"/>
        <w:ind w:left="1134"/>
        <w:textAlignment w:val="baseline"/>
        <w:rPr>
          <w:rFonts w:ascii="Cambria" w:eastAsia="Times New Roman" w:hAnsi="Cambria"/>
          <w:b/>
          <w:sz w:val="22"/>
        </w:rPr>
      </w:pPr>
      <w:r w:rsidRPr="004A5CFA">
        <w:rPr>
          <w:rFonts w:ascii="Cambria" w:eastAsia="Times New Roman" w:hAnsi="Cambria"/>
          <w:b/>
          <w:sz w:val="22"/>
        </w:rPr>
        <w:t xml:space="preserve">26.29.1. </w:t>
      </w:r>
      <w:r w:rsidRPr="004A5CFA">
        <w:rPr>
          <w:rFonts w:ascii="Cambria" w:eastAsia="Times New Roman" w:hAnsi="Cambria"/>
          <w:sz w:val="22"/>
        </w:rPr>
        <w:t>Modelo de proposta de preço</w:t>
      </w:r>
      <w:r w:rsidRPr="004A5CFA">
        <w:rPr>
          <w:rFonts w:ascii="Cambria" w:eastAsia="Times New Roman" w:hAnsi="Cambria"/>
          <w:b/>
          <w:sz w:val="22"/>
        </w:rPr>
        <w:t xml:space="preserve"> </w:t>
      </w:r>
      <w:r w:rsidRPr="004A5CFA">
        <w:rPr>
          <w:rFonts w:ascii="Cambria" w:eastAsia="Times New Roman" w:hAnsi="Cambria"/>
          <w:b/>
          <w:color w:val="C00000"/>
          <w:sz w:val="22"/>
        </w:rPr>
        <w:t>(ANEXO I);</w:t>
      </w:r>
    </w:p>
    <w:p w:rsidR="00D86220" w:rsidRPr="004A5CFA" w:rsidRDefault="00D86220" w:rsidP="00D86220">
      <w:pPr>
        <w:overflowPunct w:val="0"/>
        <w:autoSpaceDE w:val="0"/>
        <w:autoSpaceDN w:val="0"/>
        <w:adjustRightInd w:val="0"/>
        <w:spacing w:after="120" w:line="240" w:lineRule="auto"/>
        <w:ind w:left="1134"/>
        <w:textAlignment w:val="baseline"/>
        <w:rPr>
          <w:rFonts w:ascii="Cambria" w:eastAsia="Times New Roman" w:hAnsi="Cambria"/>
          <w:color w:val="000000"/>
          <w:sz w:val="22"/>
        </w:rPr>
      </w:pPr>
      <w:r w:rsidRPr="004A5CFA">
        <w:rPr>
          <w:rFonts w:ascii="Cambria" w:eastAsia="Times New Roman" w:hAnsi="Cambria"/>
          <w:b/>
          <w:color w:val="000000"/>
          <w:sz w:val="22"/>
        </w:rPr>
        <w:t xml:space="preserve">26.29.2. </w:t>
      </w:r>
      <w:r w:rsidRPr="004A5CFA">
        <w:rPr>
          <w:rFonts w:ascii="Cambria" w:eastAsia="Times New Roman" w:hAnsi="Cambria"/>
          <w:color w:val="000000"/>
          <w:sz w:val="22"/>
        </w:rPr>
        <w:t xml:space="preserve">Termo de referência </w:t>
      </w:r>
      <w:r w:rsidRPr="004A5CFA">
        <w:rPr>
          <w:rFonts w:ascii="Cambria" w:eastAsia="Times New Roman" w:hAnsi="Cambria"/>
          <w:b/>
          <w:color w:val="000000"/>
          <w:sz w:val="22"/>
        </w:rPr>
        <w:t>(ANEXO IV)</w:t>
      </w:r>
      <w:r w:rsidRPr="004A5CFA">
        <w:rPr>
          <w:rFonts w:ascii="Cambria" w:eastAsia="Times New Roman" w:hAnsi="Cambria"/>
          <w:color w:val="000000"/>
          <w:sz w:val="22"/>
        </w:rPr>
        <w:t>;</w:t>
      </w:r>
    </w:p>
    <w:p w:rsidR="00D86220" w:rsidRPr="004A5CFA" w:rsidRDefault="00D86220" w:rsidP="00D86220">
      <w:pPr>
        <w:tabs>
          <w:tab w:val="center" w:pos="5103"/>
        </w:tabs>
        <w:overflowPunct w:val="0"/>
        <w:autoSpaceDE w:val="0"/>
        <w:autoSpaceDN w:val="0"/>
        <w:adjustRightInd w:val="0"/>
        <w:spacing w:after="120" w:line="240" w:lineRule="auto"/>
        <w:ind w:left="1134"/>
        <w:textAlignment w:val="baseline"/>
        <w:rPr>
          <w:rFonts w:ascii="Cambria" w:eastAsia="Times New Roman" w:hAnsi="Cambria"/>
          <w:b/>
          <w:color w:val="000000"/>
          <w:sz w:val="22"/>
        </w:rPr>
      </w:pPr>
      <w:r w:rsidRPr="004A5CFA">
        <w:rPr>
          <w:rFonts w:ascii="Cambria" w:eastAsia="Times New Roman" w:hAnsi="Cambria"/>
          <w:b/>
          <w:color w:val="000000"/>
          <w:sz w:val="22"/>
        </w:rPr>
        <w:t xml:space="preserve">26.29.3. </w:t>
      </w:r>
      <w:r w:rsidRPr="004A5CFA">
        <w:rPr>
          <w:rFonts w:ascii="Cambria" w:eastAsia="Times New Roman" w:hAnsi="Cambria"/>
          <w:color w:val="000000"/>
          <w:sz w:val="22"/>
        </w:rPr>
        <w:t xml:space="preserve">Minuta do contrato </w:t>
      </w:r>
      <w:r w:rsidRPr="004A5CFA">
        <w:rPr>
          <w:rFonts w:ascii="Cambria" w:eastAsia="Times New Roman" w:hAnsi="Cambria"/>
          <w:b/>
          <w:color w:val="000000"/>
          <w:sz w:val="22"/>
        </w:rPr>
        <w:t>(ANEXO V).</w:t>
      </w:r>
    </w:p>
    <w:p w:rsidR="00D86220" w:rsidRPr="004A5CFA" w:rsidRDefault="00D86220" w:rsidP="00D86220">
      <w:pPr>
        <w:tabs>
          <w:tab w:val="center" w:pos="5103"/>
        </w:tabs>
        <w:overflowPunct w:val="0"/>
        <w:autoSpaceDE w:val="0"/>
        <w:autoSpaceDN w:val="0"/>
        <w:adjustRightInd w:val="0"/>
        <w:spacing w:after="120" w:line="240" w:lineRule="auto"/>
        <w:ind w:left="1134"/>
        <w:textAlignment w:val="baseline"/>
        <w:rPr>
          <w:rFonts w:ascii="Cambria" w:eastAsia="Times New Roman" w:hAnsi="Cambria"/>
          <w:color w:val="000000"/>
          <w:sz w:val="22"/>
        </w:rPr>
      </w:pPr>
      <w:r w:rsidRPr="004A5CFA">
        <w:rPr>
          <w:rFonts w:ascii="Cambria" w:eastAsia="Times New Roman" w:hAnsi="Cambria"/>
          <w:b/>
          <w:color w:val="000000"/>
          <w:sz w:val="22"/>
        </w:rPr>
        <w:t xml:space="preserve">26.29.4. </w:t>
      </w:r>
      <w:r w:rsidRPr="004A5CFA">
        <w:rPr>
          <w:rFonts w:ascii="Cambria" w:eastAsia="Times New Roman" w:hAnsi="Cambria"/>
          <w:color w:val="000000"/>
          <w:sz w:val="22"/>
        </w:rPr>
        <w:t>Ata de Registro de Preço</w:t>
      </w:r>
      <w:r w:rsidRPr="004A5CFA">
        <w:rPr>
          <w:rFonts w:ascii="Cambria" w:eastAsia="Times New Roman" w:hAnsi="Cambria"/>
          <w:b/>
          <w:color w:val="000000"/>
          <w:sz w:val="22"/>
        </w:rPr>
        <w:t xml:space="preserve"> (ANEXO VI)</w:t>
      </w:r>
    </w:p>
    <w:p w:rsidR="00D86220" w:rsidRPr="004A5CFA" w:rsidRDefault="00D86220" w:rsidP="00D86220">
      <w:pPr>
        <w:tabs>
          <w:tab w:val="center" w:pos="5103"/>
        </w:tabs>
        <w:overflowPunct w:val="0"/>
        <w:autoSpaceDE w:val="0"/>
        <w:autoSpaceDN w:val="0"/>
        <w:adjustRightInd w:val="0"/>
        <w:spacing w:after="120" w:line="240" w:lineRule="auto"/>
        <w:ind w:left="1134"/>
        <w:textAlignment w:val="baseline"/>
        <w:rPr>
          <w:rFonts w:ascii="Cambria" w:eastAsia="Times New Roman" w:hAnsi="Cambria"/>
          <w:b/>
          <w:sz w:val="22"/>
        </w:rPr>
      </w:pPr>
    </w:p>
    <w:p w:rsidR="00D86220" w:rsidRPr="004A5CFA" w:rsidRDefault="00D86220" w:rsidP="00D86220">
      <w:pPr>
        <w:spacing w:after="0" w:line="240" w:lineRule="auto"/>
        <w:jc w:val="both"/>
        <w:rPr>
          <w:rFonts w:ascii="Cambria" w:eastAsia="Times New Roman" w:hAnsi="Cambria"/>
          <w:b/>
          <w:bCs/>
          <w:sz w:val="22"/>
          <w:lang w:val="x-none" w:eastAsia="x-none"/>
        </w:rPr>
      </w:pPr>
      <w:r w:rsidRPr="004A5CFA">
        <w:rPr>
          <w:rFonts w:ascii="Cambria" w:eastAsia="Times New Roman" w:hAnsi="Cambria"/>
          <w:bCs/>
          <w:sz w:val="22"/>
          <w:lang w:val="x-none" w:eastAsia="x-none"/>
        </w:rPr>
        <w:t>S</w:t>
      </w:r>
      <w:r w:rsidRPr="004A5CFA">
        <w:rPr>
          <w:rFonts w:ascii="Cambria" w:eastAsia="Times New Roman" w:hAnsi="Cambria"/>
          <w:bCs/>
          <w:sz w:val="22"/>
          <w:lang w:eastAsia="x-none"/>
        </w:rPr>
        <w:t>ão Sebastião do Alto</w:t>
      </w:r>
      <w:r w:rsidRPr="004A5CFA">
        <w:rPr>
          <w:rFonts w:ascii="Cambria" w:eastAsia="Times New Roman" w:hAnsi="Cambria"/>
          <w:bCs/>
          <w:sz w:val="22"/>
          <w:lang w:val="x-none" w:eastAsia="x-none"/>
        </w:rPr>
        <w:t>,</w:t>
      </w:r>
      <w:r w:rsidRPr="004A5CFA">
        <w:rPr>
          <w:rFonts w:ascii="Cambria" w:eastAsia="Times New Roman" w:hAnsi="Cambria"/>
          <w:b/>
          <w:bCs/>
          <w:sz w:val="22"/>
          <w:lang w:val="x-none" w:eastAsia="x-none"/>
        </w:rPr>
        <w:t xml:space="preserve"> </w:t>
      </w:r>
      <w:r>
        <w:rPr>
          <w:rFonts w:ascii="Cambria" w:eastAsia="Times New Roman" w:hAnsi="Cambria"/>
          <w:b/>
          <w:bCs/>
          <w:sz w:val="22"/>
          <w:lang w:eastAsia="x-none"/>
        </w:rPr>
        <w:t>0</w:t>
      </w:r>
      <w:r w:rsidR="009F2329">
        <w:rPr>
          <w:rFonts w:ascii="Cambria" w:eastAsia="Times New Roman" w:hAnsi="Cambria"/>
          <w:b/>
          <w:bCs/>
          <w:sz w:val="22"/>
          <w:lang w:eastAsia="x-none"/>
        </w:rPr>
        <w:t>4</w:t>
      </w:r>
      <w:r>
        <w:rPr>
          <w:rFonts w:ascii="Cambria" w:eastAsia="Times New Roman" w:hAnsi="Cambria"/>
          <w:b/>
          <w:bCs/>
          <w:sz w:val="22"/>
          <w:lang w:eastAsia="x-none"/>
        </w:rPr>
        <w:t xml:space="preserve"> </w:t>
      </w:r>
      <w:r w:rsidRPr="004A5CFA">
        <w:rPr>
          <w:rFonts w:ascii="Cambria" w:eastAsia="Times New Roman" w:hAnsi="Cambria"/>
          <w:b/>
          <w:bCs/>
          <w:sz w:val="22"/>
          <w:lang w:eastAsia="x-none"/>
        </w:rPr>
        <w:t xml:space="preserve"> </w:t>
      </w:r>
      <w:r w:rsidRPr="004A5CFA">
        <w:rPr>
          <w:rFonts w:ascii="Cambria" w:eastAsia="Times New Roman" w:hAnsi="Cambria"/>
          <w:b/>
          <w:bCs/>
          <w:sz w:val="22"/>
          <w:lang w:val="x-none" w:eastAsia="x-none"/>
        </w:rPr>
        <w:t xml:space="preserve">de </w:t>
      </w:r>
      <w:r>
        <w:rPr>
          <w:rFonts w:ascii="Cambria" w:eastAsia="Times New Roman" w:hAnsi="Cambria"/>
          <w:b/>
          <w:bCs/>
          <w:sz w:val="22"/>
          <w:lang w:eastAsia="x-none"/>
        </w:rPr>
        <w:t>janeir</w:t>
      </w:r>
      <w:r w:rsidRPr="004A5CFA">
        <w:rPr>
          <w:rFonts w:ascii="Cambria" w:eastAsia="Times New Roman" w:hAnsi="Cambria"/>
          <w:b/>
          <w:bCs/>
          <w:sz w:val="22"/>
          <w:lang w:eastAsia="x-none"/>
        </w:rPr>
        <w:t>o</w:t>
      </w:r>
      <w:r w:rsidRPr="004A5CFA">
        <w:rPr>
          <w:rFonts w:ascii="Cambria" w:eastAsia="Times New Roman" w:hAnsi="Cambria"/>
          <w:b/>
          <w:bCs/>
          <w:sz w:val="22"/>
          <w:lang w:val="x-none" w:eastAsia="x-none"/>
        </w:rPr>
        <w:t xml:space="preserve"> de 2023.</w:t>
      </w:r>
    </w:p>
    <w:p w:rsidR="00D86220" w:rsidRPr="004A5CFA" w:rsidRDefault="00D86220" w:rsidP="00D86220">
      <w:pPr>
        <w:numPr>
          <w:ilvl w:val="12"/>
          <w:numId w:val="0"/>
        </w:numPr>
        <w:overflowPunct w:val="0"/>
        <w:autoSpaceDE w:val="0"/>
        <w:autoSpaceDN w:val="0"/>
        <w:adjustRightInd w:val="0"/>
        <w:spacing w:after="0" w:line="240" w:lineRule="auto"/>
        <w:jc w:val="both"/>
        <w:textAlignment w:val="baseline"/>
        <w:rPr>
          <w:rFonts w:ascii="Cambria" w:eastAsia="Times New Roman" w:hAnsi="Cambria"/>
          <w:b/>
          <w:bCs/>
          <w:sz w:val="22"/>
        </w:rPr>
      </w:pPr>
    </w:p>
    <w:p w:rsidR="00D86220" w:rsidRPr="004A5CFA" w:rsidRDefault="00D86220" w:rsidP="00D86220">
      <w:pPr>
        <w:spacing w:after="0" w:line="240" w:lineRule="auto"/>
        <w:jc w:val="both"/>
        <w:rPr>
          <w:rFonts w:ascii="Cambria" w:eastAsia="Times New Roman" w:hAnsi="Cambria"/>
          <w:b/>
          <w:bCs/>
          <w:sz w:val="22"/>
          <w:lang w:eastAsia="x-none"/>
        </w:rPr>
      </w:pPr>
    </w:p>
    <w:p w:rsidR="00D86220" w:rsidRPr="004A5CFA" w:rsidRDefault="00D86220" w:rsidP="00D86220">
      <w:pPr>
        <w:spacing w:after="0" w:line="240" w:lineRule="auto"/>
        <w:jc w:val="both"/>
        <w:rPr>
          <w:rFonts w:ascii="Cambria" w:eastAsia="Times New Roman" w:hAnsi="Cambria"/>
          <w:b/>
          <w:bCs/>
          <w:sz w:val="22"/>
          <w:lang w:val="x-none" w:eastAsia="x-none"/>
        </w:rPr>
      </w:pPr>
      <w:r>
        <w:rPr>
          <w:rFonts w:ascii="Cambria" w:eastAsia="Times New Roman" w:hAnsi="Cambria"/>
          <w:b/>
          <w:bCs/>
          <w:sz w:val="22"/>
          <w:lang w:eastAsia="x-none"/>
        </w:rPr>
        <w:t xml:space="preserve">João Victor Coelho </w:t>
      </w:r>
      <w:proofErr w:type="spellStart"/>
      <w:r>
        <w:rPr>
          <w:rFonts w:ascii="Cambria" w:eastAsia="Times New Roman" w:hAnsi="Cambria"/>
          <w:b/>
          <w:bCs/>
          <w:sz w:val="22"/>
          <w:lang w:eastAsia="x-none"/>
        </w:rPr>
        <w:t>Consenço</w:t>
      </w:r>
      <w:proofErr w:type="spellEnd"/>
      <w:r>
        <w:rPr>
          <w:rFonts w:ascii="Cambria" w:eastAsia="Times New Roman" w:hAnsi="Cambria"/>
          <w:b/>
          <w:bCs/>
          <w:sz w:val="22"/>
          <w:lang w:eastAsia="x-none"/>
        </w:rPr>
        <w:t xml:space="preserve"> Rodrigues</w:t>
      </w:r>
    </w:p>
    <w:p w:rsidR="00D86220" w:rsidRPr="004A5CFA" w:rsidRDefault="00751B64" w:rsidP="00D86220">
      <w:pPr>
        <w:spacing w:after="0" w:line="240" w:lineRule="auto"/>
        <w:jc w:val="both"/>
        <w:rPr>
          <w:rFonts w:ascii="Cambria" w:eastAsia="Times New Roman" w:hAnsi="Cambria"/>
          <w:sz w:val="22"/>
          <w:lang w:eastAsia="x-none"/>
        </w:rPr>
      </w:pPr>
      <w:r>
        <w:rPr>
          <w:rFonts w:ascii="Cambria" w:eastAsia="Times New Roman" w:hAnsi="Cambria"/>
          <w:sz w:val="22"/>
          <w:lang w:eastAsia="x-none"/>
        </w:rPr>
        <w:t>Secretário Municipal de turismo e Eventos</w:t>
      </w:r>
    </w:p>
    <w:p w:rsidR="00D86220" w:rsidRPr="004A5CFA" w:rsidRDefault="00D86220" w:rsidP="00D86220">
      <w:pPr>
        <w:spacing w:after="0" w:line="240" w:lineRule="auto"/>
        <w:jc w:val="both"/>
        <w:rPr>
          <w:rFonts w:ascii="Cambria" w:eastAsia="Times New Roman" w:hAnsi="Cambria"/>
          <w:sz w:val="22"/>
          <w:lang w:eastAsia="x-none"/>
        </w:rPr>
      </w:pPr>
    </w:p>
    <w:p w:rsidR="00D86220" w:rsidRPr="004A5CFA" w:rsidRDefault="00D86220" w:rsidP="00D86220">
      <w:pPr>
        <w:tabs>
          <w:tab w:val="decimal" w:pos="294"/>
          <w:tab w:val="left" w:pos="878"/>
        </w:tabs>
        <w:overflowPunct w:val="0"/>
        <w:autoSpaceDE w:val="0"/>
        <w:autoSpaceDN w:val="0"/>
        <w:adjustRightInd w:val="0"/>
        <w:spacing w:after="0" w:line="240" w:lineRule="auto"/>
        <w:textAlignment w:val="baseline"/>
        <w:rPr>
          <w:rFonts w:ascii="Cambria" w:eastAsia="Times New Roman" w:hAnsi="Cambria" w:cs="Cambria"/>
          <w:b/>
          <w:bCs/>
          <w:sz w:val="22"/>
          <w:u w:val="single"/>
          <w:lang w:val="pt-PT"/>
        </w:rPr>
      </w:pPr>
    </w:p>
    <w:p w:rsidR="00D86220" w:rsidRDefault="00D86220"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D86220" w:rsidRDefault="00D86220"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D5AC6" w:rsidRPr="004A5CFA" w:rsidRDefault="00CD5AC6"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D86220" w:rsidRPr="004A5CFA" w:rsidRDefault="00D86220"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D86220" w:rsidRDefault="00D86220"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43609" w:rsidRDefault="00C43609"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43609" w:rsidRDefault="00C43609"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C43609" w:rsidRPr="004A5CFA" w:rsidRDefault="00C43609" w:rsidP="00D86220">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D86220" w:rsidRPr="004A5CFA" w:rsidRDefault="00D86220" w:rsidP="00D86220">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r w:rsidRPr="004A5CFA">
        <w:rPr>
          <w:rFonts w:ascii="Cambria" w:eastAsia="Times New Roman" w:hAnsi="Cambria"/>
          <w:b/>
          <w:bCs/>
          <w:color w:val="C00000"/>
          <w:sz w:val="22"/>
        </w:rPr>
        <w:t>(Anexo I)</w:t>
      </w:r>
    </w:p>
    <w:p w:rsidR="00D86220" w:rsidRPr="004A5CFA" w:rsidRDefault="00D86220" w:rsidP="00D86220">
      <w:pPr>
        <w:overflowPunct w:val="0"/>
        <w:autoSpaceDE w:val="0"/>
        <w:autoSpaceDN w:val="0"/>
        <w:adjustRightInd w:val="0"/>
        <w:spacing w:after="0" w:line="240" w:lineRule="auto"/>
        <w:jc w:val="center"/>
        <w:textAlignment w:val="baseline"/>
        <w:rPr>
          <w:rFonts w:ascii="Cambria" w:eastAsia="Times New Roman" w:hAnsi="Cambria"/>
          <w:color w:val="000080"/>
          <w:sz w:val="22"/>
        </w:rPr>
      </w:pPr>
    </w:p>
    <w:p w:rsidR="00D86220" w:rsidRPr="004A5CFA" w:rsidRDefault="00D86220" w:rsidP="00D86220">
      <w:pPr>
        <w:overflowPunct w:val="0"/>
        <w:autoSpaceDE w:val="0"/>
        <w:autoSpaceDN w:val="0"/>
        <w:adjustRightInd w:val="0"/>
        <w:spacing w:after="0" w:line="240" w:lineRule="auto"/>
        <w:textAlignment w:val="baseline"/>
        <w:rPr>
          <w:rFonts w:ascii="Cambria" w:eastAsia="Times New Roman" w:hAnsi="Cambria"/>
          <w:sz w:val="22"/>
        </w:rPr>
      </w:pPr>
      <w:r>
        <w:rPr>
          <w:rFonts w:ascii="Cambria" w:eastAsia="Times New Roman" w:hAnsi="Cambria"/>
          <w:noProof/>
          <w:sz w:val="22"/>
          <w:lang w:eastAsia="pt-BR"/>
        </w:rPr>
        <mc:AlternateContent>
          <mc:Choice Requires="wps">
            <w:drawing>
              <wp:anchor distT="0" distB="0" distL="114300" distR="114300" simplePos="0" relativeHeight="251659264" behindDoc="0" locked="0" layoutInCell="0" allowOverlap="1" wp14:anchorId="479AB755" wp14:editId="15780DE6">
                <wp:simplePos x="0" y="0"/>
                <wp:positionH relativeFrom="column">
                  <wp:posOffset>1478280</wp:posOffset>
                </wp:positionH>
                <wp:positionV relativeFrom="paragraph">
                  <wp:posOffset>469900</wp:posOffset>
                </wp:positionV>
                <wp:extent cx="366395" cy="25400"/>
                <wp:effectExtent l="0" t="0" r="14605" b="1270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25400"/>
                        </a:xfrm>
                        <a:prstGeom prst="rect">
                          <a:avLst/>
                        </a:prstGeom>
                        <a:solidFill>
                          <a:srgbClr val="FFFFFF"/>
                        </a:solidFill>
                        <a:ln w="9525">
                          <a:solidFill>
                            <a:srgbClr val="FFFFFF"/>
                          </a:solidFill>
                          <a:miter lim="800000"/>
                          <a:headEnd/>
                          <a:tailEnd/>
                        </a:ln>
                      </wps:spPr>
                      <wps:txbx>
                        <w:txbxContent>
                          <w:p w:rsidR="00D42259" w:rsidRDefault="00D42259" w:rsidP="00D86220"/>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3" o:spid="_x0000_s1026" style="position:absolute;margin-left:116.4pt;margin-top:37pt;width:28.85pt;height: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" o:allowincell="f" strokecolor="white">
                <v:textbox inset="1pt,1pt,1pt,1pt">
                  <w:txbxContent>
                    <w:p w:rsidR="009F2329" w:rsidRDefault="009F2329" w:rsidP="00D86220"/>
                  </w:txbxContent>
                </v:textbox>
              </v:rect>
            </w:pict>
          </mc:Fallback>
        </mc:AlternateContent>
      </w:r>
      <w:r>
        <w:rPr>
          <w:rFonts w:ascii="Cambria" w:eastAsia="Times New Roman" w:hAnsi="Cambria"/>
          <w:noProof/>
          <w:sz w:val="22"/>
          <w:lang w:eastAsia="pt-BR"/>
        </w:rPr>
        <mc:AlternateContent>
          <mc:Choice Requires="wps">
            <w:drawing>
              <wp:anchor distT="0" distB="0" distL="114300" distR="114300" simplePos="0" relativeHeight="251660288" behindDoc="0" locked="0" layoutInCell="0" allowOverlap="1" wp14:anchorId="39B9F81D" wp14:editId="2E7035EC">
                <wp:simplePos x="0" y="0"/>
                <wp:positionH relativeFrom="column">
                  <wp:posOffset>1935480</wp:posOffset>
                </wp:positionH>
                <wp:positionV relativeFrom="paragraph">
                  <wp:posOffset>561340</wp:posOffset>
                </wp:positionV>
                <wp:extent cx="366395" cy="92075"/>
                <wp:effectExtent l="0" t="0" r="14605" b="22225"/>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92075"/>
                        </a:xfrm>
                        <a:prstGeom prst="rect">
                          <a:avLst/>
                        </a:prstGeom>
                        <a:solidFill>
                          <a:srgbClr val="FFFFFF"/>
                        </a:solidFill>
                        <a:ln w="9525">
                          <a:solidFill>
                            <a:srgbClr val="FFFFFF"/>
                          </a:solidFill>
                          <a:miter lim="800000"/>
                          <a:headEnd/>
                          <a:tailEnd/>
                        </a:ln>
                      </wps:spPr>
                      <wps:txbx>
                        <w:txbxContent>
                          <w:p w:rsidR="00D42259" w:rsidRDefault="00D42259" w:rsidP="00D86220"/>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2" o:spid="_x0000_s1027" style="position:absolute;margin-left:152.4pt;margin-top:44.2pt;width:28.85pt;height: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" o:allowincell="f" strokecolor="white">
                <v:textbox inset="1pt,1pt,1pt,1pt">
                  <w:txbxContent>
                    <w:p w:rsidR="009F2329" w:rsidRDefault="009F2329" w:rsidP="00D86220"/>
                  </w:txbxContent>
                </v:textbox>
              </v:rect>
            </w:pict>
          </mc:Fallback>
        </mc:AlternateContent>
      </w:r>
      <w:r w:rsidRPr="004A5CFA">
        <w:rPr>
          <w:rFonts w:ascii="Cambria" w:eastAsia="Times New Roman" w:hAnsi="Cambria"/>
          <w:sz w:val="22"/>
        </w:rPr>
        <w:t>RAZÃO SOCIAL DA PROPONENTE:</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sz w:val="22"/>
        </w:rPr>
        <w:t>CNPJ:</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sz w:val="22"/>
        </w:rPr>
        <w:t xml:space="preserve">ENDEREÇO: </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sz w:val="22"/>
        </w:rPr>
        <w:t>CIDADE:                                                                                          ESTADO: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sz w:val="22"/>
        </w:rPr>
        <w:t xml:space="preserve">E-MAIL:                                                                                           TELEFONE: </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cs="Cambria"/>
          <w:b/>
          <w:bCs/>
          <w:i/>
          <w:iCs/>
          <w:sz w:val="22"/>
        </w:rPr>
      </w:pPr>
      <w:r w:rsidRPr="004A5CFA">
        <w:rPr>
          <w:rFonts w:ascii="Cambria" w:eastAsia="Times New Roman" w:hAnsi="Cambria"/>
          <w:sz w:val="22"/>
        </w:rPr>
        <w:t>OBJETO:</w:t>
      </w:r>
      <w:proofErr w:type="gramStart"/>
      <w:r w:rsidRPr="004A5CFA">
        <w:rPr>
          <w:rFonts w:ascii="Cambria" w:eastAsia="Times New Roman" w:hAnsi="Cambria"/>
          <w:sz w:val="22"/>
        </w:rPr>
        <w:t xml:space="preserve"> </w:t>
      </w:r>
      <w:r w:rsidRPr="004A5CFA">
        <w:rPr>
          <w:rFonts w:ascii="Cambria" w:eastAsia="Times New Roman" w:hAnsi="Cambria"/>
          <w:color w:val="000000"/>
          <w:sz w:val="22"/>
        </w:rPr>
        <w:t xml:space="preserve"> </w:t>
      </w:r>
      <w:proofErr w:type="gramEnd"/>
      <w:r>
        <w:rPr>
          <w:rFonts w:ascii="Cambria" w:eastAsia="Times New Roman" w:hAnsi="Cambria"/>
          <w:color w:val="000000"/>
          <w:sz w:val="22"/>
        </w:rPr>
        <w:t>CONTRATAÇÃO DE EMPRESA PARA  REALIZAÇÃO DE SERVIÇO DE APOIO UNIFORMIZADO, PARA ATENDER OS EVENTOS MUNICIPAIS</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tbl>
      <w:tblPr>
        <w:tblW w:w="10206" w:type="dxa"/>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
        <w:gridCol w:w="675"/>
        <w:gridCol w:w="708"/>
        <w:gridCol w:w="4536"/>
        <w:gridCol w:w="993"/>
        <w:gridCol w:w="1134"/>
        <w:gridCol w:w="1275"/>
      </w:tblGrid>
      <w:tr w:rsidR="00D86220" w:rsidRPr="004A5CFA" w:rsidTr="009F2329">
        <w:tc>
          <w:tcPr>
            <w:tcW w:w="885" w:type="dxa"/>
            <w:shd w:val="clear" w:color="auto" w:fill="auto"/>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4A5CFA">
              <w:rPr>
                <w:rFonts w:ascii="Cambria" w:eastAsia="Times New Roman" w:hAnsi="Cambria" w:cs="Arial"/>
                <w:b/>
                <w:sz w:val="22"/>
              </w:rPr>
              <w:t>ITEM</w:t>
            </w:r>
          </w:p>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cs="Arial"/>
                <w:b/>
                <w:sz w:val="22"/>
              </w:rPr>
            </w:pPr>
          </w:p>
        </w:tc>
        <w:tc>
          <w:tcPr>
            <w:tcW w:w="675" w:type="dxa"/>
            <w:shd w:val="clear" w:color="auto" w:fill="auto"/>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4A5CFA">
              <w:rPr>
                <w:rFonts w:ascii="Cambria" w:eastAsia="Times New Roman" w:hAnsi="Cambria" w:cs="Arial"/>
                <w:b/>
                <w:sz w:val="22"/>
              </w:rPr>
              <w:t>QT</w:t>
            </w:r>
          </w:p>
        </w:tc>
        <w:tc>
          <w:tcPr>
            <w:tcW w:w="708" w:type="dxa"/>
            <w:shd w:val="clear" w:color="auto" w:fill="auto"/>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4A5CFA">
              <w:rPr>
                <w:rFonts w:ascii="Cambria" w:eastAsia="Times New Roman" w:hAnsi="Cambria" w:cs="Arial"/>
                <w:b/>
                <w:sz w:val="22"/>
              </w:rPr>
              <w:t>UND</w:t>
            </w:r>
          </w:p>
        </w:tc>
        <w:tc>
          <w:tcPr>
            <w:tcW w:w="4536" w:type="dxa"/>
            <w:shd w:val="clear" w:color="auto" w:fill="auto"/>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4A5CFA">
              <w:rPr>
                <w:rFonts w:ascii="Cambria" w:eastAsia="Times New Roman" w:hAnsi="Cambria" w:cs="Arial"/>
                <w:b/>
                <w:sz w:val="22"/>
              </w:rPr>
              <w:t>ESPECIFICAÇÃO</w:t>
            </w:r>
          </w:p>
        </w:tc>
        <w:tc>
          <w:tcPr>
            <w:tcW w:w="993" w:type="dxa"/>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4A5CFA">
              <w:rPr>
                <w:rFonts w:ascii="Cambria" w:eastAsia="Times New Roman" w:hAnsi="Cambria" w:cs="Arial"/>
                <w:b/>
                <w:sz w:val="22"/>
              </w:rPr>
              <w:t>MARCA/</w:t>
            </w:r>
          </w:p>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4A5CFA">
              <w:rPr>
                <w:rFonts w:ascii="Cambria" w:eastAsia="Times New Roman" w:hAnsi="Cambria" w:cs="Arial"/>
                <w:b/>
                <w:sz w:val="22"/>
              </w:rPr>
              <w:t>MODELO</w:t>
            </w:r>
          </w:p>
        </w:tc>
        <w:tc>
          <w:tcPr>
            <w:tcW w:w="1134" w:type="dxa"/>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4A5CFA">
              <w:rPr>
                <w:rFonts w:ascii="Cambria" w:eastAsia="Times New Roman" w:hAnsi="Cambria" w:cs="Arial"/>
                <w:b/>
                <w:sz w:val="22"/>
              </w:rPr>
              <w:t>PREÇO</w:t>
            </w:r>
          </w:p>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4A5CFA">
              <w:rPr>
                <w:rFonts w:ascii="Cambria" w:eastAsia="Times New Roman" w:hAnsi="Cambria" w:cs="Arial"/>
                <w:b/>
                <w:sz w:val="22"/>
              </w:rPr>
              <w:t xml:space="preserve">UNITARIO </w:t>
            </w:r>
          </w:p>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4A5CFA">
              <w:rPr>
                <w:rFonts w:ascii="Cambria" w:eastAsia="Times New Roman" w:hAnsi="Cambria" w:cs="Arial"/>
                <w:b/>
                <w:sz w:val="22"/>
              </w:rPr>
              <w:t>(R$)</w:t>
            </w:r>
          </w:p>
        </w:tc>
        <w:tc>
          <w:tcPr>
            <w:tcW w:w="1275" w:type="dxa"/>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4A5CFA">
              <w:rPr>
                <w:rFonts w:ascii="Cambria" w:eastAsia="Times New Roman" w:hAnsi="Cambria" w:cs="Arial"/>
                <w:b/>
                <w:sz w:val="22"/>
              </w:rPr>
              <w:t>PREÇO</w:t>
            </w:r>
          </w:p>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4A5CFA">
              <w:rPr>
                <w:rFonts w:ascii="Cambria" w:eastAsia="Times New Roman" w:hAnsi="Cambria" w:cs="Arial"/>
                <w:b/>
                <w:sz w:val="22"/>
              </w:rPr>
              <w:t>TOTAL (R$)</w:t>
            </w:r>
          </w:p>
        </w:tc>
      </w:tr>
      <w:tr w:rsidR="00D86220" w:rsidRPr="004A5CFA" w:rsidTr="009F2329">
        <w:tc>
          <w:tcPr>
            <w:tcW w:w="885" w:type="dxa"/>
            <w:shd w:val="clear" w:color="auto" w:fill="auto"/>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675" w:type="dxa"/>
            <w:shd w:val="clear" w:color="auto" w:fill="auto"/>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708" w:type="dxa"/>
            <w:shd w:val="clear" w:color="auto" w:fill="auto"/>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4536" w:type="dxa"/>
            <w:shd w:val="clear" w:color="auto" w:fill="auto"/>
            <w:vAlign w:val="center"/>
          </w:tcPr>
          <w:p w:rsidR="00D86220" w:rsidRPr="004A5CFA" w:rsidRDefault="00D86220" w:rsidP="009F2329">
            <w:pPr>
              <w:overflowPunct w:val="0"/>
              <w:autoSpaceDE w:val="0"/>
              <w:autoSpaceDN w:val="0"/>
              <w:adjustRightInd w:val="0"/>
              <w:spacing w:after="0" w:line="240" w:lineRule="auto"/>
              <w:jc w:val="both"/>
              <w:textAlignment w:val="baseline"/>
              <w:rPr>
                <w:rFonts w:ascii="Cambria" w:eastAsia="Times New Roman" w:hAnsi="Cambria"/>
                <w:color w:val="000000"/>
                <w:sz w:val="22"/>
              </w:rPr>
            </w:pPr>
          </w:p>
        </w:tc>
        <w:tc>
          <w:tcPr>
            <w:tcW w:w="993" w:type="dxa"/>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1134" w:type="dxa"/>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cs="Arial"/>
                <w:b/>
                <w:sz w:val="22"/>
              </w:rPr>
            </w:pPr>
          </w:p>
        </w:tc>
        <w:tc>
          <w:tcPr>
            <w:tcW w:w="1275" w:type="dxa"/>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cs="Arial"/>
                <w:b/>
                <w:sz w:val="22"/>
              </w:rPr>
            </w:pPr>
          </w:p>
        </w:tc>
      </w:tr>
    </w:tbl>
    <w:p w:rsidR="00D86220" w:rsidRPr="004A5CFA" w:rsidRDefault="00D86220" w:rsidP="00D86220">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D86220" w:rsidRPr="004A5CFA" w:rsidRDefault="00D86220" w:rsidP="00D86220">
      <w:pPr>
        <w:numPr>
          <w:ilvl w:val="0"/>
          <w:numId w:val="3"/>
        </w:numPr>
        <w:overflowPunct w:val="0"/>
        <w:autoSpaceDE w:val="0"/>
        <w:autoSpaceDN w:val="0"/>
        <w:adjustRightInd w:val="0"/>
        <w:spacing w:after="0" w:line="240" w:lineRule="auto"/>
        <w:jc w:val="both"/>
        <w:textAlignment w:val="baseline"/>
        <w:rPr>
          <w:rFonts w:ascii="Cambria" w:eastAsia="Times New Roman" w:hAnsi="Cambria"/>
          <w:bCs/>
          <w:sz w:val="22"/>
          <w:lang w:eastAsia="pt-BR"/>
        </w:rPr>
      </w:pPr>
      <w:r w:rsidRPr="004A5CFA">
        <w:rPr>
          <w:rFonts w:ascii="Cambria" w:eastAsia="Times New Roman" w:hAnsi="Cambria"/>
          <w:bCs/>
          <w:sz w:val="22"/>
          <w:lang w:eastAsia="pt-BR"/>
        </w:rPr>
        <w:t xml:space="preserve">Declaramos que a empresa acima identificada se propõe a executar o objeto do edital, conforme discriminado no </w:t>
      </w:r>
      <w:r w:rsidRPr="004A5CFA">
        <w:rPr>
          <w:rFonts w:ascii="Cambria" w:eastAsia="Times New Roman" w:hAnsi="Cambria"/>
          <w:b/>
          <w:bCs/>
          <w:color w:val="C00000"/>
          <w:sz w:val="22"/>
          <w:lang w:eastAsia="pt-BR"/>
        </w:rPr>
        <w:t>TERMO DE REFERÊNCIA (ANEXO IV)</w:t>
      </w:r>
      <w:r w:rsidRPr="004A5CFA">
        <w:rPr>
          <w:rFonts w:ascii="Cambria" w:eastAsia="Times New Roman" w:hAnsi="Cambria"/>
          <w:b/>
          <w:bCs/>
          <w:sz w:val="22"/>
          <w:lang w:eastAsia="pt-BR"/>
        </w:rPr>
        <w:t>,</w:t>
      </w:r>
      <w:r w:rsidRPr="004A5CFA">
        <w:rPr>
          <w:rFonts w:ascii="Cambria" w:eastAsia="Times New Roman" w:hAnsi="Cambria"/>
          <w:bCs/>
          <w:sz w:val="22"/>
          <w:lang w:eastAsia="pt-BR"/>
        </w:rPr>
        <w:t xml:space="preserve"> pelos preços e condições assinalados </w:t>
      </w:r>
      <w:proofErr w:type="gramStart"/>
      <w:r w:rsidRPr="004A5CFA">
        <w:rPr>
          <w:rFonts w:ascii="Cambria" w:eastAsia="Times New Roman" w:hAnsi="Cambria"/>
          <w:bCs/>
          <w:sz w:val="22"/>
          <w:lang w:eastAsia="pt-BR"/>
        </w:rPr>
        <w:t>na presente</w:t>
      </w:r>
      <w:proofErr w:type="gramEnd"/>
      <w:r w:rsidRPr="004A5CFA">
        <w:rPr>
          <w:rFonts w:ascii="Cambria" w:eastAsia="Times New Roman" w:hAnsi="Cambria"/>
          <w:bCs/>
          <w:sz w:val="22"/>
          <w:lang w:eastAsia="pt-BR"/>
        </w:rPr>
        <w:t xml:space="preserve"> proposta e no EDITAL</w:t>
      </w:r>
      <w:r w:rsidRPr="004A5CFA">
        <w:rPr>
          <w:rFonts w:ascii="Cambria" w:eastAsia="Times New Roman" w:hAnsi="Cambria"/>
          <w:b/>
          <w:color w:val="C00000"/>
          <w:sz w:val="22"/>
          <w:lang w:eastAsia="pt-BR"/>
        </w:rPr>
        <w:t xml:space="preserve"> </w:t>
      </w:r>
      <w:r w:rsidRPr="004A5CFA">
        <w:rPr>
          <w:rFonts w:ascii="Cambria" w:eastAsia="Times New Roman" w:hAnsi="Cambria"/>
          <w:sz w:val="22"/>
          <w:lang w:eastAsia="pt-BR"/>
        </w:rPr>
        <w:t>e respectivos anexos,</w:t>
      </w:r>
      <w:r w:rsidRPr="004A5CFA">
        <w:rPr>
          <w:rFonts w:ascii="Cambria" w:eastAsia="Times New Roman" w:hAnsi="Cambria"/>
          <w:b/>
          <w:color w:val="C00000"/>
          <w:sz w:val="22"/>
          <w:lang w:eastAsia="pt-BR"/>
        </w:rPr>
        <w:t xml:space="preserve"> </w:t>
      </w:r>
      <w:r w:rsidRPr="004A5CFA">
        <w:rPr>
          <w:rFonts w:ascii="Cambria" w:eastAsia="Times New Roman" w:hAnsi="Cambria"/>
          <w:bCs/>
          <w:sz w:val="22"/>
          <w:lang w:eastAsia="pt-BR"/>
        </w:rPr>
        <w:t xml:space="preserve">obedecendo rigorosamente às disposições da legislação competente. </w:t>
      </w:r>
    </w:p>
    <w:p w:rsidR="00D86220" w:rsidRPr="004A5CFA" w:rsidRDefault="00D86220" w:rsidP="00D86220">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D86220" w:rsidRPr="004A5CFA" w:rsidRDefault="00D86220" w:rsidP="00D86220">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4A5CFA">
        <w:rPr>
          <w:rFonts w:ascii="Cambria" w:eastAsia="Times New Roman" w:hAnsi="Cambria"/>
          <w:sz w:val="22"/>
        </w:rPr>
        <w:t xml:space="preserve">Declaramos que o conteúdo </w:t>
      </w:r>
      <w:proofErr w:type="gramStart"/>
      <w:r w:rsidRPr="004A5CFA">
        <w:rPr>
          <w:rFonts w:ascii="Cambria" w:eastAsia="Times New Roman" w:hAnsi="Cambria"/>
          <w:sz w:val="22"/>
        </w:rPr>
        <w:t>da presente</w:t>
      </w:r>
      <w:proofErr w:type="gramEnd"/>
      <w:r w:rsidRPr="004A5CFA">
        <w:rPr>
          <w:rFonts w:ascii="Cambria" w:eastAsia="Times New Roman" w:hAnsi="Cambria"/>
          <w:sz w:val="22"/>
        </w:rPr>
        <w:t xml:space="preserve"> proposta de preço, não foi, no todo ou em parte, direta ou indiretamente, informado, discutido ou recebido de qualquer outra empresa do ramo.</w:t>
      </w:r>
    </w:p>
    <w:p w:rsidR="00D86220" w:rsidRPr="004A5CFA" w:rsidRDefault="00D86220" w:rsidP="00D86220">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D86220" w:rsidRPr="004A5CFA" w:rsidRDefault="00D86220" w:rsidP="00D86220">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proofErr w:type="gramStart"/>
      <w:r w:rsidRPr="004A5CFA">
        <w:rPr>
          <w:rFonts w:ascii="Cambria" w:eastAsia="Times New Roman" w:hAnsi="Cambria"/>
          <w:sz w:val="22"/>
        </w:rPr>
        <w:t>Outrossim</w:t>
      </w:r>
      <w:proofErr w:type="gramEnd"/>
      <w:r w:rsidRPr="004A5CFA">
        <w:rPr>
          <w:rFonts w:ascii="Cambria" w:eastAsia="Times New Roman" w:hAnsi="Cambria"/>
          <w:sz w:val="22"/>
        </w:rPr>
        <w:t>, declaramos, sob as penas da lei, que os preços/valores indicados nessa proposta de preço condizem com os praticados no mercado para a execução do objeto,</w:t>
      </w:r>
      <w:r w:rsidRPr="004A5CFA">
        <w:rPr>
          <w:rFonts w:ascii="Cambria" w:eastAsia="Times New Roman" w:hAnsi="Cambria"/>
          <w:color w:val="C00000"/>
          <w:sz w:val="22"/>
        </w:rPr>
        <w:t xml:space="preserve"> </w:t>
      </w:r>
      <w:r w:rsidRPr="004A5CFA">
        <w:rPr>
          <w:rFonts w:ascii="Cambria" w:eastAsia="Times New Roman" w:hAnsi="Cambria"/>
          <w:sz w:val="22"/>
        </w:rPr>
        <w:t xml:space="preserve">na forma acima apresentada. </w:t>
      </w:r>
    </w:p>
    <w:p w:rsidR="00D86220" w:rsidRPr="004A5CFA" w:rsidRDefault="00D86220" w:rsidP="00D86220">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D86220" w:rsidRPr="004A5CFA" w:rsidRDefault="00D86220" w:rsidP="00D86220">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4A5CFA">
        <w:rPr>
          <w:rFonts w:ascii="Cambria" w:eastAsia="Times New Roman" w:hAnsi="Cambria"/>
          <w:sz w:val="22"/>
        </w:rPr>
        <w:t>O prazo de validade desta proposta é de 60 (sessenta) dias, contados da data da sessão pública da licitação;</w:t>
      </w:r>
    </w:p>
    <w:p w:rsidR="00D86220" w:rsidRPr="004A5CFA" w:rsidRDefault="00D86220" w:rsidP="00D86220">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D86220" w:rsidRPr="004A5CFA" w:rsidRDefault="00D86220" w:rsidP="00D86220">
      <w:pPr>
        <w:numPr>
          <w:ilvl w:val="0"/>
          <w:numId w:val="3"/>
        </w:num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4A5CFA">
        <w:rPr>
          <w:rFonts w:ascii="Cambria" w:eastAsia="Times New Roman" w:hAnsi="Cambria"/>
          <w:sz w:val="22"/>
          <w:lang w:eastAsia="pt-BR"/>
        </w:rPr>
        <w:t xml:space="preserve">Declaramos aceitar, integralmente, todos os métodos e processos de inspeção, verificação e controle a serem adotados pelo </w:t>
      </w:r>
      <w:r w:rsidRPr="004A5CFA">
        <w:rPr>
          <w:rFonts w:ascii="Cambria" w:eastAsia="Times New Roman" w:hAnsi="Cambria"/>
          <w:b/>
          <w:sz w:val="22"/>
          <w:lang w:eastAsia="pt-BR"/>
        </w:rPr>
        <w:t>Contratante</w:t>
      </w:r>
      <w:r w:rsidRPr="004A5CFA">
        <w:rPr>
          <w:rFonts w:ascii="Cambria" w:eastAsia="Times New Roman" w:hAnsi="Cambria"/>
          <w:sz w:val="22"/>
          <w:lang w:eastAsia="pt-BR"/>
        </w:rPr>
        <w:t>.</w:t>
      </w:r>
    </w:p>
    <w:p w:rsidR="00D86220" w:rsidRPr="004A5CFA" w:rsidRDefault="00D86220" w:rsidP="00D86220">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D86220" w:rsidRPr="004A5CFA" w:rsidRDefault="00D86220" w:rsidP="00D86220">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4A5CFA">
        <w:rPr>
          <w:rFonts w:ascii="Cambria" w:eastAsia="Times New Roman" w:hAnsi="Cambria"/>
          <w:sz w:val="22"/>
        </w:rPr>
        <w:t xml:space="preserve">O preço ofertado inclui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4A5CFA">
        <w:rPr>
          <w:rFonts w:ascii="Cambria" w:eastAsia="Times New Roman" w:hAnsi="Cambria"/>
          <w:sz w:val="22"/>
        </w:rPr>
        <w:t>parafiscais</w:t>
      </w:r>
      <w:proofErr w:type="spellEnd"/>
      <w:r w:rsidRPr="004A5CFA">
        <w:rPr>
          <w:rFonts w:ascii="Cambria" w:eastAsia="Times New Roman" w:hAnsi="Cambria"/>
          <w:sz w:val="22"/>
        </w:rPr>
        <w:t>, transporte, garantia, bem como as relativas à legislação civil e demais despesas indispensáveis à perfeita execução do objeto.</w:t>
      </w:r>
    </w:p>
    <w:p w:rsidR="00D86220" w:rsidRPr="004A5CFA" w:rsidRDefault="00D86220" w:rsidP="00D86220">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sz w:val="22"/>
        </w:rPr>
        <w:t xml:space="preserve">E segue abaixo os dados necessários para eventual formalização de ata de registro de preços e/ou termo de contrato, bem como dados para pagamento: </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REPRESENTANTE LEGAL:</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Nome completo: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Cargo ocupacional:</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CPF:</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 xml:space="preserve">Carteira de identidade:                                          Órgão </w:t>
      </w:r>
      <w:proofErr w:type="spellStart"/>
      <w:r w:rsidRPr="004A5CFA">
        <w:rPr>
          <w:rFonts w:ascii="Cambria" w:eastAsia="Times New Roman" w:hAnsi="Cambria"/>
          <w:b/>
          <w:sz w:val="22"/>
        </w:rPr>
        <w:t>expeditor</w:t>
      </w:r>
      <w:proofErr w:type="spellEnd"/>
      <w:r w:rsidRPr="004A5CFA">
        <w:rPr>
          <w:rFonts w:ascii="Cambria" w:eastAsia="Times New Roman" w:hAnsi="Cambria"/>
          <w:b/>
          <w:sz w:val="22"/>
        </w:rPr>
        <w:t>:                           Data da expedição: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TESTEMUNHA:</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Nome completo: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CPF:</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DADOS BANCÁRIOS:</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Banco: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Agência:</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Conta corrente:</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color w:val="C00000"/>
          <w:sz w:val="22"/>
        </w:rPr>
        <w:t>Local</w:t>
      </w:r>
      <w:proofErr w:type="gramStart"/>
      <w:r w:rsidRPr="004A5CFA">
        <w:rPr>
          <w:rFonts w:ascii="Cambria" w:eastAsia="Times New Roman" w:hAnsi="Cambria"/>
          <w:b/>
          <w:color w:val="C00000"/>
          <w:sz w:val="22"/>
        </w:rPr>
        <w:t>,</w:t>
      </w:r>
      <w:r w:rsidRPr="004A5CFA">
        <w:rPr>
          <w:rFonts w:ascii="Cambria" w:eastAsia="Times New Roman" w:hAnsi="Cambria"/>
          <w:sz w:val="22"/>
        </w:rPr>
        <w:t xml:space="preserve"> ...</w:t>
      </w:r>
      <w:proofErr w:type="gramEnd"/>
      <w:r w:rsidRPr="004A5CFA">
        <w:rPr>
          <w:rFonts w:ascii="Cambria" w:eastAsia="Times New Roman" w:hAnsi="Cambria"/>
          <w:sz w:val="22"/>
        </w:rPr>
        <w:t>......./........../</w:t>
      </w:r>
      <w:r w:rsidRPr="004A5CFA">
        <w:rPr>
          <w:rFonts w:ascii="Cambria" w:eastAsia="Times New Roman" w:hAnsi="Cambria"/>
          <w:b/>
          <w:color w:val="C00000"/>
          <w:sz w:val="22"/>
        </w:rPr>
        <w:t>2023</w:t>
      </w:r>
      <w:r w:rsidRPr="004A5CFA">
        <w:rPr>
          <w:rFonts w:ascii="Cambria" w:eastAsia="Times New Roman" w:hAnsi="Cambria"/>
          <w:b/>
          <w:sz w:val="22"/>
        </w:rPr>
        <w:t xml:space="preserve">. </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center"/>
        <w:textAlignment w:val="baseline"/>
        <w:rPr>
          <w:rFonts w:ascii="Cambria" w:eastAsia="Times New Roman" w:hAnsi="Cambria"/>
          <w:sz w:val="22"/>
        </w:rPr>
      </w:pPr>
      <w:r w:rsidRPr="004A5CFA">
        <w:rPr>
          <w:rFonts w:ascii="Cambria" w:eastAsia="Times New Roman" w:hAnsi="Cambria"/>
          <w:sz w:val="22"/>
        </w:rPr>
        <w:t>_____________________________________________________</w:t>
      </w:r>
    </w:p>
    <w:p w:rsidR="00D86220" w:rsidRPr="004A5CFA" w:rsidRDefault="00D86220" w:rsidP="00D86220">
      <w:pPr>
        <w:overflowPunct w:val="0"/>
        <w:autoSpaceDE w:val="0"/>
        <w:autoSpaceDN w:val="0"/>
        <w:adjustRightInd w:val="0"/>
        <w:spacing w:after="0" w:line="240" w:lineRule="auto"/>
        <w:jc w:val="center"/>
        <w:textAlignment w:val="baseline"/>
        <w:rPr>
          <w:rFonts w:ascii="Cambria" w:eastAsia="Times New Roman" w:hAnsi="Cambria"/>
          <w:sz w:val="22"/>
        </w:rPr>
      </w:pPr>
      <w:r w:rsidRPr="004A5CFA">
        <w:rPr>
          <w:rFonts w:ascii="Cambria" w:eastAsia="Times New Roman" w:hAnsi="Cambria"/>
          <w:sz w:val="22"/>
        </w:rPr>
        <w:t>Assinatura do representante legal da empresa</w:t>
      </w:r>
    </w:p>
    <w:p w:rsidR="00D86220" w:rsidRPr="004A5CFA" w:rsidRDefault="00D86220" w:rsidP="00D86220">
      <w:pPr>
        <w:tabs>
          <w:tab w:val="num" w:pos="709"/>
        </w:tabs>
        <w:spacing w:after="0" w:line="240" w:lineRule="auto"/>
        <w:ind w:left="4" w:right="43"/>
        <w:jc w:val="both"/>
        <w:rPr>
          <w:rFonts w:ascii="Cambria" w:eastAsia="Times New Roman" w:hAnsi="Cambria"/>
          <w:b/>
          <w:sz w:val="22"/>
          <w:highlight w:val="cyan"/>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b/>
          <w:sz w:val="22"/>
          <w:highlight w:val="cyan"/>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b/>
          <w:sz w:val="22"/>
          <w:highlight w:val="cyan"/>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b/>
          <w:sz w:val="22"/>
          <w:highlight w:val="cyan"/>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b/>
          <w:sz w:val="22"/>
          <w:highlight w:val="cyan"/>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b/>
          <w:sz w:val="22"/>
          <w:highlight w:val="cyan"/>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b/>
          <w:sz w:val="22"/>
          <w:highlight w:val="cyan"/>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b/>
          <w:sz w:val="22"/>
          <w:highlight w:val="cyan"/>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b/>
          <w:sz w:val="22"/>
          <w:highlight w:val="cyan"/>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b/>
          <w:sz w:val="22"/>
          <w:highlight w:val="cyan"/>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b/>
          <w:sz w:val="22"/>
          <w:highlight w:val="cyan"/>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b/>
          <w:sz w:val="22"/>
          <w:highlight w:val="cyan"/>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b/>
          <w:sz w:val="22"/>
          <w:highlight w:val="cyan"/>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b/>
          <w:sz w:val="22"/>
          <w:highlight w:val="cyan"/>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b/>
          <w:sz w:val="22"/>
          <w:highlight w:val="cyan"/>
          <w:lang w:eastAsia="pt-BR"/>
        </w:rPr>
      </w:pPr>
    </w:p>
    <w:p w:rsidR="00D86220" w:rsidRDefault="00D86220" w:rsidP="00D86220">
      <w:pPr>
        <w:tabs>
          <w:tab w:val="num" w:pos="709"/>
        </w:tabs>
        <w:spacing w:after="0" w:line="240" w:lineRule="auto"/>
        <w:ind w:left="4" w:right="43"/>
        <w:jc w:val="both"/>
        <w:rPr>
          <w:rFonts w:ascii="Cambria" w:eastAsia="Times New Roman" w:hAnsi="Cambria"/>
          <w:b/>
          <w:sz w:val="22"/>
          <w:highlight w:val="cyan"/>
          <w:lang w:eastAsia="pt-BR"/>
        </w:rPr>
      </w:pPr>
    </w:p>
    <w:p w:rsidR="00CD5AC6" w:rsidRDefault="00CD5AC6" w:rsidP="00D86220">
      <w:pPr>
        <w:tabs>
          <w:tab w:val="num" w:pos="709"/>
        </w:tabs>
        <w:spacing w:after="0" w:line="240" w:lineRule="auto"/>
        <w:ind w:left="4" w:right="43"/>
        <w:jc w:val="both"/>
        <w:rPr>
          <w:rFonts w:ascii="Cambria" w:eastAsia="Times New Roman" w:hAnsi="Cambria"/>
          <w:b/>
          <w:sz w:val="22"/>
          <w:highlight w:val="cyan"/>
          <w:lang w:eastAsia="pt-BR"/>
        </w:rPr>
      </w:pPr>
    </w:p>
    <w:p w:rsidR="00CD5AC6" w:rsidRDefault="00CD5AC6" w:rsidP="00D86220">
      <w:pPr>
        <w:tabs>
          <w:tab w:val="num" w:pos="709"/>
        </w:tabs>
        <w:spacing w:after="0" w:line="240" w:lineRule="auto"/>
        <w:ind w:left="4" w:right="43"/>
        <w:jc w:val="both"/>
        <w:rPr>
          <w:rFonts w:ascii="Cambria" w:eastAsia="Times New Roman" w:hAnsi="Cambria"/>
          <w:b/>
          <w:sz w:val="22"/>
          <w:highlight w:val="cyan"/>
          <w:lang w:eastAsia="pt-BR"/>
        </w:rPr>
      </w:pPr>
    </w:p>
    <w:p w:rsidR="00CD5AC6" w:rsidRDefault="00CD5AC6" w:rsidP="00D86220">
      <w:pPr>
        <w:tabs>
          <w:tab w:val="num" w:pos="709"/>
        </w:tabs>
        <w:spacing w:after="0" w:line="240" w:lineRule="auto"/>
        <w:ind w:left="4" w:right="43"/>
        <w:jc w:val="both"/>
        <w:rPr>
          <w:rFonts w:ascii="Cambria" w:eastAsia="Times New Roman" w:hAnsi="Cambria"/>
          <w:b/>
          <w:sz w:val="22"/>
          <w:highlight w:val="cyan"/>
          <w:lang w:eastAsia="pt-BR"/>
        </w:rPr>
      </w:pPr>
    </w:p>
    <w:p w:rsidR="00CD5AC6" w:rsidRDefault="00CD5AC6" w:rsidP="00D86220">
      <w:pPr>
        <w:tabs>
          <w:tab w:val="num" w:pos="709"/>
        </w:tabs>
        <w:spacing w:after="0" w:line="240" w:lineRule="auto"/>
        <w:ind w:left="4" w:right="43"/>
        <w:jc w:val="both"/>
        <w:rPr>
          <w:rFonts w:ascii="Cambria" w:eastAsia="Times New Roman" w:hAnsi="Cambria"/>
          <w:b/>
          <w:sz w:val="22"/>
          <w:highlight w:val="cyan"/>
          <w:lang w:eastAsia="pt-BR"/>
        </w:rPr>
      </w:pPr>
    </w:p>
    <w:p w:rsidR="00CD5AC6" w:rsidRDefault="00CD5AC6" w:rsidP="00D86220">
      <w:pPr>
        <w:tabs>
          <w:tab w:val="num" w:pos="709"/>
        </w:tabs>
        <w:spacing w:after="0" w:line="240" w:lineRule="auto"/>
        <w:ind w:left="4" w:right="43"/>
        <w:jc w:val="both"/>
        <w:rPr>
          <w:rFonts w:ascii="Cambria" w:eastAsia="Times New Roman" w:hAnsi="Cambria"/>
          <w:b/>
          <w:sz w:val="22"/>
          <w:highlight w:val="cyan"/>
          <w:lang w:eastAsia="pt-BR"/>
        </w:rPr>
      </w:pPr>
    </w:p>
    <w:p w:rsidR="00CD5AC6" w:rsidRPr="004A5CFA" w:rsidRDefault="00CD5AC6" w:rsidP="00D86220">
      <w:pPr>
        <w:tabs>
          <w:tab w:val="num" w:pos="709"/>
        </w:tabs>
        <w:spacing w:after="0" w:line="240" w:lineRule="auto"/>
        <w:ind w:left="4" w:right="43"/>
        <w:jc w:val="both"/>
        <w:rPr>
          <w:rFonts w:ascii="Cambria" w:eastAsia="Times New Roman" w:hAnsi="Cambria"/>
          <w:b/>
          <w:sz w:val="22"/>
          <w:highlight w:val="cyan"/>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b/>
          <w:sz w:val="22"/>
          <w:highlight w:val="cyan"/>
          <w:lang w:eastAsia="pt-BR"/>
        </w:rPr>
      </w:pPr>
    </w:p>
    <w:p w:rsidR="00D86220" w:rsidRDefault="00D86220" w:rsidP="00D86220">
      <w:pPr>
        <w:tabs>
          <w:tab w:val="num" w:pos="709"/>
        </w:tabs>
        <w:spacing w:after="0" w:line="240" w:lineRule="auto"/>
        <w:ind w:left="4" w:right="43"/>
        <w:jc w:val="both"/>
        <w:rPr>
          <w:rFonts w:ascii="Cambria" w:eastAsia="Times New Roman" w:hAnsi="Cambria"/>
          <w:b/>
          <w:sz w:val="22"/>
          <w:highlight w:val="cyan"/>
          <w:lang w:eastAsia="pt-BR"/>
        </w:rPr>
      </w:pPr>
    </w:p>
    <w:p w:rsidR="009F2329" w:rsidRDefault="009F2329" w:rsidP="00D86220">
      <w:pPr>
        <w:tabs>
          <w:tab w:val="num" w:pos="709"/>
        </w:tabs>
        <w:spacing w:after="0" w:line="240" w:lineRule="auto"/>
        <w:ind w:left="4" w:right="43"/>
        <w:jc w:val="both"/>
        <w:rPr>
          <w:rFonts w:ascii="Cambria" w:eastAsia="Times New Roman" w:hAnsi="Cambria"/>
          <w:b/>
          <w:sz w:val="22"/>
          <w:highlight w:val="cyan"/>
          <w:lang w:eastAsia="pt-BR"/>
        </w:rPr>
      </w:pPr>
    </w:p>
    <w:p w:rsidR="00D86220" w:rsidRPr="004A5CFA" w:rsidRDefault="00D86220" w:rsidP="00D86220">
      <w:pPr>
        <w:tabs>
          <w:tab w:val="num" w:pos="709"/>
        </w:tabs>
        <w:spacing w:after="0" w:line="240" w:lineRule="auto"/>
        <w:ind w:left="4" w:right="43"/>
        <w:jc w:val="both"/>
        <w:rPr>
          <w:rFonts w:ascii="Cambria" w:eastAsia="Times New Roman" w:hAnsi="Cambria"/>
          <w:b/>
          <w:sz w:val="22"/>
          <w:highlight w:val="cyan"/>
          <w:lang w:eastAsia="pt-BR"/>
        </w:rPr>
      </w:pPr>
    </w:p>
    <w:p w:rsidR="00D86220" w:rsidRPr="004A5CFA" w:rsidRDefault="00D86220" w:rsidP="00D86220">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86220" w:rsidRPr="004A5CFA" w:rsidRDefault="00D86220" w:rsidP="00D86220">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86220" w:rsidRPr="004A5CFA" w:rsidRDefault="00D86220" w:rsidP="00D86220">
      <w:pPr>
        <w:overflowPunct w:val="0"/>
        <w:autoSpaceDE w:val="0"/>
        <w:autoSpaceDN w:val="0"/>
        <w:adjustRightInd w:val="0"/>
        <w:spacing w:after="0" w:line="240" w:lineRule="auto"/>
        <w:jc w:val="center"/>
        <w:textAlignment w:val="baseline"/>
        <w:rPr>
          <w:rFonts w:ascii="Cambria" w:eastAsia="Times New Roman" w:hAnsi="Cambria"/>
          <w:b/>
          <w:sz w:val="22"/>
        </w:rPr>
      </w:pPr>
      <w:r w:rsidRPr="004A5CFA">
        <w:rPr>
          <w:rFonts w:ascii="Cambria" w:eastAsia="Times New Roman" w:hAnsi="Cambria"/>
          <w:b/>
          <w:sz w:val="22"/>
        </w:rPr>
        <w:t>MINUTA DO CONTRATO</w:t>
      </w:r>
    </w:p>
    <w:p w:rsidR="00D86220" w:rsidRPr="004A5CFA" w:rsidRDefault="00D86220" w:rsidP="00D86220">
      <w:pPr>
        <w:overflowPunct w:val="0"/>
        <w:autoSpaceDE w:val="0"/>
        <w:autoSpaceDN w:val="0"/>
        <w:adjustRightInd w:val="0"/>
        <w:spacing w:after="0" w:line="240" w:lineRule="auto"/>
        <w:jc w:val="center"/>
        <w:textAlignment w:val="baseline"/>
        <w:rPr>
          <w:rFonts w:ascii="Cambria" w:eastAsia="Times New Roman" w:hAnsi="Cambria"/>
          <w:b/>
          <w:color w:val="C00000"/>
          <w:sz w:val="22"/>
        </w:rPr>
      </w:pPr>
      <w:r w:rsidRPr="004A5CFA">
        <w:rPr>
          <w:rFonts w:ascii="Cambria" w:eastAsia="Times New Roman" w:hAnsi="Cambria"/>
          <w:b/>
          <w:color w:val="C00000"/>
          <w:sz w:val="22"/>
        </w:rPr>
        <w:t>ANEXO IV</w:t>
      </w:r>
    </w:p>
    <w:p w:rsidR="00D86220" w:rsidRPr="004A5CFA" w:rsidRDefault="00D86220" w:rsidP="00D86220">
      <w:pPr>
        <w:overflowPunct w:val="0"/>
        <w:autoSpaceDE w:val="0"/>
        <w:autoSpaceDN w:val="0"/>
        <w:adjustRightInd w:val="0"/>
        <w:spacing w:after="0" w:line="240" w:lineRule="auto"/>
        <w:jc w:val="center"/>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cs="Arial"/>
          <w:b/>
          <w:color w:val="C00000"/>
          <w:sz w:val="22"/>
        </w:rPr>
      </w:pPr>
      <w:r w:rsidRPr="004A5CFA">
        <w:rPr>
          <w:rFonts w:ascii="Cambria" w:eastAsia="Times New Roman" w:hAnsi="Cambria"/>
          <w:sz w:val="22"/>
        </w:rPr>
        <w:t>TERMO DE CONTRATO PARA</w:t>
      </w:r>
      <w:r w:rsidRPr="004A5CFA">
        <w:rPr>
          <w:rFonts w:ascii="Cambria" w:eastAsia="Times New Roman" w:hAnsi="Cambria" w:cs="Arial"/>
          <w:b/>
          <w:color w:val="C00000"/>
          <w:sz w:val="22"/>
        </w:rPr>
        <w:t>,</w:t>
      </w:r>
      <w:r w:rsidRPr="004A5CFA">
        <w:rPr>
          <w:rFonts w:ascii="Cambria" w:eastAsia="Times New Roman" w:hAnsi="Cambria"/>
          <w:b/>
          <w:color w:val="C00000"/>
          <w:sz w:val="22"/>
        </w:rPr>
        <w:t xml:space="preserve"> </w:t>
      </w:r>
      <w:r w:rsidRPr="004A5CFA">
        <w:rPr>
          <w:rFonts w:ascii="Cambria" w:eastAsia="Times New Roman" w:hAnsi="Cambria"/>
          <w:sz w:val="22"/>
        </w:rPr>
        <w:t>QUE ENTRE SI FAZEM O</w:t>
      </w:r>
      <w:r w:rsidRPr="004A5CFA">
        <w:rPr>
          <w:rFonts w:ascii="Cambria" w:eastAsia="Times New Roman" w:hAnsi="Cambria"/>
          <w:b/>
          <w:sz w:val="22"/>
        </w:rPr>
        <w:t xml:space="preserve"> MUNICÍPIO DE SÃO SEBASTIÃO DO ALTO /RJ </w:t>
      </w:r>
      <w:r w:rsidRPr="004A5CFA">
        <w:rPr>
          <w:rFonts w:ascii="Cambria" w:eastAsia="Times New Roman" w:hAnsi="Cambria"/>
          <w:sz w:val="22"/>
        </w:rPr>
        <w:t xml:space="preserve">E </w:t>
      </w:r>
      <w:r w:rsidRPr="004A5CFA">
        <w:rPr>
          <w:rFonts w:ascii="Cambria" w:eastAsia="Times New Roman" w:hAnsi="Cambria"/>
          <w:b/>
          <w:color w:val="C00000"/>
          <w:sz w:val="22"/>
        </w:rPr>
        <w:t xml:space="preserve">XXXXXXXXXXXXXXXXXXX, </w:t>
      </w:r>
      <w:r w:rsidRPr="004A5CFA">
        <w:rPr>
          <w:rFonts w:ascii="Cambria" w:eastAsia="Times New Roman" w:hAnsi="Cambria"/>
          <w:sz w:val="22"/>
        </w:rPr>
        <w:t>NA FORMA ABAIXO:</w:t>
      </w:r>
    </w:p>
    <w:p w:rsidR="00D86220" w:rsidRPr="004A5CFA" w:rsidRDefault="00D86220" w:rsidP="00D86220">
      <w:pPr>
        <w:keepNext/>
        <w:numPr>
          <w:ilvl w:val="1"/>
          <w:numId w:val="0"/>
        </w:numPr>
        <w:tabs>
          <w:tab w:val="num" w:pos="0"/>
        </w:tabs>
        <w:suppressAutoHyphens/>
        <w:overflowPunct w:val="0"/>
        <w:autoSpaceDE w:val="0"/>
        <w:autoSpaceDN w:val="0"/>
        <w:adjustRightInd w:val="0"/>
        <w:spacing w:before="240" w:after="60" w:line="240" w:lineRule="auto"/>
        <w:jc w:val="both"/>
        <w:textAlignment w:val="baseline"/>
        <w:outlineLvl w:val="1"/>
        <w:rPr>
          <w:rFonts w:ascii="Cambria" w:eastAsia="Times New Roman" w:hAnsi="Cambria"/>
          <w:b/>
          <w:bCs/>
          <w:i/>
          <w:iCs/>
          <w:sz w:val="22"/>
        </w:rPr>
      </w:pPr>
      <w:r w:rsidRPr="004A5CFA">
        <w:rPr>
          <w:rFonts w:ascii="Cambria" w:eastAsia="Times New Roman" w:hAnsi="Cambria"/>
          <w:b/>
          <w:bCs/>
          <w:i/>
          <w:iCs/>
          <w:sz w:val="22"/>
        </w:rPr>
        <w:t xml:space="preserve">O </w:t>
      </w:r>
      <w:r w:rsidRPr="004A5CFA">
        <w:rPr>
          <w:rFonts w:ascii="Cambria" w:eastAsia="Times New Roman" w:hAnsi="Cambria"/>
          <w:bCs/>
          <w:i/>
          <w:iCs/>
          <w:sz w:val="22"/>
        </w:rPr>
        <w:t>MUNICÍPIO DE SÃO SEBASTIÃO DO ALTO/RJ,</w:t>
      </w:r>
      <w:r w:rsidRPr="004A5CFA">
        <w:rPr>
          <w:rFonts w:ascii="Cambria" w:eastAsia="Times New Roman" w:hAnsi="Cambria"/>
          <w:b/>
          <w:bCs/>
          <w:i/>
          <w:iCs/>
          <w:sz w:val="22"/>
        </w:rPr>
        <w:t xml:space="preserve"> pessoa jurídica inscrita no CNPJ sob o nº 28.645.786/0001-13, com sede na Rua Dr. Júlio Vieitas n.º 88, Centro, São Sebastião Do Alto /RJ, representado pelo </w:t>
      </w:r>
      <w:proofErr w:type="spellStart"/>
      <w:r w:rsidRPr="004A5CFA">
        <w:rPr>
          <w:rFonts w:ascii="Cambria" w:eastAsia="Times New Roman" w:hAnsi="Cambria"/>
          <w:b/>
          <w:bCs/>
          <w:i/>
          <w:iCs/>
          <w:sz w:val="22"/>
        </w:rPr>
        <w:t>Exmº</w:t>
      </w:r>
      <w:proofErr w:type="spellEnd"/>
      <w:r w:rsidRPr="004A5CFA">
        <w:rPr>
          <w:rFonts w:ascii="Cambria" w:eastAsia="Times New Roman" w:hAnsi="Cambria"/>
          <w:b/>
          <w:bCs/>
          <w:i/>
          <w:iCs/>
          <w:sz w:val="22"/>
        </w:rPr>
        <w:t xml:space="preserve"> </w:t>
      </w:r>
      <w:proofErr w:type="spellStart"/>
      <w:r w:rsidRPr="004A5CFA">
        <w:rPr>
          <w:rFonts w:ascii="Cambria" w:eastAsia="Times New Roman" w:hAnsi="Cambria"/>
          <w:b/>
          <w:bCs/>
          <w:i/>
          <w:iCs/>
          <w:sz w:val="22"/>
        </w:rPr>
        <w:t>Sr</w:t>
      </w:r>
      <w:proofErr w:type="spellEnd"/>
      <w:r w:rsidRPr="004A5CFA">
        <w:rPr>
          <w:rFonts w:ascii="Cambria" w:eastAsia="Times New Roman" w:hAnsi="Cambria"/>
          <w:b/>
          <w:bCs/>
          <w:i/>
          <w:iCs/>
          <w:sz w:val="22"/>
        </w:rPr>
        <w:t xml:space="preserve"> Prefeito </w:t>
      </w:r>
      <w:proofErr w:type="spellStart"/>
      <w:r w:rsidRPr="004A5CFA">
        <w:rPr>
          <w:rFonts w:ascii="Cambria" w:eastAsia="Times New Roman" w:hAnsi="Cambria"/>
          <w:b/>
          <w:bCs/>
          <w:i/>
          <w:iCs/>
          <w:sz w:val="22"/>
        </w:rPr>
        <w:t>Álif</w:t>
      </w:r>
      <w:proofErr w:type="spellEnd"/>
      <w:proofErr w:type="gramStart"/>
      <w:r w:rsidRPr="004A5CFA">
        <w:rPr>
          <w:rFonts w:ascii="Cambria" w:eastAsia="Times New Roman" w:hAnsi="Cambria"/>
          <w:b/>
          <w:bCs/>
          <w:i/>
          <w:iCs/>
          <w:sz w:val="22"/>
        </w:rPr>
        <w:t xml:space="preserve">  </w:t>
      </w:r>
      <w:proofErr w:type="gramEnd"/>
      <w:r w:rsidRPr="004A5CFA">
        <w:rPr>
          <w:rFonts w:ascii="Cambria" w:eastAsia="Times New Roman" w:hAnsi="Cambria"/>
          <w:b/>
          <w:bCs/>
          <w:i/>
          <w:iCs/>
          <w:sz w:val="22"/>
        </w:rPr>
        <w:t xml:space="preserve">Rodrigues da Silva, brasileiro, casado, portador da CI nº 28.416.660-0 DICRJ e do CPF nº 166.469.357-26, residente no Sítio Limoeiro, </w:t>
      </w:r>
      <w:proofErr w:type="spellStart"/>
      <w:r w:rsidRPr="004A5CFA">
        <w:rPr>
          <w:rFonts w:ascii="Cambria" w:eastAsia="Times New Roman" w:hAnsi="Cambria"/>
          <w:b/>
          <w:bCs/>
          <w:i/>
          <w:iCs/>
          <w:sz w:val="22"/>
        </w:rPr>
        <w:t>Ipituna</w:t>
      </w:r>
      <w:proofErr w:type="spellEnd"/>
      <w:r w:rsidRPr="004A5CFA">
        <w:rPr>
          <w:rFonts w:ascii="Cambria" w:eastAsia="Times New Roman" w:hAnsi="Cambria"/>
          <w:b/>
          <w:bCs/>
          <w:i/>
          <w:iCs/>
          <w:sz w:val="22"/>
        </w:rPr>
        <w:t xml:space="preserve"> -  3º Distrito de São Sebastião do Alto-RJ, de ora em diante denominado</w:t>
      </w:r>
      <w:r w:rsidRPr="004A5CFA">
        <w:rPr>
          <w:rFonts w:ascii="Cambria" w:eastAsia="Times New Roman" w:hAnsi="Cambria"/>
          <w:bCs/>
          <w:i/>
          <w:iCs/>
          <w:sz w:val="22"/>
        </w:rPr>
        <w:t xml:space="preserve"> </w:t>
      </w:r>
      <w:r w:rsidRPr="004A5CFA">
        <w:rPr>
          <w:rFonts w:ascii="Cambria" w:eastAsia="Times New Roman" w:hAnsi="Cambria"/>
          <w:i/>
          <w:iCs/>
          <w:sz w:val="22"/>
        </w:rPr>
        <w:t xml:space="preserve">CONTRATANTE </w:t>
      </w:r>
      <w:r w:rsidRPr="004A5CFA">
        <w:rPr>
          <w:rFonts w:ascii="Cambria" w:eastAsia="Times New Roman" w:hAnsi="Cambria"/>
          <w:b/>
          <w:i/>
          <w:iCs/>
          <w:sz w:val="22"/>
        </w:rPr>
        <w:t xml:space="preserve">e </w:t>
      </w:r>
      <w:r w:rsidRPr="004A5CFA">
        <w:rPr>
          <w:rFonts w:ascii="Cambria" w:eastAsia="Times New Roman" w:hAnsi="Cambria"/>
          <w:bCs/>
          <w:i/>
          <w:iCs/>
          <w:color w:val="C00000"/>
          <w:sz w:val="22"/>
        </w:rPr>
        <w:t>XXXXXXXXXXXXXXXXXX,</w:t>
      </w:r>
      <w:r w:rsidRPr="004A5CFA">
        <w:rPr>
          <w:rFonts w:ascii="Cambria" w:eastAsia="Times New Roman" w:hAnsi="Cambria"/>
          <w:b/>
          <w:bCs/>
          <w:i/>
          <w:iCs/>
          <w:color w:val="C00000"/>
          <w:sz w:val="22"/>
        </w:rPr>
        <w:t xml:space="preserve"> </w:t>
      </w:r>
      <w:r w:rsidRPr="004A5CFA">
        <w:rPr>
          <w:rFonts w:ascii="Cambria" w:eastAsia="Times New Roman" w:hAnsi="Cambria"/>
          <w:b/>
          <w:bCs/>
          <w:i/>
          <w:iCs/>
          <w:sz w:val="22"/>
        </w:rPr>
        <w:t>pessoa jurídica inscrita no CNPJ sob</w:t>
      </w:r>
      <w:r w:rsidRPr="004A5CFA">
        <w:rPr>
          <w:rFonts w:ascii="Cambria" w:eastAsia="Times New Roman" w:hAnsi="Cambria"/>
          <w:bCs/>
          <w:i/>
          <w:iCs/>
          <w:sz w:val="22"/>
        </w:rPr>
        <w:t xml:space="preserve"> </w:t>
      </w:r>
      <w:r w:rsidRPr="004A5CFA">
        <w:rPr>
          <w:rFonts w:ascii="Cambria" w:eastAsia="Times New Roman" w:hAnsi="Cambria"/>
          <w:b/>
          <w:bCs/>
          <w:i/>
          <w:iCs/>
          <w:sz w:val="22"/>
        </w:rPr>
        <w:t xml:space="preserve">o </w:t>
      </w:r>
      <w:r w:rsidRPr="004A5CFA">
        <w:rPr>
          <w:rFonts w:ascii="Cambria" w:eastAsia="Times New Roman" w:hAnsi="Cambria"/>
          <w:bCs/>
          <w:i/>
          <w:iCs/>
          <w:sz w:val="22"/>
        </w:rPr>
        <w:t>nº</w:t>
      </w:r>
      <w:r w:rsidRPr="004A5CFA">
        <w:rPr>
          <w:rFonts w:ascii="Cambria" w:eastAsia="Times New Roman" w:hAnsi="Cambria"/>
          <w:bCs/>
          <w:i/>
          <w:iCs/>
          <w:color w:val="C00000"/>
          <w:sz w:val="22"/>
        </w:rPr>
        <w:t xml:space="preserve"> XXXXXXXXXXX</w:t>
      </w:r>
      <w:r w:rsidRPr="004A5CFA">
        <w:rPr>
          <w:rFonts w:ascii="Cambria" w:eastAsia="Times New Roman" w:hAnsi="Cambria"/>
          <w:bCs/>
          <w:i/>
          <w:iCs/>
          <w:sz w:val="22"/>
        </w:rPr>
        <w:t xml:space="preserve">, </w:t>
      </w:r>
      <w:r w:rsidRPr="004A5CFA">
        <w:rPr>
          <w:rFonts w:ascii="Cambria" w:eastAsia="Times New Roman" w:hAnsi="Cambria"/>
          <w:b/>
          <w:bCs/>
          <w:i/>
          <w:iCs/>
          <w:sz w:val="22"/>
        </w:rPr>
        <w:t>com sede na</w:t>
      </w:r>
      <w:r w:rsidRPr="004A5CFA">
        <w:rPr>
          <w:rFonts w:ascii="Cambria" w:eastAsia="Times New Roman" w:hAnsi="Cambria"/>
          <w:bCs/>
          <w:i/>
          <w:iCs/>
          <w:sz w:val="22"/>
        </w:rPr>
        <w:t xml:space="preserve"> </w:t>
      </w:r>
      <w:r w:rsidRPr="004A5CFA">
        <w:rPr>
          <w:rFonts w:ascii="Cambria" w:eastAsia="Times New Roman" w:hAnsi="Cambria"/>
          <w:bCs/>
          <w:i/>
          <w:iCs/>
          <w:color w:val="C00000"/>
          <w:sz w:val="22"/>
        </w:rPr>
        <w:t xml:space="preserve">XXXXXXXXXXXXXXXX, </w:t>
      </w:r>
      <w:r w:rsidRPr="004A5CFA">
        <w:rPr>
          <w:rFonts w:ascii="Cambria" w:eastAsia="Times New Roman" w:hAnsi="Cambria"/>
          <w:b/>
          <w:bCs/>
          <w:i/>
          <w:iCs/>
          <w:sz w:val="22"/>
        </w:rPr>
        <w:t xml:space="preserve">representado por </w:t>
      </w:r>
      <w:r w:rsidRPr="004A5CFA">
        <w:rPr>
          <w:rFonts w:ascii="Cambria" w:eastAsia="Times New Roman" w:hAnsi="Cambria"/>
          <w:bCs/>
          <w:i/>
          <w:iCs/>
          <w:color w:val="C00000"/>
          <w:sz w:val="22"/>
        </w:rPr>
        <w:t>XXXXXXXXXXX,</w:t>
      </w:r>
      <w:r w:rsidRPr="004A5CFA">
        <w:rPr>
          <w:rFonts w:ascii="Cambria" w:eastAsia="Times New Roman" w:hAnsi="Cambria"/>
          <w:b/>
          <w:bCs/>
          <w:i/>
          <w:iCs/>
          <w:sz w:val="22"/>
        </w:rPr>
        <w:t xml:space="preserve"> portador da carteira de identidade </w:t>
      </w:r>
      <w:r w:rsidRPr="004A5CFA">
        <w:rPr>
          <w:rFonts w:ascii="Cambria" w:eastAsia="Times New Roman" w:hAnsi="Cambria"/>
          <w:bCs/>
          <w:i/>
          <w:iCs/>
          <w:sz w:val="22"/>
        </w:rPr>
        <w:t xml:space="preserve">nº </w:t>
      </w:r>
      <w:r w:rsidRPr="004A5CFA">
        <w:rPr>
          <w:rFonts w:ascii="Cambria" w:eastAsia="Times New Roman" w:hAnsi="Cambria"/>
          <w:bCs/>
          <w:i/>
          <w:iCs/>
          <w:color w:val="C00000"/>
          <w:sz w:val="22"/>
        </w:rPr>
        <w:t>XXXXXXXXXXXX</w:t>
      </w:r>
      <w:r w:rsidRPr="004A5CFA">
        <w:rPr>
          <w:rFonts w:ascii="Cambria" w:eastAsia="Times New Roman" w:hAnsi="Cambria"/>
          <w:b/>
          <w:bCs/>
          <w:i/>
          <w:iCs/>
          <w:color w:val="C00000"/>
          <w:sz w:val="22"/>
        </w:rPr>
        <w:t xml:space="preserve"> </w:t>
      </w:r>
      <w:r w:rsidRPr="004A5CFA">
        <w:rPr>
          <w:rFonts w:ascii="Cambria" w:eastAsia="Times New Roman" w:hAnsi="Cambria"/>
          <w:b/>
          <w:bCs/>
          <w:i/>
          <w:iCs/>
          <w:sz w:val="22"/>
        </w:rPr>
        <w:t xml:space="preserve">e inscrito no CPF sob o </w:t>
      </w:r>
      <w:r w:rsidRPr="004A5CFA">
        <w:rPr>
          <w:rFonts w:ascii="Cambria" w:eastAsia="Times New Roman" w:hAnsi="Cambria"/>
          <w:bCs/>
          <w:i/>
          <w:iCs/>
          <w:sz w:val="22"/>
        </w:rPr>
        <w:t xml:space="preserve">nº </w:t>
      </w:r>
      <w:r w:rsidRPr="004A5CFA">
        <w:rPr>
          <w:rFonts w:ascii="Cambria" w:eastAsia="Times New Roman" w:hAnsi="Cambria"/>
          <w:bCs/>
          <w:i/>
          <w:iCs/>
          <w:color w:val="C00000"/>
          <w:sz w:val="22"/>
        </w:rPr>
        <w:t>XXXXXXXXXXXX,</w:t>
      </w:r>
      <w:r w:rsidRPr="004A5CFA">
        <w:rPr>
          <w:rFonts w:ascii="Cambria" w:eastAsia="Times New Roman" w:hAnsi="Cambria"/>
          <w:b/>
          <w:bCs/>
          <w:i/>
          <w:iCs/>
          <w:color w:val="C00000"/>
          <w:sz w:val="22"/>
        </w:rPr>
        <w:t xml:space="preserve"> </w:t>
      </w:r>
      <w:r w:rsidRPr="004A5CFA">
        <w:rPr>
          <w:rFonts w:ascii="Cambria" w:eastAsia="Times New Roman" w:hAnsi="Cambria"/>
          <w:b/>
          <w:bCs/>
          <w:i/>
          <w:iCs/>
          <w:sz w:val="22"/>
        </w:rPr>
        <w:t xml:space="preserve">de ora em diante denominada </w:t>
      </w:r>
      <w:r w:rsidRPr="004A5CFA">
        <w:rPr>
          <w:rFonts w:ascii="Cambria" w:eastAsia="Times New Roman" w:hAnsi="Cambria"/>
          <w:bCs/>
          <w:i/>
          <w:iCs/>
          <w:sz w:val="22"/>
        </w:rPr>
        <w:t>C</w:t>
      </w:r>
      <w:r w:rsidRPr="004A5CFA">
        <w:rPr>
          <w:rFonts w:ascii="Cambria" w:eastAsia="Times New Roman" w:hAnsi="Cambria"/>
          <w:i/>
          <w:iCs/>
          <w:sz w:val="22"/>
        </w:rPr>
        <w:t>ONTRATADA</w:t>
      </w:r>
      <w:r w:rsidRPr="004A5CFA">
        <w:rPr>
          <w:rFonts w:ascii="Cambria" w:eastAsia="Times New Roman" w:hAnsi="Cambria"/>
          <w:bCs/>
          <w:i/>
          <w:iCs/>
          <w:sz w:val="22"/>
        </w:rPr>
        <w:t xml:space="preserve">, </w:t>
      </w:r>
      <w:r w:rsidRPr="004A5CFA">
        <w:rPr>
          <w:rFonts w:ascii="Cambria" w:eastAsia="Times New Roman" w:hAnsi="Cambria"/>
          <w:b/>
          <w:bCs/>
          <w:i/>
          <w:iCs/>
          <w:sz w:val="22"/>
        </w:rPr>
        <w:t>pactuam o presente termo, mediante as cláusulas e condições, que regerão o contrato em harmonia com os princípios e normas de legislação aplicável à espécie, especialmente a</w:t>
      </w:r>
      <w:r w:rsidRPr="004A5CFA">
        <w:rPr>
          <w:rFonts w:ascii="Cambria" w:eastAsia="Times New Roman" w:hAnsi="Cambria"/>
          <w:bCs/>
          <w:i/>
          <w:iCs/>
          <w:sz w:val="22"/>
        </w:rPr>
        <w:t xml:space="preserve"> Lei Federal nº8.666, de 21 de junho de 1993 e alterações posteriores introduzidas no referido diploma legal, </w:t>
      </w:r>
      <w:r w:rsidRPr="004A5CFA">
        <w:rPr>
          <w:rFonts w:ascii="Cambria" w:eastAsia="Times New Roman" w:hAnsi="Cambria"/>
          <w:b/>
          <w:bCs/>
          <w:i/>
          <w:iCs/>
          <w:sz w:val="22"/>
        </w:rPr>
        <w:t>que os contratantes declaram conhecer, subordinando-se, incondicional e irrestritamente, à suas estipulações, sistemas de penalidades e demais regras delas constantes, ainda que não expressamente transcritas neste instrumento:</w:t>
      </w: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r w:rsidRPr="004A5CFA">
        <w:rPr>
          <w:rFonts w:ascii="Cambria" w:eastAsia="Times New Roman" w:hAnsi="Cambria"/>
          <w:b/>
          <w:bCs/>
          <w:sz w:val="22"/>
        </w:rPr>
        <w:t>CLÁUSULA PRIMEIRA: DO OBJETO</w:t>
      </w: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 xml:space="preserve">1.1. </w:t>
      </w:r>
      <w:r w:rsidRPr="004A5CFA">
        <w:rPr>
          <w:rFonts w:ascii="Cambria" w:eastAsia="Times New Roman" w:hAnsi="Cambria"/>
          <w:sz w:val="22"/>
        </w:rPr>
        <w:t xml:space="preserve">O objeto do presente contrato é o fornecimento de </w:t>
      </w:r>
      <w:r>
        <w:rPr>
          <w:rFonts w:ascii="Cambria" w:eastAsia="Times New Roman" w:hAnsi="Cambria"/>
          <w:sz w:val="22"/>
        </w:rPr>
        <w:t>CONTRATAÇÃO DE EMPRESA PARA</w:t>
      </w:r>
      <w:proofErr w:type="gramStart"/>
      <w:r>
        <w:rPr>
          <w:rFonts w:ascii="Cambria" w:eastAsia="Times New Roman" w:hAnsi="Cambria"/>
          <w:sz w:val="22"/>
        </w:rPr>
        <w:t xml:space="preserve">  </w:t>
      </w:r>
      <w:proofErr w:type="gramEnd"/>
      <w:r>
        <w:rPr>
          <w:rFonts w:ascii="Cambria" w:eastAsia="Times New Roman" w:hAnsi="Cambria"/>
          <w:sz w:val="22"/>
        </w:rPr>
        <w:t>REALIZAÇÃO DE SERVIÇO DE APOIO UNIFORMIZADO, PARA ATENDER OS EVENTOS MUNICIPAIS</w:t>
      </w:r>
      <w:r w:rsidRPr="004A5CFA">
        <w:rPr>
          <w:rFonts w:ascii="Cambria" w:eastAsia="Times New Roman" w:hAnsi="Cambria"/>
          <w:b/>
          <w:color w:val="C00000"/>
          <w:sz w:val="22"/>
        </w:rPr>
        <w:t xml:space="preserve">,  </w:t>
      </w:r>
      <w:r w:rsidRPr="004A5CFA">
        <w:rPr>
          <w:rFonts w:ascii="Cambria" w:eastAsia="Times New Roman" w:hAnsi="Cambria"/>
          <w:sz w:val="22"/>
        </w:rPr>
        <w:t xml:space="preserve">com estrita observância de todas as exigências, prazos, especificações, normas técnicas, condições gerais e especiais contidas no </w:t>
      </w:r>
      <w:r w:rsidRPr="004A5CFA">
        <w:rPr>
          <w:rFonts w:ascii="Cambria" w:eastAsia="Times New Roman" w:hAnsi="Cambria"/>
          <w:b/>
          <w:sz w:val="22"/>
        </w:rPr>
        <w:t xml:space="preserve">EDITAL </w:t>
      </w:r>
      <w:r>
        <w:rPr>
          <w:rFonts w:ascii="Cambria" w:eastAsia="Times New Roman" w:hAnsi="Cambria"/>
          <w:b/>
          <w:sz w:val="22"/>
        </w:rPr>
        <w:t>08/2023</w:t>
      </w:r>
      <w:r w:rsidRPr="004A5CFA">
        <w:rPr>
          <w:rFonts w:ascii="Cambria" w:eastAsia="Times New Roman" w:hAnsi="Cambria"/>
          <w:sz w:val="22"/>
        </w:rPr>
        <w:t xml:space="preserve"> e nos seus anexos, inclusive o </w:t>
      </w:r>
      <w:r w:rsidRPr="004A5CFA">
        <w:rPr>
          <w:rFonts w:ascii="Cambria" w:eastAsia="Times New Roman" w:hAnsi="Cambria"/>
          <w:b/>
          <w:color w:val="C00000"/>
          <w:sz w:val="22"/>
        </w:rPr>
        <w:t>TERMO DE REFERÊNCIA</w:t>
      </w:r>
      <w:r w:rsidRPr="004A5CFA">
        <w:rPr>
          <w:rFonts w:ascii="Cambria" w:eastAsia="Times New Roman" w:hAnsi="Cambria"/>
          <w:sz w:val="22"/>
        </w:rPr>
        <w:t>, parte integrante e inseparável do edital, independente de transcrição, conforme abaixo: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4A5CFA">
        <w:rPr>
          <w:rFonts w:ascii="Cambria" w:eastAsia="Times New Roman" w:hAnsi="Cambria"/>
          <w:b/>
          <w:sz w:val="22"/>
        </w:rPr>
        <w:t xml:space="preserve">1.2. </w:t>
      </w:r>
      <w:r w:rsidRPr="004A5CFA">
        <w:rPr>
          <w:rFonts w:ascii="Cambria" w:eastAsia="Times New Roman" w:hAnsi="Cambria"/>
          <w:sz w:val="22"/>
        </w:rPr>
        <w:t>O</w:t>
      </w:r>
      <w:r w:rsidRPr="004A5CFA">
        <w:rPr>
          <w:rFonts w:ascii="Cambria" w:eastAsia="Times New Roman" w:hAnsi="Cambria"/>
          <w:b/>
          <w:sz w:val="22"/>
        </w:rPr>
        <w:t xml:space="preserve"> </w:t>
      </w:r>
      <w:r w:rsidRPr="004A5CFA">
        <w:rPr>
          <w:rFonts w:ascii="Cambria" w:eastAsia="Times New Roman" w:hAnsi="Cambria"/>
          <w:b/>
          <w:color w:val="C00000"/>
          <w:sz w:val="22"/>
        </w:rPr>
        <w:t xml:space="preserve">objeto </w:t>
      </w:r>
      <w:r w:rsidRPr="004A5CFA">
        <w:rPr>
          <w:rFonts w:ascii="Cambria" w:eastAsia="Times New Roman" w:hAnsi="Cambria"/>
          <w:sz w:val="22"/>
        </w:rPr>
        <w:t xml:space="preserve">deverá ser fornecido em conformidade com a </w:t>
      </w:r>
      <w:r w:rsidRPr="004A5CFA">
        <w:rPr>
          <w:rFonts w:ascii="Cambria" w:eastAsia="Times New Roman" w:hAnsi="Cambria"/>
          <w:b/>
          <w:sz w:val="22"/>
        </w:rPr>
        <w:t xml:space="preserve">PROPOSTA DE PREÇO </w:t>
      </w:r>
      <w:r w:rsidRPr="004A5CFA">
        <w:rPr>
          <w:rFonts w:ascii="Cambria" w:eastAsia="Times New Roman" w:hAnsi="Cambria"/>
          <w:sz w:val="22"/>
        </w:rPr>
        <w:t xml:space="preserve">apresentada pela Contratada e de acordo com o </w:t>
      </w:r>
      <w:r w:rsidRPr="004A5CFA">
        <w:rPr>
          <w:rFonts w:ascii="Cambria" w:eastAsia="Times New Roman" w:hAnsi="Cambria"/>
          <w:b/>
          <w:color w:val="C00000"/>
          <w:sz w:val="22"/>
        </w:rPr>
        <w:t>TERMO DE REFERÊNCIA</w:t>
      </w:r>
      <w:r w:rsidRPr="004A5CFA">
        <w:rPr>
          <w:rFonts w:ascii="Cambria" w:eastAsia="Times New Roman" w:hAnsi="Cambria"/>
          <w:sz w:val="22"/>
        </w:rPr>
        <w:t xml:space="preserve"> que se encontra acostado ao </w:t>
      </w:r>
      <w:r w:rsidRPr="004A5CFA">
        <w:rPr>
          <w:rFonts w:ascii="Cambria" w:eastAsia="Times New Roman" w:hAnsi="Cambria"/>
          <w:b/>
          <w:sz w:val="22"/>
        </w:rPr>
        <w:t xml:space="preserve">processo administrativo </w:t>
      </w:r>
      <w:r w:rsidRPr="004A5CFA">
        <w:rPr>
          <w:rFonts w:ascii="Cambria" w:eastAsia="Times New Roman" w:hAnsi="Cambria"/>
          <w:b/>
          <w:color w:val="C00000"/>
          <w:sz w:val="22"/>
        </w:rPr>
        <w:t xml:space="preserve">nº </w:t>
      </w:r>
      <w:r>
        <w:rPr>
          <w:rFonts w:ascii="Cambria" w:eastAsia="Times New Roman" w:hAnsi="Cambria"/>
          <w:b/>
          <w:color w:val="C00000"/>
          <w:sz w:val="22"/>
        </w:rPr>
        <w:t>4156/2022</w:t>
      </w:r>
      <w:r w:rsidRPr="004A5CFA">
        <w:rPr>
          <w:rFonts w:ascii="Cambria" w:eastAsia="Times New Roman" w:hAnsi="Cambria"/>
          <w:b/>
          <w:color w:val="C00000"/>
          <w:sz w:val="22"/>
        </w:rPr>
        <w:t>.</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tbl>
      <w:tblPr>
        <w:tblW w:w="10305" w:type="dxa"/>
        <w:jc w:val="center"/>
        <w:tblInd w:w="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4"/>
        <w:gridCol w:w="653"/>
        <w:gridCol w:w="2268"/>
        <w:gridCol w:w="1559"/>
        <w:gridCol w:w="1559"/>
        <w:gridCol w:w="567"/>
        <w:gridCol w:w="851"/>
        <w:gridCol w:w="992"/>
        <w:gridCol w:w="992"/>
      </w:tblGrid>
      <w:tr w:rsidR="00D86220" w:rsidRPr="004A5CFA" w:rsidTr="009F2329">
        <w:trPr>
          <w:trHeight w:val="369"/>
          <w:jc w:val="center"/>
        </w:trPr>
        <w:tc>
          <w:tcPr>
            <w:tcW w:w="864"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4A5CFA">
              <w:rPr>
                <w:rFonts w:ascii="Cambria" w:eastAsia="Times New Roman" w:hAnsi="Cambria"/>
                <w:b/>
                <w:i/>
                <w:sz w:val="16"/>
                <w:szCs w:val="16"/>
              </w:rPr>
              <w:t>N° LOTE</w:t>
            </w:r>
          </w:p>
        </w:tc>
        <w:tc>
          <w:tcPr>
            <w:tcW w:w="653"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4A5CFA">
              <w:rPr>
                <w:rFonts w:ascii="Cambria" w:eastAsia="Times New Roman" w:hAnsi="Cambria"/>
                <w:b/>
                <w:i/>
                <w:sz w:val="16"/>
                <w:szCs w:val="16"/>
              </w:rPr>
              <w:t>ITEM</w:t>
            </w:r>
          </w:p>
        </w:tc>
        <w:tc>
          <w:tcPr>
            <w:tcW w:w="2268"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4A5CFA">
              <w:rPr>
                <w:rFonts w:ascii="Cambria" w:eastAsia="Times New Roman" w:hAnsi="Cambria"/>
                <w:b/>
                <w:i/>
                <w:sz w:val="16"/>
                <w:szCs w:val="16"/>
              </w:rPr>
              <w:t>DESCRIÇÃO</w:t>
            </w:r>
          </w:p>
        </w:tc>
        <w:tc>
          <w:tcPr>
            <w:tcW w:w="1559"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4A5CFA">
              <w:rPr>
                <w:rFonts w:ascii="Cambria" w:eastAsia="Times New Roman" w:hAnsi="Cambria"/>
                <w:b/>
                <w:i/>
                <w:sz w:val="16"/>
                <w:szCs w:val="16"/>
              </w:rPr>
              <w:t>CARACTERÍSTICA</w:t>
            </w:r>
          </w:p>
        </w:tc>
        <w:tc>
          <w:tcPr>
            <w:tcW w:w="1559"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4A5CFA">
              <w:rPr>
                <w:rFonts w:ascii="Cambria" w:eastAsia="Times New Roman" w:hAnsi="Cambria"/>
                <w:b/>
                <w:i/>
                <w:sz w:val="16"/>
                <w:szCs w:val="16"/>
              </w:rPr>
              <w:t>COMPLEMENTO</w:t>
            </w:r>
          </w:p>
        </w:tc>
        <w:tc>
          <w:tcPr>
            <w:tcW w:w="567"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4A5CFA">
              <w:rPr>
                <w:rFonts w:ascii="Cambria" w:eastAsia="Times New Roman" w:hAnsi="Cambria"/>
                <w:b/>
                <w:i/>
                <w:sz w:val="16"/>
                <w:szCs w:val="16"/>
              </w:rPr>
              <w:t>UN</w:t>
            </w:r>
          </w:p>
        </w:tc>
        <w:tc>
          <w:tcPr>
            <w:tcW w:w="851"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4A5CFA">
              <w:rPr>
                <w:rFonts w:ascii="Cambria" w:eastAsia="Times New Roman" w:hAnsi="Cambria"/>
                <w:b/>
                <w:i/>
                <w:sz w:val="16"/>
                <w:szCs w:val="16"/>
              </w:rPr>
              <w:t>QUANT</w:t>
            </w:r>
          </w:p>
        </w:tc>
        <w:tc>
          <w:tcPr>
            <w:tcW w:w="992"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4A5CFA">
              <w:rPr>
                <w:rFonts w:ascii="Cambria" w:eastAsia="Times New Roman" w:hAnsi="Cambria"/>
                <w:b/>
                <w:i/>
                <w:sz w:val="16"/>
                <w:szCs w:val="16"/>
              </w:rPr>
              <w:t>VALOR MÉDIO</w:t>
            </w:r>
          </w:p>
        </w:tc>
        <w:tc>
          <w:tcPr>
            <w:tcW w:w="992" w:type="dxa"/>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4A5CFA">
              <w:rPr>
                <w:rFonts w:ascii="Cambria" w:eastAsia="Times New Roman" w:hAnsi="Cambria"/>
                <w:b/>
                <w:i/>
                <w:sz w:val="16"/>
                <w:szCs w:val="16"/>
              </w:rPr>
              <w:t>VALOR MÉDIO TOTAL</w:t>
            </w:r>
          </w:p>
        </w:tc>
      </w:tr>
      <w:tr w:rsidR="00D86220" w:rsidRPr="004A5CFA" w:rsidTr="009F2329">
        <w:trPr>
          <w:trHeight w:val="501"/>
          <w:jc w:val="center"/>
        </w:trPr>
        <w:tc>
          <w:tcPr>
            <w:tcW w:w="864"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653"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2268"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1559"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1559"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567"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851"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992"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992" w:type="dxa"/>
            <w:vAlign w:val="center"/>
          </w:tcPr>
          <w:p w:rsidR="00D86220" w:rsidRPr="004A5CFA" w:rsidRDefault="00D86220" w:rsidP="009F2329">
            <w:pPr>
              <w:overflowPunct w:val="0"/>
              <w:autoSpaceDE w:val="0"/>
              <w:autoSpaceDN w:val="0"/>
              <w:adjustRightInd w:val="0"/>
              <w:spacing w:after="0" w:line="240" w:lineRule="auto"/>
              <w:jc w:val="center"/>
              <w:textAlignment w:val="baseline"/>
              <w:rPr>
                <w:rFonts w:ascii="Cambria" w:eastAsia="Times New Roman" w:hAnsi="Cambria"/>
                <w:sz w:val="16"/>
                <w:szCs w:val="16"/>
              </w:rPr>
            </w:pPr>
          </w:p>
        </w:tc>
      </w:tr>
    </w:tbl>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CLÁUSULA SEGUNDA (DA FORMA DE FORNECIMENTO)</w:t>
      </w:r>
    </w:p>
    <w:p w:rsidR="00D86220" w:rsidRPr="004A5CFA" w:rsidRDefault="00D86220" w:rsidP="00D86220">
      <w:pPr>
        <w:suppressAutoHyphens/>
        <w:spacing w:after="0" w:line="240" w:lineRule="auto"/>
        <w:jc w:val="both"/>
        <w:rPr>
          <w:rFonts w:ascii="Cambria" w:eastAsia="Times New Roman" w:hAnsi="Cambria"/>
          <w:b/>
          <w:sz w:val="22"/>
          <w:lang w:eastAsia="zh-CN"/>
        </w:rPr>
      </w:pPr>
    </w:p>
    <w:p w:rsidR="00751B64" w:rsidRDefault="00751B64" w:rsidP="00751B64">
      <w:pPr>
        <w:autoSpaceDE w:val="0"/>
        <w:autoSpaceDN w:val="0"/>
        <w:adjustRightInd w:val="0"/>
        <w:spacing w:after="0" w:line="360" w:lineRule="auto"/>
        <w:jc w:val="both"/>
        <w:rPr>
          <w:b/>
          <w:bCs/>
          <w:color w:val="000000"/>
          <w:sz w:val="24"/>
          <w:szCs w:val="24"/>
          <w:u w:val="single"/>
        </w:rPr>
      </w:pPr>
      <w:r>
        <w:rPr>
          <w:bCs/>
          <w:color w:val="000000"/>
          <w:sz w:val="24"/>
          <w:szCs w:val="24"/>
        </w:rPr>
        <w:t xml:space="preserve">2 – As execuções dos serviços poderão ocorrer sempre que houver necessidade, nos seguintes eventos: </w:t>
      </w:r>
    </w:p>
    <w:tbl>
      <w:tblPr>
        <w:tblStyle w:val="GradeClara-nfase5"/>
        <w:tblW w:w="6308" w:type="dxa"/>
        <w:jc w:val="center"/>
        <w:tblInd w:w="-318" w:type="dxa"/>
        <w:tblLook w:val="04A0" w:firstRow="1" w:lastRow="0" w:firstColumn="1" w:lastColumn="0" w:noHBand="0" w:noVBand="1"/>
      </w:tblPr>
      <w:tblGrid>
        <w:gridCol w:w="6308"/>
      </w:tblGrid>
      <w:tr w:rsidR="00751B64" w:rsidTr="00D4225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spacing w:before="0" w:beforeAutospacing="0" w:after="0" w:afterAutospacing="0"/>
              <w:rPr>
                <w:b w:val="0"/>
                <w:sz w:val="22"/>
              </w:rPr>
            </w:pPr>
            <w:r>
              <w:rPr>
                <w:b w:val="0"/>
              </w:rPr>
              <w:t>Festa de São Sebastião – Padroeiro do Município</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lastRenderedPageBreak/>
              <w:t>Carnaval São Sebastião do Alto</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Carnaval Valão Barro</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 xml:space="preserve">Carnaval </w:t>
            </w:r>
            <w:proofErr w:type="spellStart"/>
            <w:r>
              <w:rPr>
                <w:b w:val="0"/>
              </w:rPr>
              <w:t>Ipituna</w:t>
            </w:r>
            <w:proofErr w:type="spellEnd"/>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Festa do Cavalo de Valão do Barro</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 xml:space="preserve">Música na Praça de </w:t>
            </w:r>
            <w:proofErr w:type="spellStart"/>
            <w:r>
              <w:rPr>
                <w:b w:val="0"/>
              </w:rPr>
              <w:t>Ipituna</w:t>
            </w:r>
            <w:proofErr w:type="spellEnd"/>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Encenação da Paixão de Cristo</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Festa de Aniversário do Município</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Festa de São Fidelis – Padroeiro 4º Distrito</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 xml:space="preserve">Música na Praça </w:t>
            </w:r>
            <w:proofErr w:type="spellStart"/>
            <w:r>
              <w:rPr>
                <w:b w:val="0"/>
              </w:rPr>
              <w:t>Minguta</w:t>
            </w:r>
            <w:proofErr w:type="spellEnd"/>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Festa do Cavalo São Sebastião do Alto</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Festa de Santa Rita de Cássia</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Encontro de Motociclistas de São Sebastião do Alto</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Música na Praça Guarani</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Música na Praça de Valão do Barro</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Festa na Roça – Vargem Alta</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Encontro de Motociclistas de Valão do Barro</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proofErr w:type="spellStart"/>
            <w:r>
              <w:rPr>
                <w:b w:val="0"/>
              </w:rPr>
              <w:t>Arraiá</w:t>
            </w:r>
            <w:proofErr w:type="spellEnd"/>
            <w:r>
              <w:rPr>
                <w:b w:val="0"/>
              </w:rPr>
              <w:t xml:space="preserve"> de Santo </w:t>
            </w:r>
            <w:proofErr w:type="spellStart"/>
            <w:r>
              <w:rPr>
                <w:b w:val="0"/>
              </w:rPr>
              <w:t>Antonio</w:t>
            </w:r>
            <w:proofErr w:type="spellEnd"/>
            <w:r>
              <w:rPr>
                <w:b w:val="0"/>
              </w:rPr>
              <w:t xml:space="preserve"> –</w:t>
            </w:r>
            <w:proofErr w:type="gramStart"/>
            <w:r>
              <w:rPr>
                <w:b w:val="0"/>
              </w:rPr>
              <w:t xml:space="preserve">  </w:t>
            </w:r>
            <w:proofErr w:type="gramEnd"/>
            <w:r>
              <w:rPr>
                <w:b w:val="0"/>
              </w:rPr>
              <w:t>Comunidade Ponte do Rio Negro</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proofErr w:type="spellStart"/>
            <w:r>
              <w:rPr>
                <w:b w:val="0"/>
              </w:rPr>
              <w:t>Arraiá</w:t>
            </w:r>
            <w:proofErr w:type="spellEnd"/>
            <w:r>
              <w:rPr>
                <w:b w:val="0"/>
              </w:rPr>
              <w:t xml:space="preserve"> de Santo </w:t>
            </w:r>
            <w:proofErr w:type="spellStart"/>
            <w:r>
              <w:rPr>
                <w:b w:val="0"/>
              </w:rPr>
              <w:t>Antonio</w:t>
            </w:r>
            <w:proofErr w:type="spellEnd"/>
            <w:r>
              <w:rPr>
                <w:b w:val="0"/>
              </w:rPr>
              <w:t xml:space="preserve"> – Comunidade Tocaia</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Festa do Cavalo de Cabeceiras</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proofErr w:type="spellStart"/>
            <w:r>
              <w:rPr>
                <w:b w:val="0"/>
              </w:rPr>
              <w:t>Arraiá</w:t>
            </w:r>
            <w:proofErr w:type="spellEnd"/>
            <w:r>
              <w:rPr>
                <w:b w:val="0"/>
              </w:rPr>
              <w:t xml:space="preserve"> de São Pedro – Barra Mansa</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Música na Praça de Ibipeba</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 xml:space="preserve">Caipira </w:t>
            </w:r>
            <w:proofErr w:type="spellStart"/>
            <w:r>
              <w:rPr>
                <w:b w:val="0"/>
              </w:rPr>
              <w:t>Fest</w:t>
            </w:r>
            <w:proofErr w:type="spellEnd"/>
            <w:r>
              <w:rPr>
                <w:b w:val="0"/>
              </w:rPr>
              <w:t xml:space="preserve"> – Escola </w:t>
            </w:r>
            <w:proofErr w:type="spellStart"/>
            <w:r>
              <w:rPr>
                <w:b w:val="0"/>
              </w:rPr>
              <w:t>Julio</w:t>
            </w:r>
            <w:proofErr w:type="spellEnd"/>
            <w:r>
              <w:rPr>
                <w:b w:val="0"/>
              </w:rPr>
              <w:t xml:space="preserve"> Vieitas </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proofErr w:type="spellStart"/>
            <w:r>
              <w:rPr>
                <w:b w:val="0"/>
              </w:rPr>
              <w:t>Arraiá</w:t>
            </w:r>
            <w:proofErr w:type="spellEnd"/>
            <w:r>
              <w:rPr>
                <w:b w:val="0"/>
              </w:rPr>
              <w:t xml:space="preserve"> do </w:t>
            </w:r>
            <w:proofErr w:type="spellStart"/>
            <w:r>
              <w:rPr>
                <w:b w:val="0"/>
              </w:rPr>
              <w:t>Ismá</w:t>
            </w:r>
            <w:proofErr w:type="spellEnd"/>
            <w:r>
              <w:rPr>
                <w:b w:val="0"/>
              </w:rPr>
              <w:t xml:space="preserve"> – Escola </w:t>
            </w:r>
            <w:proofErr w:type="spellStart"/>
            <w:r>
              <w:rPr>
                <w:b w:val="0"/>
              </w:rPr>
              <w:t>Ismar</w:t>
            </w:r>
            <w:proofErr w:type="spellEnd"/>
            <w:r>
              <w:rPr>
                <w:b w:val="0"/>
              </w:rPr>
              <w:t xml:space="preserve"> Queiroz</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proofErr w:type="spellStart"/>
            <w:r>
              <w:rPr>
                <w:b w:val="0"/>
              </w:rPr>
              <w:t>Arraiá</w:t>
            </w:r>
            <w:proofErr w:type="spellEnd"/>
            <w:r>
              <w:rPr>
                <w:b w:val="0"/>
              </w:rPr>
              <w:t xml:space="preserve"> do Acalanto – Creche Acalanto</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Festa Cultural– Escola Vera Pereira Cardoso</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proofErr w:type="spellStart"/>
            <w:r>
              <w:rPr>
                <w:b w:val="0"/>
              </w:rPr>
              <w:t>Arraiá</w:t>
            </w:r>
            <w:proofErr w:type="spellEnd"/>
            <w:r>
              <w:rPr>
                <w:b w:val="0"/>
              </w:rPr>
              <w:t xml:space="preserve"> do Aconchego – Creche Aconchego</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Festa Junina (</w:t>
            </w:r>
            <w:proofErr w:type="spellStart"/>
            <w:r>
              <w:rPr>
                <w:b w:val="0"/>
              </w:rPr>
              <w:t>Julina</w:t>
            </w:r>
            <w:proofErr w:type="spellEnd"/>
            <w:r>
              <w:rPr>
                <w:b w:val="0"/>
              </w:rPr>
              <w:t xml:space="preserve">) de </w:t>
            </w:r>
            <w:proofErr w:type="spellStart"/>
            <w:r>
              <w:rPr>
                <w:b w:val="0"/>
              </w:rPr>
              <w:t>Minguta</w:t>
            </w:r>
            <w:proofErr w:type="spellEnd"/>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Festa do Cavalo de Ibipeba</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proofErr w:type="spellStart"/>
            <w:r>
              <w:rPr>
                <w:b w:val="0"/>
              </w:rPr>
              <w:t>Arraiá</w:t>
            </w:r>
            <w:proofErr w:type="spellEnd"/>
            <w:r>
              <w:rPr>
                <w:b w:val="0"/>
              </w:rPr>
              <w:t xml:space="preserve"> do Bitencourt – Escola Manoel Bitencourt da Silva Junior</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Festa Junina (</w:t>
            </w:r>
            <w:proofErr w:type="spellStart"/>
            <w:r>
              <w:rPr>
                <w:b w:val="0"/>
              </w:rPr>
              <w:t>Julina</w:t>
            </w:r>
            <w:proofErr w:type="spellEnd"/>
            <w:r>
              <w:rPr>
                <w:b w:val="0"/>
              </w:rPr>
              <w:t>) de Valão do Barro</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Dia Municipal do Evangélico</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Festa Junina (</w:t>
            </w:r>
            <w:proofErr w:type="spellStart"/>
            <w:r>
              <w:rPr>
                <w:b w:val="0"/>
              </w:rPr>
              <w:t>Julina</w:t>
            </w:r>
            <w:proofErr w:type="spellEnd"/>
            <w:r>
              <w:rPr>
                <w:b w:val="0"/>
              </w:rPr>
              <w:t>) de São Sebastião do Alto</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Música na Praça Ponte Faria</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Música na Praça Barra Mansa</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Festa do Cavalo de Ponte do Rio Negro</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Música na Praça Santa Irene</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 xml:space="preserve">Encontro de Comitivas </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Festa de Nossa Senhora do Livramento –2° Distrito</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Música na Praça de São Sebastião do Alto</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Festa do Cavalo da comunidade de Tocaia</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Encontro de Folias de Reis de São Sebastião do Alto</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 xml:space="preserve">Festa Literária - </w:t>
            </w:r>
            <w:proofErr w:type="spellStart"/>
            <w:r>
              <w:rPr>
                <w:b w:val="0"/>
              </w:rPr>
              <w:t>Flissalto</w:t>
            </w:r>
            <w:proofErr w:type="spellEnd"/>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Festa do Cavalo da comunidade de São Manoel</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Festa do Carro de Boi de Ibipeba</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 xml:space="preserve">Festa de Nossa Senhora Aparecida em </w:t>
            </w:r>
            <w:proofErr w:type="spellStart"/>
            <w:r>
              <w:rPr>
                <w:b w:val="0"/>
              </w:rPr>
              <w:t>Ipituna</w:t>
            </w:r>
            <w:proofErr w:type="spellEnd"/>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 xml:space="preserve">Dia das Crianças em </w:t>
            </w:r>
            <w:proofErr w:type="spellStart"/>
            <w:r>
              <w:rPr>
                <w:b w:val="0"/>
              </w:rPr>
              <w:t>Ipituna</w:t>
            </w:r>
            <w:proofErr w:type="spellEnd"/>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Dia das Crianças em Ibipeba</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Dia das Crianças em Valão do Barro</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Dia das Crianças em São Sebastião do Alto</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vAlign w:val="center"/>
            <w:hideMark/>
          </w:tcPr>
          <w:p w:rsidR="00751B64" w:rsidRDefault="00751B64" w:rsidP="00D42259">
            <w:pPr>
              <w:rPr>
                <w:b w:val="0"/>
                <w:sz w:val="22"/>
              </w:rPr>
            </w:pPr>
            <w:r>
              <w:rPr>
                <w:b w:val="0"/>
              </w:rPr>
              <w:t>Festa de Santa Terezinha – Cabeceiras de Valão do Barro</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Encontro de Folias de Reis de Valão do Barro</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Auto de Natal</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r>
              <w:rPr>
                <w:b w:val="0"/>
              </w:rPr>
              <w:t>Festa de Santa Luzia – Padroeira 3º Distrito</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proofErr w:type="spellStart"/>
            <w:r>
              <w:rPr>
                <w:b w:val="0"/>
              </w:rPr>
              <w:lastRenderedPageBreak/>
              <w:t>Reveillon</w:t>
            </w:r>
            <w:proofErr w:type="spellEnd"/>
            <w:r>
              <w:rPr>
                <w:b w:val="0"/>
              </w:rPr>
              <w:t xml:space="preserve"> de São Sebastião do Alto – 2023/2024</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proofErr w:type="spellStart"/>
            <w:r>
              <w:rPr>
                <w:b w:val="0"/>
              </w:rPr>
              <w:t>Reveillon</w:t>
            </w:r>
            <w:proofErr w:type="spellEnd"/>
            <w:r>
              <w:rPr>
                <w:b w:val="0"/>
              </w:rPr>
              <w:t xml:space="preserve"> de Valão do Barro – 2023/2024</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proofErr w:type="spellStart"/>
            <w:r>
              <w:rPr>
                <w:b w:val="0"/>
              </w:rPr>
              <w:t>Reveillon</w:t>
            </w:r>
            <w:proofErr w:type="spellEnd"/>
            <w:r>
              <w:rPr>
                <w:b w:val="0"/>
              </w:rPr>
              <w:t xml:space="preserve"> de </w:t>
            </w:r>
            <w:proofErr w:type="spellStart"/>
            <w:r>
              <w:rPr>
                <w:b w:val="0"/>
              </w:rPr>
              <w:t>Ipituna</w:t>
            </w:r>
            <w:proofErr w:type="spellEnd"/>
            <w:r>
              <w:rPr>
                <w:b w:val="0"/>
              </w:rPr>
              <w:t xml:space="preserve"> – 2023/2024</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8" w:type="dxa"/>
            <w:hideMark/>
          </w:tcPr>
          <w:p w:rsidR="00751B64" w:rsidRDefault="00751B64" w:rsidP="00D42259">
            <w:pPr>
              <w:rPr>
                <w:b w:val="0"/>
                <w:sz w:val="22"/>
              </w:rPr>
            </w:pPr>
            <w:proofErr w:type="spellStart"/>
            <w:r>
              <w:rPr>
                <w:b w:val="0"/>
              </w:rPr>
              <w:t>Reveillon</w:t>
            </w:r>
            <w:proofErr w:type="spellEnd"/>
            <w:r>
              <w:rPr>
                <w:b w:val="0"/>
              </w:rPr>
              <w:t xml:space="preserve"> de Ibipeba – 2023/2024</w:t>
            </w:r>
          </w:p>
        </w:tc>
      </w:tr>
    </w:tbl>
    <w:p w:rsidR="00751B64" w:rsidRDefault="00751B64" w:rsidP="00751B64">
      <w:pPr>
        <w:autoSpaceDE w:val="0"/>
        <w:autoSpaceDN w:val="0"/>
        <w:adjustRightInd w:val="0"/>
        <w:spacing w:after="0" w:line="360" w:lineRule="auto"/>
        <w:jc w:val="both"/>
        <w:rPr>
          <w:sz w:val="24"/>
          <w:szCs w:val="24"/>
        </w:rPr>
      </w:pPr>
    </w:p>
    <w:p w:rsidR="00751B64" w:rsidRDefault="00751B64" w:rsidP="00751B64">
      <w:pPr>
        <w:autoSpaceDE w:val="0"/>
        <w:autoSpaceDN w:val="0"/>
        <w:adjustRightInd w:val="0"/>
        <w:spacing w:after="0" w:line="360" w:lineRule="auto"/>
        <w:jc w:val="both"/>
        <w:rPr>
          <w:b/>
          <w:bCs/>
          <w:color w:val="000000"/>
          <w:sz w:val="24"/>
          <w:szCs w:val="24"/>
          <w:u w:val="single"/>
        </w:rPr>
      </w:pPr>
      <w:r>
        <w:rPr>
          <w:bCs/>
          <w:color w:val="000000"/>
          <w:sz w:val="24"/>
          <w:szCs w:val="24"/>
        </w:rPr>
        <w:t xml:space="preserve">2.1 – As execuções dos serviços poderão ocorrer sempre que houver necessidade, nos seguintes eventos Esportivos: </w:t>
      </w:r>
    </w:p>
    <w:tbl>
      <w:tblPr>
        <w:tblStyle w:val="GradeClara-nfase5"/>
        <w:tblW w:w="6300" w:type="dxa"/>
        <w:jc w:val="center"/>
        <w:tblInd w:w="-391" w:type="dxa"/>
        <w:tblLayout w:type="fixed"/>
        <w:tblLook w:val="04A0" w:firstRow="1" w:lastRow="0" w:firstColumn="1" w:lastColumn="0" w:noHBand="0" w:noVBand="1"/>
      </w:tblPr>
      <w:tblGrid>
        <w:gridCol w:w="6300"/>
      </w:tblGrid>
      <w:tr w:rsidR="00751B64" w:rsidTr="00D4225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751B64" w:rsidRDefault="00751B64" w:rsidP="00D42259">
            <w:pPr>
              <w:spacing w:before="0" w:beforeAutospacing="0" w:after="0" w:afterAutospacing="0"/>
              <w:rPr>
                <w:b w:val="0"/>
                <w:sz w:val="22"/>
              </w:rPr>
            </w:pPr>
            <w:r>
              <w:rPr>
                <w:b w:val="0"/>
              </w:rPr>
              <w:t xml:space="preserve">Campeonato </w:t>
            </w:r>
            <w:proofErr w:type="spellStart"/>
            <w:r>
              <w:rPr>
                <w:b w:val="0"/>
              </w:rPr>
              <w:t>Society</w:t>
            </w:r>
            <w:proofErr w:type="spellEnd"/>
            <w:r>
              <w:rPr>
                <w:b w:val="0"/>
              </w:rPr>
              <w:t xml:space="preserve"> Em São Sebastião Do Alto</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751B64" w:rsidRDefault="00751B64" w:rsidP="00D42259">
            <w:pPr>
              <w:rPr>
                <w:b w:val="0"/>
                <w:sz w:val="22"/>
              </w:rPr>
            </w:pPr>
            <w:proofErr w:type="spellStart"/>
            <w:r>
              <w:rPr>
                <w:b w:val="0"/>
              </w:rPr>
              <w:t>Velocross</w:t>
            </w:r>
            <w:proofErr w:type="spellEnd"/>
            <w:r>
              <w:rPr>
                <w:b w:val="0"/>
              </w:rPr>
              <w:t xml:space="preserve"> De Valão Do Barro</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751B64" w:rsidRDefault="00751B64" w:rsidP="00D42259">
            <w:pPr>
              <w:rPr>
                <w:b w:val="0"/>
                <w:sz w:val="22"/>
              </w:rPr>
            </w:pPr>
            <w:r>
              <w:rPr>
                <w:b w:val="0"/>
              </w:rPr>
              <w:t>SUPERCOPA NOROESTE DE FUTEBOL</w:t>
            </w:r>
            <w:proofErr w:type="gramStart"/>
            <w:r>
              <w:rPr>
                <w:b w:val="0"/>
              </w:rPr>
              <w:t xml:space="preserve">  </w:t>
            </w:r>
            <w:proofErr w:type="gramEnd"/>
            <w:r>
              <w:rPr>
                <w:b w:val="0"/>
              </w:rPr>
              <w:t>- 1ª RODADA</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751B64" w:rsidRDefault="00751B64" w:rsidP="00D42259">
            <w:pPr>
              <w:rPr>
                <w:b w:val="0"/>
                <w:sz w:val="22"/>
              </w:rPr>
            </w:pPr>
            <w:proofErr w:type="spellStart"/>
            <w:r>
              <w:rPr>
                <w:b w:val="0"/>
              </w:rPr>
              <w:t>Velocross</w:t>
            </w:r>
            <w:proofErr w:type="spellEnd"/>
            <w:r>
              <w:rPr>
                <w:b w:val="0"/>
              </w:rPr>
              <w:t xml:space="preserve"> De São Sebastião Do Alto</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751B64" w:rsidRDefault="00751B64" w:rsidP="00D42259">
            <w:pPr>
              <w:rPr>
                <w:b w:val="0"/>
                <w:sz w:val="22"/>
              </w:rPr>
            </w:pPr>
            <w:r>
              <w:rPr>
                <w:b w:val="0"/>
              </w:rPr>
              <w:t>SUPERCOPA NOROESTE DE FUTEBOL</w:t>
            </w:r>
            <w:proofErr w:type="gramStart"/>
            <w:r>
              <w:rPr>
                <w:b w:val="0"/>
              </w:rPr>
              <w:t xml:space="preserve">  </w:t>
            </w:r>
            <w:proofErr w:type="gramEnd"/>
            <w:r>
              <w:rPr>
                <w:b w:val="0"/>
              </w:rPr>
              <w:t>- 4ª RODADA</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751B64" w:rsidRDefault="00751B64" w:rsidP="00D42259">
            <w:pPr>
              <w:rPr>
                <w:b w:val="0"/>
                <w:sz w:val="22"/>
              </w:rPr>
            </w:pPr>
            <w:r>
              <w:rPr>
                <w:b w:val="0"/>
              </w:rPr>
              <w:t>SUPERCOPA NOROESTE DE FUTEBOL</w:t>
            </w:r>
            <w:proofErr w:type="gramStart"/>
            <w:r>
              <w:rPr>
                <w:b w:val="0"/>
              </w:rPr>
              <w:t xml:space="preserve">  </w:t>
            </w:r>
            <w:proofErr w:type="gramEnd"/>
            <w:r>
              <w:rPr>
                <w:b w:val="0"/>
              </w:rPr>
              <w:t>- 5ª RODADA</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751B64" w:rsidRDefault="00751B64" w:rsidP="00D42259">
            <w:pPr>
              <w:rPr>
                <w:b w:val="0"/>
                <w:sz w:val="22"/>
              </w:rPr>
            </w:pPr>
            <w:r>
              <w:rPr>
                <w:b w:val="0"/>
              </w:rPr>
              <w:t>Motocross De São Sebastião Do Alto</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751B64" w:rsidRDefault="00751B64" w:rsidP="00D42259">
            <w:pPr>
              <w:rPr>
                <w:b w:val="0"/>
                <w:sz w:val="22"/>
              </w:rPr>
            </w:pPr>
            <w:r>
              <w:rPr>
                <w:b w:val="0"/>
              </w:rPr>
              <w:t>Supercopa Noroeste De Futebol</w:t>
            </w:r>
            <w:proofErr w:type="gramStart"/>
            <w:r>
              <w:rPr>
                <w:b w:val="0"/>
              </w:rPr>
              <w:t xml:space="preserve">  </w:t>
            </w:r>
            <w:proofErr w:type="gramEnd"/>
            <w:r>
              <w:rPr>
                <w:b w:val="0"/>
              </w:rPr>
              <w:t xml:space="preserve">- Oitavas </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751B64" w:rsidRDefault="00751B64" w:rsidP="00D42259">
            <w:pPr>
              <w:rPr>
                <w:b w:val="0"/>
                <w:sz w:val="22"/>
              </w:rPr>
            </w:pPr>
            <w:r>
              <w:rPr>
                <w:b w:val="0"/>
              </w:rPr>
              <w:t>Supercopa Noroeste De Futebol</w:t>
            </w:r>
            <w:proofErr w:type="gramStart"/>
            <w:r>
              <w:rPr>
                <w:b w:val="0"/>
              </w:rPr>
              <w:t xml:space="preserve">  </w:t>
            </w:r>
            <w:proofErr w:type="gramEnd"/>
            <w:r>
              <w:rPr>
                <w:b w:val="0"/>
              </w:rPr>
              <w:t>- Quartas</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751B64" w:rsidRDefault="00751B64" w:rsidP="00D42259">
            <w:pPr>
              <w:rPr>
                <w:b w:val="0"/>
                <w:sz w:val="22"/>
              </w:rPr>
            </w:pPr>
            <w:r>
              <w:rPr>
                <w:b w:val="0"/>
              </w:rPr>
              <w:t>Supercopa Noroeste De Futebol</w:t>
            </w:r>
            <w:proofErr w:type="gramStart"/>
            <w:r>
              <w:rPr>
                <w:b w:val="0"/>
              </w:rPr>
              <w:t xml:space="preserve">  </w:t>
            </w:r>
            <w:proofErr w:type="gramEnd"/>
            <w:r>
              <w:rPr>
                <w:b w:val="0"/>
              </w:rPr>
              <w:t>- Semifinal</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751B64" w:rsidRDefault="00751B64" w:rsidP="00D42259">
            <w:pPr>
              <w:rPr>
                <w:b w:val="0"/>
                <w:sz w:val="22"/>
              </w:rPr>
            </w:pPr>
            <w:r>
              <w:rPr>
                <w:b w:val="0"/>
              </w:rPr>
              <w:t>Supercopa Noroeste De Futebol</w:t>
            </w:r>
            <w:proofErr w:type="gramStart"/>
            <w:r>
              <w:rPr>
                <w:b w:val="0"/>
              </w:rPr>
              <w:t xml:space="preserve">  </w:t>
            </w:r>
            <w:proofErr w:type="gramEnd"/>
            <w:r>
              <w:rPr>
                <w:b w:val="0"/>
              </w:rPr>
              <w:t>- Final</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751B64" w:rsidRDefault="00751B64" w:rsidP="00D42259">
            <w:pPr>
              <w:rPr>
                <w:b w:val="0"/>
                <w:sz w:val="22"/>
              </w:rPr>
            </w:pPr>
            <w:r>
              <w:rPr>
                <w:b w:val="0"/>
              </w:rPr>
              <w:t>Campeonato Municipal De Futebol De Campo</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751B64" w:rsidRDefault="00751B64" w:rsidP="00D42259">
            <w:pPr>
              <w:rPr>
                <w:b w:val="0"/>
                <w:sz w:val="22"/>
              </w:rPr>
            </w:pPr>
            <w:r>
              <w:rPr>
                <w:b w:val="0"/>
              </w:rPr>
              <w:t>Copa Municipal De Futebol De Salão</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751B64" w:rsidRDefault="00751B64" w:rsidP="00D42259">
            <w:pPr>
              <w:rPr>
                <w:b w:val="0"/>
                <w:sz w:val="22"/>
              </w:rPr>
            </w:pPr>
            <w:r>
              <w:rPr>
                <w:b w:val="0"/>
              </w:rPr>
              <w:t>Campeonato De Futebol De Campo De</w:t>
            </w:r>
            <w:proofErr w:type="gramStart"/>
            <w:r>
              <w:rPr>
                <w:b w:val="0"/>
              </w:rPr>
              <w:t xml:space="preserve">  </w:t>
            </w:r>
            <w:proofErr w:type="gramEnd"/>
            <w:r>
              <w:rPr>
                <w:b w:val="0"/>
              </w:rPr>
              <w:t>São Sebastião Do Alto</w:t>
            </w:r>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751B64" w:rsidRDefault="00751B64" w:rsidP="00D42259">
            <w:pPr>
              <w:rPr>
                <w:b w:val="0"/>
                <w:sz w:val="22"/>
              </w:rPr>
            </w:pPr>
            <w:r>
              <w:rPr>
                <w:b w:val="0"/>
              </w:rPr>
              <w:t>Campeonato De Futsal De Valão Do Barro</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751B64" w:rsidRDefault="00751B64" w:rsidP="00D42259">
            <w:pPr>
              <w:rPr>
                <w:b w:val="0"/>
                <w:sz w:val="22"/>
              </w:rPr>
            </w:pPr>
            <w:r>
              <w:rPr>
                <w:b w:val="0"/>
              </w:rPr>
              <w:t xml:space="preserve">Desafio </w:t>
            </w:r>
            <w:proofErr w:type="spellStart"/>
            <w:r>
              <w:rPr>
                <w:b w:val="0"/>
              </w:rPr>
              <w:t>Mountainbike</w:t>
            </w:r>
            <w:proofErr w:type="spellEnd"/>
            <w:r>
              <w:rPr>
                <w:b w:val="0"/>
              </w:rPr>
              <w:t xml:space="preserve"> De </w:t>
            </w:r>
            <w:proofErr w:type="spellStart"/>
            <w:r>
              <w:rPr>
                <w:b w:val="0"/>
              </w:rPr>
              <w:t>Ipituna</w:t>
            </w:r>
            <w:proofErr w:type="spellEnd"/>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751B64" w:rsidRDefault="00751B64" w:rsidP="00D42259">
            <w:pPr>
              <w:rPr>
                <w:b w:val="0"/>
                <w:sz w:val="22"/>
              </w:rPr>
            </w:pPr>
            <w:r>
              <w:rPr>
                <w:b w:val="0"/>
              </w:rPr>
              <w:t>Campeonato De Futebol De Campo De Valão Do Barro</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751B64" w:rsidRDefault="00751B64" w:rsidP="00D42259">
            <w:pPr>
              <w:rPr>
                <w:b w:val="0"/>
                <w:sz w:val="22"/>
              </w:rPr>
            </w:pPr>
            <w:r>
              <w:rPr>
                <w:b w:val="0"/>
              </w:rPr>
              <w:t xml:space="preserve">Desafio Das Barragens De </w:t>
            </w:r>
            <w:proofErr w:type="spellStart"/>
            <w:r>
              <w:rPr>
                <w:b w:val="0"/>
              </w:rPr>
              <w:t>Mountainbike</w:t>
            </w:r>
            <w:proofErr w:type="spellEnd"/>
          </w:p>
        </w:tc>
      </w:tr>
      <w:tr w:rsidR="00751B64" w:rsidTr="00D4225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751B64" w:rsidRDefault="00751B64" w:rsidP="00D42259">
            <w:pPr>
              <w:rPr>
                <w:b w:val="0"/>
                <w:sz w:val="22"/>
              </w:rPr>
            </w:pPr>
            <w:r>
              <w:rPr>
                <w:b w:val="0"/>
              </w:rPr>
              <w:t>Copa Rural 2023</w:t>
            </w:r>
          </w:p>
        </w:tc>
      </w:tr>
      <w:tr w:rsidR="00751B64" w:rsidTr="00D422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03" w:type="dxa"/>
            <w:hideMark/>
          </w:tcPr>
          <w:p w:rsidR="00751B64" w:rsidRDefault="00751B64" w:rsidP="00D42259">
            <w:pPr>
              <w:rPr>
                <w:b w:val="0"/>
                <w:sz w:val="22"/>
              </w:rPr>
            </w:pPr>
            <w:r>
              <w:rPr>
                <w:b w:val="0"/>
              </w:rPr>
              <w:t xml:space="preserve">Campeonato </w:t>
            </w:r>
            <w:proofErr w:type="spellStart"/>
            <w:r>
              <w:rPr>
                <w:b w:val="0"/>
              </w:rPr>
              <w:t>Society</w:t>
            </w:r>
            <w:proofErr w:type="spellEnd"/>
            <w:r>
              <w:rPr>
                <w:b w:val="0"/>
              </w:rPr>
              <w:t xml:space="preserve"> Em Ibipeba</w:t>
            </w:r>
          </w:p>
        </w:tc>
      </w:tr>
    </w:tbl>
    <w:p w:rsidR="00751B64" w:rsidRDefault="00751B64" w:rsidP="00751B64">
      <w:pPr>
        <w:autoSpaceDE w:val="0"/>
        <w:autoSpaceDN w:val="0"/>
        <w:adjustRightInd w:val="0"/>
        <w:spacing w:after="0" w:line="360" w:lineRule="auto"/>
        <w:jc w:val="both"/>
        <w:rPr>
          <w:sz w:val="24"/>
          <w:szCs w:val="24"/>
        </w:rPr>
      </w:pPr>
    </w:p>
    <w:p w:rsidR="00751B64" w:rsidRDefault="00751B64" w:rsidP="00751B64">
      <w:pPr>
        <w:autoSpaceDE w:val="0"/>
        <w:autoSpaceDN w:val="0"/>
        <w:adjustRightInd w:val="0"/>
        <w:spacing w:after="0" w:line="360" w:lineRule="auto"/>
        <w:jc w:val="both"/>
        <w:rPr>
          <w:color w:val="000000"/>
          <w:sz w:val="24"/>
          <w:szCs w:val="24"/>
        </w:rPr>
      </w:pPr>
      <w:r>
        <w:rPr>
          <w:color w:val="000000"/>
          <w:sz w:val="24"/>
          <w:szCs w:val="24"/>
        </w:rPr>
        <w:t xml:space="preserve">2.2 - </w:t>
      </w:r>
      <w:r>
        <w:rPr>
          <w:b/>
          <w:color w:val="000000"/>
          <w:sz w:val="24"/>
          <w:szCs w:val="24"/>
        </w:rPr>
        <w:t>A execução dos serviços e/ou produtos</w:t>
      </w:r>
      <w:r>
        <w:rPr>
          <w:color w:val="000000"/>
          <w:sz w:val="24"/>
          <w:szCs w:val="24"/>
        </w:rPr>
        <w:t xml:space="preserve"> dar-se-á na forma rotineira, devendo ser mantido sempre o bom funcionamento, para que não haja interrupção nem transtorno do mesmo. </w:t>
      </w:r>
    </w:p>
    <w:p w:rsidR="00751B64" w:rsidRDefault="00751B64" w:rsidP="00751B64">
      <w:pPr>
        <w:autoSpaceDE w:val="0"/>
        <w:autoSpaceDN w:val="0"/>
        <w:adjustRightInd w:val="0"/>
        <w:spacing w:after="0" w:line="360" w:lineRule="auto"/>
        <w:jc w:val="both"/>
        <w:rPr>
          <w:color w:val="000000"/>
          <w:sz w:val="24"/>
          <w:szCs w:val="24"/>
        </w:rPr>
      </w:pPr>
    </w:p>
    <w:p w:rsidR="00751B64" w:rsidRDefault="00751B64" w:rsidP="00751B64">
      <w:pPr>
        <w:autoSpaceDE w:val="0"/>
        <w:autoSpaceDN w:val="0"/>
        <w:adjustRightInd w:val="0"/>
        <w:spacing w:after="0" w:line="360" w:lineRule="auto"/>
        <w:jc w:val="both"/>
        <w:rPr>
          <w:color w:val="000000"/>
          <w:sz w:val="24"/>
          <w:szCs w:val="24"/>
        </w:rPr>
      </w:pPr>
      <w:r>
        <w:rPr>
          <w:color w:val="000000"/>
          <w:sz w:val="24"/>
          <w:szCs w:val="24"/>
        </w:rPr>
        <w:t xml:space="preserve">2.3 - O objeto poderá sofrer acréscimos ou supressões nos limites previstos no art. 65, §§1º e 2º, da Lei Federal nº 8.666/93. </w:t>
      </w:r>
    </w:p>
    <w:p w:rsidR="00751B64" w:rsidRDefault="00751B64" w:rsidP="00751B64">
      <w:pPr>
        <w:autoSpaceDE w:val="0"/>
        <w:autoSpaceDN w:val="0"/>
        <w:adjustRightInd w:val="0"/>
        <w:spacing w:after="0" w:line="360" w:lineRule="auto"/>
        <w:jc w:val="both"/>
        <w:rPr>
          <w:color w:val="000000"/>
          <w:sz w:val="24"/>
          <w:szCs w:val="24"/>
        </w:rPr>
      </w:pPr>
    </w:p>
    <w:p w:rsidR="00751B64" w:rsidRDefault="00751B64" w:rsidP="00751B64">
      <w:pPr>
        <w:spacing w:after="0" w:line="360" w:lineRule="auto"/>
        <w:jc w:val="both"/>
        <w:rPr>
          <w:sz w:val="24"/>
          <w:szCs w:val="24"/>
        </w:rPr>
      </w:pPr>
      <w:r>
        <w:rPr>
          <w:color w:val="000000"/>
          <w:sz w:val="24"/>
          <w:szCs w:val="24"/>
        </w:rPr>
        <w:t xml:space="preserve">2.4 - </w:t>
      </w:r>
      <w:r>
        <w:rPr>
          <w:sz w:val="24"/>
          <w:szCs w:val="24"/>
        </w:rPr>
        <w:t>O Calendário de Eventos poderá sofrer ajustes e alterações, incluindo datas e eventos, de acordo com as necessidades de realização pela Secretaria Municipal de Turismo e Eventos, podendo não ser necessariamente realizado em sua integridade.</w:t>
      </w:r>
    </w:p>
    <w:p w:rsidR="00751B64" w:rsidRPr="004A5CFA" w:rsidRDefault="00751B64" w:rsidP="00751B64">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cs="Cambria"/>
          <w:sz w:val="22"/>
        </w:rPr>
      </w:pPr>
    </w:p>
    <w:p w:rsidR="00D86220" w:rsidRPr="004A5CFA" w:rsidRDefault="00751B64" w:rsidP="00751B64">
      <w:pPr>
        <w:suppressAutoHyphens/>
        <w:spacing w:after="0" w:line="240" w:lineRule="auto"/>
        <w:jc w:val="both"/>
        <w:rPr>
          <w:rFonts w:ascii="Cambria" w:eastAsia="Times New Roman" w:hAnsi="Cambria"/>
          <w:b/>
          <w:sz w:val="22"/>
          <w:lang w:eastAsia="zh-CN"/>
        </w:rPr>
      </w:pPr>
      <w:r>
        <w:rPr>
          <w:rFonts w:ascii="Cambria" w:eastAsia="Times New Roman" w:hAnsi="Cambria" w:cs="Cambria"/>
          <w:sz w:val="22"/>
        </w:rPr>
        <w:t>2.5</w:t>
      </w:r>
      <w:r w:rsidRPr="004A5CFA">
        <w:rPr>
          <w:rFonts w:ascii="Cambria" w:eastAsia="Times New Roman" w:hAnsi="Cambria" w:cs="Cambria"/>
          <w:sz w:val="22"/>
        </w:rPr>
        <w:t xml:space="preserve"> - O prazo de vigência contratual será de 12 meses a partir da data da assinatura da ata de registro de preços.</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D86220" w:rsidRPr="004A5CFA" w:rsidRDefault="00751B64" w:rsidP="00D86220">
      <w:pPr>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 xml:space="preserve"> 3 - </w:t>
      </w:r>
      <w:r w:rsidR="00D86220" w:rsidRPr="004A5CFA">
        <w:rPr>
          <w:rFonts w:ascii="Cambria" w:eastAsia="Times New Roman" w:hAnsi="Cambria"/>
          <w:b/>
          <w:sz w:val="22"/>
        </w:rPr>
        <w:t>CLÁUSULA TERCEIRA (DO VALOR E DAS CONDIÇÕES DE PAGAMENTO)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tabs>
          <w:tab w:val="left" w:pos="759"/>
          <w:tab w:val="left" w:pos="7035"/>
        </w:tabs>
        <w:overflowPunct w:val="0"/>
        <w:autoSpaceDE w:val="0"/>
        <w:autoSpaceDN w:val="0"/>
        <w:adjustRightInd w:val="0"/>
        <w:spacing w:before="240" w:after="0" w:line="240" w:lineRule="auto"/>
        <w:jc w:val="both"/>
        <w:textAlignment w:val="baseline"/>
        <w:rPr>
          <w:rFonts w:eastAsia="Times New Roman"/>
          <w:sz w:val="22"/>
          <w:szCs w:val="20"/>
        </w:rPr>
      </w:pPr>
      <w:r w:rsidRPr="004A5CFA">
        <w:rPr>
          <w:rFonts w:eastAsia="Times New Roman"/>
          <w:sz w:val="22"/>
          <w:szCs w:val="20"/>
        </w:rPr>
        <w:lastRenderedPageBreak/>
        <w:t xml:space="preserve">a) Pelo fornecimento dos materiais a que alude este Contrato, fica estimado para o ano, o valor de R$ _________, cujo pagamento será </w:t>
      </w:r>
      <w:r w:rsidRPr="004A5CFA">
        <w:rPr>
          <w:rFonts w:eastAsia="Times New Roman"/>
          <w:sz w:val="22"/>
          <w:szCs w:val="20"/>
          <w:lang w:val="pt-PT"/>
        </w:rPr>
        <w:t xml:space="preserve">efetuado conforme entrega e solicitação da </w:t>
      </w:r>
      <w:r>
        <w:rPr>
          <w:rFonts w:eastAsia="Times New Roman"/>
          <w:sz w:val="22"/>
          <w:szCs w:val="20"/>
          <w:lang w:val="pt-PT"/>
        </w:rPr>
        <w:t>Sec. Mun. Turismo, Esp., Lazer e Prom</w:t>
      </w:r>
      <w:proofErr w:type="gramStart"/>
      <w:r>
        <w:rPr>
          <w:rFonts w:eastAsia="Times New Roman"/>
          <w:sz w:val="22"/>
          <w:szCs w:val="20"/>
          <w:lang w:val="pt-PT"/>
        </w:rPr>
        <w:t>.</w:t>
      </w:r>
      <w:r w:rsidRPr="004A5CFA">
        <w:rPr>
          <w:rFonts w:eastAsia="Times New Roman"/>
          <w:sz w:val="22"/>
          <w:szCs w:val="20"/>
        </w:rPr>
        <w:t>,</w:t>
      </w:r>
      <w:proofErr w:type="gramEnd"/>
      <w:r w:rsidRPr="004A5CFA">
        <w:rPr>
          <w:rFonts w:eastAsia="Times New Roman"/>
          <w:sz w:val="22"/>
          <w:szCs w:val="20"/>
        </w:rPr>
        <w:t xml:space="preserve"> encaminhada juntamente com as respectivas notas fiscais à Secretaria Municipal de Fazenda, Indústria, Comércio e Planejamento.</w:t>
      </w:r>
    </w:p>
    <w:tbl>
      <w:tblPr>
        <w:tblW w:w="0" w:type="auto"/>
        <w:tblLook w:val="01E0" w:firstRow="1" w:lastRow="1" w:firstColumn="1" w:lastColumn="1" w:noHBand="0" w:noVBand="0"/>
      </w:tblPr>
      <w:tblGrid>
        <w:gridCol w:w="9113"/>
      </w:tblGrid>
      <w:tr w:rsidR="00D86220" w:rsidRPr="004A5CFA" w:rsidTr="009F2329">
        <w:tc>
          <w:tcPr>
            <w:tcW w:w="9113" w:type="dxa"/>
            <w:shd w:val="clear" w:color="auto" w:fill="auto"/>
          </w:tcPr>
          <w:p w:rsidR="00D86220" w:rsidRPr="004A5CFA" w:rsidRDefault="00D86220" w:rsidP="009F2329">
            <w:pPr>
              <w:tabs>
                <w:tab w:val="left" w:pos="759"/>
                <w:tab w:val="left" w:pos="7035"/>
              </w:tabs>
              <w:overflowPunct w:val="0"/>
              <w:autoSpaceDE w:val="0"/>
              <w:autoSpaceDN w:val="0"/>
              <w:adjustRightInd w:val="0"/>
              <w:spacing w:before="240" w:after="0" w:line="240" w:lineRule="auto"/>
              <w:jc w:val="both"/>
              <w:textAlignment w:val="baseline"/>
              <w:rPr>
                <w:rFonts w:eastAsia="Times New Roman"/>
                <w:sz w:val="22"/>
                <w:szCs w:val="20"/>
              </w:rPr>
            </w:pPr>
            <w:r w:rsidRPr="004A5CFA">
              <w:rPr>
                <w:rFonts w:eastAsia="Times New Roman"/>
                <w:sz w:val="22"/>
                <w:szCs w:val="20"/>
              </w:rPr>
              <w:tab/>
              <w:t xml:space="preserve">b) </w:t>
            </w:r>
            <w:r w:rsidRPr="004A5CFA">
              <w:rPr>
                <w:rFonts w:eastAsia="Times New Roman"/>
                <w:sz w:val="22"/>
                <w:szCs w:val="20"/>
                <w:lang w:val="pt-PT"/>
              </w:rPr>
              <w:t>O pagamento será efetuado conforme execução do serviço, após o atesto dos fiscais contratuais devidamente designados, com prazo de até 05 (cinco) a 30 (trinta) dias após a entrega de nota fiscal contendo o resumo da totalização dos serviços realizados no periodo.</w:t>
            </w:r>
          </w:p>
        </w:tc>
      </w:tr>
    </w:tbl>
    <w:p w:rsidR="00D86220" w:rsidRPr="004A5CFA" w:rsidRDefault="00D86220" w:rsidP="00D86220">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4A5CFA">
        <w:rPr>
          <w:rFonts w:eastAsia="Times New Roman"/>
          <w:sz w:val="22"/>
          <w:szCs w:val="20"/>
        </w:rPr>
        <w:tab/>
        <w:t>c)</w:t>
      </w:r>
      <w:r w:rsidRPr="004A5CFA">
        <w:rPr>
          <w:rFonts w:eastAsia="Times New Roman"/>
          <w:sz w:val="22"/>
          <w:szCs w:val="20"/>
          <w:lang w:val="pt-PT"/>
        </w:rPr>
        <w:t xml:space="preserve"> A liberação do pagamento será por meio de crédito em nome do proponente vencedor do certame, mediante ordem bancária emitida em seu nome, para crédito na conta corrente por ele indicada, uma vez satisfeitas </w:t>
      </w:r>
      <w:proofErr w:type="gramStart"/>
      <w:r w:rsidRPr="004A5CFA">
        <w:rPr>
          <w:rFonts w:eastAsia="Times New Roman"/>
          <w:sz w:val="22"/>
          <w:szCs w:val="20"/>
          <w:lang w:val="pt-PT"/>
        </w:rPr>
        <w:t>as</w:t>
      </w:r>
      <w:proofErr w:type="gramEnd"/>
      <w:r w:rsidRPr="004A5CFA">
        <w:rPr>
          <w:rFonts w:eastAsia="Times New Roman"/>
          <w:sz w:val="22"/>
          <w:szCs w:val="20"/>
          <w:lang w:val="pt-PT"/>
        </w:rPr>
        <w:t xml:space="preserve"> condições estabelecidas neste Edital e seus anexos ou em cheque nominal.</w:t>
      </w:r>
    </w:p>
    <w:p w:rsidR="00D86220" w:rsidRPr="004A5CFA" w:rsidRDefault="00D86220" w:rsidP="00D86220">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4A5CFA">
        <w:rPr>
          <w:rFonts w:eastAsia="Times New Roman"/>
          <w:sz w:val="22"/>
          <w:szCs w:val="20"/>
          <w:lang w:val="pt-PT"/>
        </w:rPr>
        <w:tab/>
        <w:t>d) Ocorrendo atraso no pagamento das obrigações e desde que este atraso decorra de culpa do Município de São Sebastião do Alto, o valor devido será axcrescido de 0,1% (um décimo por cento) a título de multa, além de 0,033% (trinta e três milésimo por cento) por dia de atraso, a título de compensação financeira, a serem calculados sobre a parcela devida.</w:t>
      </w:r>
    </w:p>
    <w:p w:rsidR="00D86220" w:rsidRPr="004A5CFA" w:rsidRDefault="00D86220" w:rsidP="00D86220">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4A5CFA">
        <w:rPr>
          <w:rFonts w:eastAsia="Times New Roman"/>
          <w:sz w:val="22"/>
          <w:szCs w:val="20"/>
          <w:lang w:val="pt-PT"/>
        </w:rPr>
        <w:tab/>
        <w:t>e) 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D86220" w:rsidRPr="004A5CFA" w:rsidRDefault="00D86220" w:rsidP="00D86220">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4A5CFA">
        <w:rPr>
          <w:rFonts w:eastAsia="Times New Roman"/>
          <w:sz w:val="22"/>
          <w:szCs w:val="20"/>
          <w:lang w:val="pt-PT"/>
        </w:rPr>
        <w:tab/>
        <w:t xml:space="preserve">f) Caso o Município de São Sebastião do Alto efetue o pagamento devido </w:t>
      </w:r>
      <w:proofErr w:type="gramStart"/>
      <w:r w:rsidRPr="004A5CFA">
        <w:rPr>
          <w:rFonts w:eastAsia="Times New Roman"/>
          <w:sz w:val="22"/>
          <w:szCs w:val="20"/>
          <w:lang w:val="pt-PT"/>
        </w:rPr>
        <w:t>a</w:t>
      </w:r>
      <w:proofErr w:type="gramEnd"/>
      <w:r w:rsidRPr="004A5CFA">
        <w:rPr>
          <w:rFonts w:eastAsia="Times New Roman"/>
          <w:sz w:val="22"/>
          <w:szCs w:val="20"/>
          <w:lang w:val="pt-PT"/>
        </w:rPr>
        <w:t xml:space="preserve"> contratada no prazo inferior ao citado no subitem 14.1, poderá ser decontado da importância devida o valor correspondente 0,033% (trinta e três milésimo por cento) por dia de atencipação.</w:t>
      </w:r>
    </w:p>
    <w:p w:rsidR="00D86220" w:rsidRPr="004A5CFA" w:rsidRDefault="00D86220" w:rsidP="00D86220">
      <w:pPr>
        <w:tabs>
          <w:tab w:val="left" w:pos="759"/>
        </w:tabs>
        <w:overflowPunct w:val="0"/>
        <w:autoSpaceDE w:val="0"/>
        <w:autoSpaceDN w:val="0"/>
        <w:adjustRightInd w:val="0"/>
        <w:spacing w:before="240" w:after="0" w:line="240" w:lineRule="auto"/>
        <w:jc w:val="both"/>
        <w:textAlignment w:val="baseline"/>
        <w:rPr>
          <w:rFonts w:eastAsia="Times New Roman"/>
          <w:sz w:val="16"/>
          <w:szCs w:val="16"/>
          <w:lang w:val="pt-PT"/>
        </w:rPr>
      </w:pPr>
      <w:r w:rsidRPr="004A5CFA">
        <w:rPr>
          <w:rFonts w:eastAsia="Times New Roman"/>
          <w:sz w:val="22"/>
          <w:szCs w:val="20"/>
          <w:lang w:val="pt-PT"/>
        </w:rPr>
        <w:tab/>
        <w:t>g) Na hipotese do documento de cobrança apresentar erros, fica suspenso o prazo para o pagamento respectivo, prosseguindo-se a contagem somente após a apresentação da nova documentação isenta de erros.</w:t>
      </w:r>
    </w:p>
    <w:p w:rsidR="00D86220" w:rsidRPr="004A5CFA" w:rsidRDefault="00D86220" w:rsidP="00D86220">
      <w:pPr>
        <w:tabs>
          <w:tab w:val="left" w:pos="0"/>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4A5CFA">
        <w:rPr>
          <w:rFonts w:eastAsia="Times New Roman"/>
          <w:sz w:val="22"/>
          <w:szCs w:val="20"/>
        </w:rPr>
        <w:tab/>
      </w:r>
      <w:proofErr w:type="gramStart"/>
      <w:r w:rsidRPr="004A5CFA">
        <w:rPr>
          <w:rFonts w:eastAsia="Times New Roman"/>
          <w:sz w:val="22"/>
          <w:szCs w:val="20"/>
        </w:rPr>
        <w:t>h)</w:t>
      </w:r>
      <w:proofErr w:type="gramEnd"/>
      <w:r w:rsidRPr="004A5CFA">
        <w:rPr>
          <w:rFonts w:eastAsia="Times New Roman"/>
          <w:sz w:val="22"/>
          <w:szCs w:val="20"/>
        </w:rPr>
        <w:t xml:space="preserve">A CONTRATADA </w:t>
      </w:r>
      <w:r w:rsidRPr="004A5CFA">
        <w:rPr>
          <w:rFonts w:eastAsia="Times New Roman"/>
          <w:sz w:val="22"/>
          <w:szCs w:val="20"/>
          <w:lang w:val="pt-PT"/>
        </w:rPr>
        <w:t xml:space="preserve">ficará obrigada a aceitar, nas mesmas condições e preços, os acréscimos ou supressões que se fizerem necessários de até 25 % (vinte e cinco por cento) do valor inicial da contratação, de acordo com a necessidade da </w:t>
      </w:r>
      <w:r>
        <w:rPr>
          <w:rFonts w:eastAsia="Times New Roman"/>
          <w:sz w:val="22"/>
          <w:szCs w:val="20"/>
          <w:lang w:val="pt-PT"/>
        </w:rPr>
        <w:t>Secretaria Municipal de Turismo e Eventos</w:t>
      </w:r>
      <w:r w:rsidRPr="004A5CFA">
        <w:rPr>
          <w:rFonts w:eastAsia="Times New Roman"/>
          <w:sz w:val="22"/>
          <w:szCs w:val="20"/>
          <w:lang w:val="pt-PT"/>
        </w:rPr>
        <w:t>.</w:t>
      </w:r>
    </w:p>
    <w:p w:rsidR="00D86220" w:rsidRPr="004A5CFA" w:rsidRDefault="00D86220" w:rsidP="00D86220">
      <w:pPr>
        <w:tabs>
          <w:tab w:val="left" w:pos="0"/>
        </w:tabs>
        <w:overflowPunct w:val="0"/>
        <w:autoSpaceDE w:val="0"/>
        <w:autoSpaceDN w:val="0"/>
        <w:adjustRightInd w:val="0"/>
        <w:spacing w:before="240" w:after="0" w:line="240" w:lineRule="auto"/>
        <w:jc w:val="both"/>
        <w:textAlignment w:val="baseline"/>
        <w:rPr>
          <w:rFonts w:eastAsia="Times New Roman"/>
          <w:sz w:val="22"/>
          <w:szCs w:val="20"/>
        </w:rPr>
      </w:pPr>
      <w:r w:rsidRPr="004A5CFA">
        <w:rPr>
          <w:rFonts w:eastAsia="Times New Roman"/>
          <w:sz w:val="22"/>
          <w:szCs w:val="20"/>
          <w:lang w:val="pt-PT"/>
        </w:rPr>
        <w:tab/>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CLÁUSULA QUARTA (DO PRAZO E DAS CONDIÇÕES PARA O RECEBIMENTO DO OBJETO)</w:t>
      </w: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b/>
          <w:sz w:val="22"/>
          <w:highlight w:val="yellow"/>
        </w:rPr>
      </w:pPr>
    </w:p>
    <w:p w:rsidR="00D86220" w:rsidRPr="004A5CFA" w:rsidRDefault="00D86220" w:rsidP="00D86220">
      <w:pPr>
        <w:overflowPunct w:val="0"/>
        <w:autoSpaceDE w:val="0"/>
        <w:autoSpaceDN w:val="0"/>
        <w:adjustRightInd w:val="0"/>
        <w:spacing w:after="120" w:line="240" w:lineRule="auto"/>
        <w:jc w:val="both"/>
        <w:textAlignment w:val="baseline"/>
        <w:rPr>
          <w:rFonts w:ascii="Cambria" w:eastAsia="Times New Roman" w:hAnsi="Cambria"/>
          <w:sz w:val="22"/>
        </w:rPr>
      </w:pPr>
      <w:r w:rsidRPr="004A5CFA">
        <w:rPr>
          <w:rFonts w:ascii="Cambria" w:eastAsia="Arial" w:hAnsi="Cambria"/>
          <w:b/>
          <w:sz w:val="22"/>
        </w:rPr>
        <w:t>4.1.</w:t>
      </w:r>
      <w:r w:rsidRPr="004A5CFA">
        <w:rPr>
          <w:rFonts w:ascii="Cambria" w:eastAsia="Arial" w:hAnsi="Cambria"/>
          <w:sz w:val="22"/>
        </w:rPr>
        <w:t xml:space="preserve"> </w:t>
      </w:r>
      <w:r w:rsidRPr="004A5CFA">
        <w:rPr>
          <w:rFonts w:ascii="Cambria" w:eastAsia="Arial" w:hAnsi="Cambria" w:cs="Arial"/>
          <w:sz w:val="22"/>
        </w:rPr>
        <w:t>O prazo para a execução do serviço será de acordo com a solicitação da secretaria</w:t>
      </w:r>
      <w:r w:rsidRPr="004A5CFA">
        <w:rPr>
          <w:rFonts w:ascii="Cambria" w:eastAsia="Arial" w:hAnsi="Cambria"/>
          <w:b/>
          <w:color w:val="C00000"/>
          <w:sz w:val="22"/>
        </w:rPr>
        <w:t>,</w:t>
      </w:r>
      <w:r w:rsidRPr="004A5CFA">
        <w:rPr>
          <w:rFonts w:ascii="Cambria" w:eastAsia="Times New Roman" w:hAnsi="Cambria" w:cs="Arial"/>
          <w:sz w:val="22"/>
        </w:rPr>
        <w:t xml:space="preserve"> contados a partir da </w:t>
      </w:r>
      <w:r w:rsidRPr="004A5CFA">
        <w:rPr>
          <w:rFonts w:ascii="Cambria" w:eastAsia="Times New Roman" w:hAnsi="Cambria" w:cs="Arial"/>
          <w:b/>
          <w:sz w:val="22"/>
        </w:rPr>
        <w:t>emissão da nota de empenho</w:t>
      </w:r>
      <w:r w:rsidRPr="004A5CFA">
        <w:rPr>
          <w:rFonts w:ascii="Cambria" w:eastAsia="Times New Roman" w:hAnsi="Cambria" w:cs="Arial"/>
          <w:sz w:val="22"/>
        </w:rPr>
        <w:t>,</w:t>
      </w:r>
      <w:r w:rsidRPr="004A5CFA">
        <w:rPr>
          <w:rFonts w:ascii="Cambria" w:eastAsia="Arial" w:hAnsi="Cambria"/>
          <w:b/>
          <w:color w:val="C00000"/>
          <w:sz w:val="22"/>
        </w:rPr>
        <w:t xml:space="preserve"> </w:t>
      </w:r>
      <w:r w:rsidRPr="004A5CFA">
        <w:rPr>
          <w:rFonts w:ascii="Cambria" w:eastAsia="Arial" w:hAnsi="Cambria"/>
          <w:sz w:val="22"/>
        </w:rPr>
        <w:t xml:space="preserve">sem interrupção e prorrogável na forma da lei, mediante justificativa por escrito e previamente autorizada pela autoridade competente, assegurada a manutenção do equilíbrio econômico-financeiro, </w:t>
      </w:r>
      <w:r w:rsidRPr="004A5CFA">
        <w:rPr>
          <w:rFonts w:ascii="Cambria" w:eastAsia="Times New Roman" w:hAnsi="Cambria"/>
          <w:sz w:val="22"/>
        </w:rPr>
        <w:t>nas hipóteses previstas na</w:t>
      </w:r>
      <w:r w:rsidRPr="004A5CFA">
        <w:rPr>
          <w:rFonts w:ascii="Cambria" w:eastAsia="Times New Roman" w:hAnsi="Cambria"/>
          <w:b/>
          <w:sz w:val="22"/>
        </w:rPr>
        <w:t xml:space="preserve"> Lei Federal </w:t>
      </w:r>
      <w:proofErr w:type="gramStart"/>
      <w:r w:rsidRPr="004A5CFA">
        <w:rPr>
          <w:rFonts w:ascii="Cambria" w:eastAsia="Times New Roman" w:hAnsi="Cambria"/>
          <w:b/>
          <w:sz w:val="22"/>
        </w:rPr>
        <w:t>nº8.</w:t>
      </w:r>
      <w:proofErr w:type="gramEnd"/>
      <w:r w:rsidRPr="004A5CFA">
        <w:rPr>
          <w:rFonts w:ascii="Cambria" w:eastAsia="Times New Roman" w:hAnsi="Cambria"/>
          <w:b/>
          <w:sz w:val="22"/>
        </w:rPr>
        <w:t xml:space="preserve">666/1993 e alterações posteriores, </w:t>
      </w:r>
      <w:r w:rsidRPr="004A5CFA">
        <w:rPr>
          <w:rFonts w:ascii="Cambria" w:eastAsia="Times New Roman" w:hAnsi="Cambria"/>
          <w:sz w:val="22"/>
        </w:rPr>
        <w:t>especialmente os motivos elencados no</w:t>
      </w:r>
      <w:r w:rsidRPr="004A5CFA">
        <w:rPr>
          <w:rFonts w:ascii="Cambria" w:eastAsia="Times New Roman" w:hAnsi="Cambria"/>
          <w:b/>
          <w:sz w:val="22"/>
        </w:rPr>
        <w:t xml:space="preserve"> §1º do artigo 57 do referido diploma legal.</w:t>
      </w:r>
    </w:p>
    <w:p w:rsidR="00D86220" w:rsidRPr="004A5CFA" w:rsidRDefault="00D86220" w:rsidP="00D86220">
      <w:pPr>
        <w:overflowPunct w:val="0"/>
        <w:autoSpaceDE w:val="0"/>
        <w:autoSpaceDN w:val="0"/>
        <w:adjustRightInd w:val="0"/>
        <w:spacing w:after="0" w:line="240" w:lineRule="auto"/>
        <w:textAlignment w:val="baseline"/>
        <w:rPr>
          <w:rFonts w:ascii="Cambria" w:eastAsia="Times New Roman" w:hAnsi="Cambria"/>
          <w:sz w:val="22"/>
        </w:rPr>
      </w:pPr>
      <w:r w:rsidRPr="004A5CFA">
        <w:rPr>
          <w:rFonts w:ascii="Cambria" w:eastAsia="Times New Roman" w:hAnsi="Cambria"/>
          <w:b/>
          <w:sz w:val="22"/>
        </w:rPr>
        <w:t>4.2.</w:t>
      </w:r>
      <w:r w:rsidRPr="004A5CFA">
        <w:rPr>
          <w:rFonts w:ascii="Cambria" w:eastAsia="Times New Roman" w:hAnsi="Cambria"/>
          <w:sz w:val="22"/>
        </w:rPr>
        <w:t xml:space="preserve"> Executado o contrato, o seu objeto será recebido: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4.2.1.</w:t>
      </w:r>
      <w:r w:rsidRPr="004A5CFA">
        <w:rPr>
          <w:rFonts w:ascii="Cambria" w:eastAsia="Times New Roman" w:hAnsi="Cambria"/>
          <w:sz w:val="22"/>
        </w:rPr>
        <w:t xml:space="preserve"> Provisoriamente nos termos do </w:t>
      </w:r>
      <w:r w:rsidRPr="004A5CFA">
        <w:rPr>
          <w:rFonts w:ascii="Cambria" w:eastAsia="Times New Roman" w:hAnsi="Cambria"/>
          <w:b/>
          <w:sz w:val="22"/>
        </w:rPr>
        <w:t xml:space="preserve">artigo 73, II, a da Lei Federal </w:t>
      </w:r>
      <w:proofErr w:type="gramStart"/>
      <w:r w:rsidRPr="004A5CFA">
        <w:rPr>
          <w:rFonts w:ascii="Cambria" w:eastAsia="Times New Roman" w:hAnsi="Cambria"/>
          <w:b/>
          <w:sz w:val="22"/>
        </w:rPr>
        <w:t>nº8.</w:t>
      </w:r>
      <w:proofErr w:type="gramEnd"/>
      <w:r w:rsidRPr="004A5CFA">
        <w:rPr>
          <w:rFonts w:ascii="Cambria" w:eastAsia="Times New Roman" w:hAnsi="Cambria"/>
          <w:b/>
          <w:sz w:val="22"/>
        </w:rPr>
        <w:t>666/1993</w:t>
      </w:r>
      <w:r w:rsidRPr="004A5CFA">
        <w:rPr>
          <w:rFonts w:ascii="Cambria" w:eastAsia="Times New Roman" w:hAnsi="Cambria"/>
          <w:sz w:val="22"/>
        </w:rPr>
        <w:t>, para efeito de posterior verificação da conformidade do produto com a especificação;</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lastRenderedPageBreak/>
        <w:t>4.2.2.</w:t>
      </w:r>
      <w:r w:rsidRPr="004A5CFA">
        <w:rPr>
          <w:rFonts w:ascii="Cambria" w:eastAsia="Times New Roman" w:hAnsi="Cambria"/>
          <w:sz w:val="22"/>
        </w:rPr>
        <w:t xml:space="preserve"> Definitivamente nos termos do </w:t>
      </w:r>
      <w:r w:rsidRPr="004A5CFA">
        <w:rPr>
          <w:rFonts w:ascii="Cambria" w:eastAsia="Times New Roman" w:hAnsi="Cambria"/>
          <w:b/>
          <w:sz w:val="22"/>
        </w:rPr>
        <w:t xml:space="preserve">artigo 73, II, b da Lei Federal </w:t>
      </w:r>
      <w:proofErr w:type="gramStart"/>
      <w:r w:rsidRPr="004A5CFA">
        <w:rPr>
          <w:rFonts w:ascii="Cambria" w:eastAsia="Times New Roman" w:hAnsi="Cambria"/>
          <w:b/>
          <w:sz w:val="22"/>
        </w:rPr>
        <w:t>nº8.</w:t>
      </w:r>
      <w:proofErr w:type="gramEnd"/>
      <w:r w:rsidRPr="004A5CFA">
        <w:rPr>
          <w:rFonts w:ascii="Cambria" w:eastAsia="Times New Roman" w:hAnsi="Cambria"/>
          <w:b/>
          <w:sz w:val="22"/>
        </w:rPr>
        <w:t>666/1993</w:t>
      </w:r>
      <w:r w:rsidRPr="004A5CFA">
        <w:rPr>
          <w:rFonts w:ascii="Cambria" w:eastAsia="Times New Roman" w:hAnsi="Cambria"/>
          <w:sz w:val="22"/>
        </w:rPr>
        <w:t>, após a verificação da qualidade e quantidade do produto e consequente aceitação.</w:t>
      </w: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b/>
          <w:sz w:val="22"/>
        </w:rPr>
      </w:pPr>
      <w:r w:rsidRPr="004A5CFA">
        <w:rPr>
          <w:rFonts w:ascii="Cambria" w:eastAsia="Times New Roman" w:hAnsi="Cambria"/>
          <w:b/>
          <w:sz w:val="22"/>
        </w:rPr>
        <w:t xml:space="preserve">4.3. </w:t>
      </w:r>
      <w:r w:rsidRPr="004A5CFA">
        <w:rPr>
          <w:rFonts w:ascii="Cambria" w:eastAsia="Times New Roman" w:hAnsi="Cambria"/>
          <w:sz w:val="22"/>
        </w:rPr>
        <w:t>O Contratante rejeitará, no todo ou em parte, o objeto executado em desacordo com o contrato.</w:t>
      </w: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sz w:val="22"/>
        </w:rPr>
      </w:pPr>
      <w:r w:rsidRPr="004A5CFA">
        <w:rPr>
          <w:rFonts w:ascii="Cambria" w:eastAsia="Times New Roman" w:hAnsi="Cambria"/>
          <w:b/>
          <w:sz w:val="22"/>
        </w:rPr>
        <w:t xml:space="preserve">4.4. </w:t>
      </w:r>
      <w:r w:rsidRPr="004A5CFA">
        <w:rPr>
          <w:rFonts w:ascii="Cambria" w:eastAsia="Times New Roman" w:hAnsi="Cambria"/>
          <w:sz w:val="22"/>
        </w:rPr>
        <w:t xml:space="preserve">O recebimento provisório ou definitivo do objeto não exclui a responsabilidade civil pela solidez e segurança do </w:t>
      </w:r>
      <w:r w:rsidRPr="004A5CFA">
        <w:rPr>
          <w:rFonts w:ascii="Cambria" w:eastAsia="Times New Roman" w:hAnsi="Cambria"/>
          <w:b/>
          <w:color w:val="C00000"/>
          <w:sz w:val="22"/>
        </w:rPr>
        <w:t xml:space="preserve">material, </w:t>
      </w:r>
      <w:r w:rsidRPr="004A5CFA">
        <w:rPr>
          <w:rFonts w:ascii="Cambria" w:eastAsia="Times New Roman" w:hAnsi="Cambria"/>
          <w:sz w:val="22"/>
        </w:rPr>
        <w:t>nem ética profissional pela perfeita execução contratual, dentro dos limites estabelecidos pela lei ou pelo contrato.</w:t>
      </w: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sz w:val="22"/>
        </w:rPr>
      </w:pPr>
      <w:r w:rsidRPr="004A5CFA">
        <w:rPr>
          <w:rFonts w:ascii="Cambria" w:eastAsia="Times New Roman" w:hAnsi="Cambria"/>
          <w:b/>
          <w:sz w:val="22"/>
        </w:rPr>
        <w:t>4.5.</w:t>
      </w:r>
      <w:r w:rsidRPr="004A5CFA">
        <w:rPr>
          <w:rFonts w:ascii="Cambria" w:eastAsia="Times New Roman" w:hAnsi="Cambria"/>
          <w:sz w:val="22"/>
        </w:rPr>
        <w:t xml:space="preserve"> O prazo de vigência contratual será de 12 meses a partir de sua assinatura.</w:t>
      </w: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cs="Arial"/>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CLÁUSULA QUINTA (DOS RECURSOS ORÇAMENTÁRIOS)</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 xml:space="preserve">5.1. </w:t>
      </w:r>
      <w:r w:rsidRPr="004A5CFA">
        <w:rPr>
          <w:rFonts w:ascii="Cambria" w:eastAsia="Times New Roman" w:hAnsi="Cambria"/>
          <w:sz w:val="22"/>
        </w:rPr>
        <w:t xml:space="preserve">As despesas decorrentes do presente contrato correrão à conta do Programa de Trabalho e Elemento da Despesa do Orçamento da </w:t>
      </w:r>
      <w:r>
        <w:rPr>
          <w:rFonts w:ascii="Cambria" w:eastAsia="Times New Roman" w:hAnsi="Cambria"/>
          <w:sz w:val="22"/>
        </w:rPr>
        <w:t>Sec. Mun. Turismo, Esp., Lazer e Prom</w:t>
      </w:r>
      <w:proofErr w:type="gramStart"/>
      <w:r>
        <w:rPr>
          <w:rFonts w:ascii="Cambria" w:eastAsia="Times New Roman" w:hAnsi="Cambria"/>
          <w:sz w:val="22"/>
        </w:rPr>
        <w:t>.</w:t>
      </w:r>
      <w:r w:rsidRPr="004A5CFA">
        <w:rPr>
          <w:rFonts w:ascii="Cambria" w:eastAsia="Times New Roman" w:hAnsi="Cambria"/>
          <w:b/>
          <w:sz w:val="22"/>
        </w:rPr>
        <w:t>,</w:t>
      </w:r>
      <w:proofErr w:type="gramEnd"/>
      <w:r w:rsidRPr="004A5CFA">
        <w:rPr>
          <w:rFonts w:ascii="Cambria" w:eastAsia="Times New Roman" w:hAnsi="Cambria"/>
          <w:b/>
          <w:sz w:val="22"/>
        </w:rPr>
        <w:t xml:space="preserve"> </w:t>
      </w:r>
      <w:r w:rsidRPr="004A5CFA">
        <w:rPr>
          <w:rFonts w:ascii="Cambria" w:eastAsia="Times New Roman" w:hAnsi="Cambria"/>
          <w:sz w:val="22"/>
        </w:rPr>
        <w:t>conforme abaixo:</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b/>
          <w:color w:val="C00000"/>
          <w:sz w:val="22"/>
        </w:rPr>
      </w:pPr>
    </w:p>
    <w:p w:rsidR="00D86220" w:rsidRDefault="00D86220" w:rsidP="00D86220">
      <w:pPr>
        <w:tabs>
          <w:tab w:val="left" w:pos="0"/>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4A5CFA">
        <w:rPr>
          <w:rFonts w:eastAsia="Times New Roman"/>
          <w:sz w:val="22"/>
          <w:szCs w:val="20"/>
          <w:lang w:val="pt-PT"/>
        </w:rPr>
        <w:t xml:space="preserve">DOTAÇÃO ORÇAMENTÁRIA: </w:t>
      </w:r>
    </w:p>
    <w:p w:rsidR="00D42259" w:rsidRDefault="00D42259" w:rsidP="00D42259">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SECRETARIA MUNICIPAL DE TURISMO E EVENTOS</w:t>
      </w:r>
    </w:p>
    <w:p w:rsidR="00D42259" w:rsidRDefault="00D42259" w:rsidP="00D42259">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236950001.2.022 – 3.3.90.39.00 – 500 (RECURSOS NÃO VINVULADOS DE</w:t>
      </w:r>
      <w:proofErr w:type="gramStart"/>
      <w:r>
        <w:rPr>
          <w:rFonts w:ascii="Cambria" w:eastAsia="Times New Roman" w:hAnsi="Cambria"/>
          <w:b/>
          <w:sz w:val="22"/>
        </w:rPr>
        <w:t xml:space="preserve">  </w:t>
      </w:r>
      <w:proofErr w:type="gramEnd"/>
      <w:r>
        <w:rPr>
          <w:rFonts w:ascii="Cambria" w:eastAsia="Times New Roman" w:hAnsi="Cambria"/>
          <w:b/>
          <w:sz w:val="22"/>
        </w:rPr>
        <w:t>IMPOSTOS)</w:t>
      </w:r>
    </w:p>
    <w:p w:rsidR="00D42259" w:rsidRPr="004A5CFA" w:rsidRDefault="00D42259" w:rsidP="00D42259">
      <w:pPr>
        <w:tabs>
          <w:tab w:val="left" w:pos="0"/>
        </w:tabs>
        <w:overflowPunct w:val="0"/>
        <w:autoSpaceDE w:val="0"/>
        <w:autoSpaceDN w:val="0"/>
        <w:adjustRightInd w:val="0"/>
        <w:spacing w:before="240" w:after="0" w:line="240" w:lineRule="auto"/>
        <w:jc w:val="both"/>
        <w:textAlignment w:val="baseline"/>
        <w:rPr>
          <w:rFonts w:ascii="Cambria" w:eastAsia="Times New Roman" w:hAnsi="Cambria"/>
          <w:b/>
          <w:sz w:val="22"/>
        </w:rPr>
      </w:pPr>
      <w:r>
        <w:rPr>
          <w:rFonts w:ascii="Cambria" w:eastAsia="Times New Roman" w:hAnsi="Cambria"/>
          <w:b/>
          <w:sz w:val="22"/>
        </w:rPr>
        <w:t>236950001.2.022 – 3.3.90.39.00 – 704 (TRANSF. UNIÃO REF. A ROYALTIES DO PETRÓLEO</w:t>
      </w:r>
      <w:proofErr w:type="gramStart"/>
      <w:r>
        <w:rPr>
          <w:rFonts w:ascii="Cambria" w:eastAsia="Times New Roman" w:hAnsi="Cambria"/>
          <w:b/>
          <w:sz w:val="22"/>
        </w:rPr>
        <w:t>)</w:t>
      </w:r>
      <w:proofErr w:type="gramEnd"/>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b/>
          <w:sz w:val="22"/>
        </w:rPr>
      </w:pPr>
      <w:r w:rsidRPr="004A5CFA">
        <w:rPr>
          <w:rFonts w:ascii="Cambria" w:eastAsia="Times New Roman" w:hAnsi="Cambria"/>
          <w:b/>
          <w:sz w:val="22"/>
        </w:rPr>
        <w:t>CLÁUSULA SEXTA (DAS OBRIGAÇÕES)</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6.1.</w:t>
      </w:r>
      <w:r w:rsidRPr="004A5CFA">
        <w:rPr>
          <w:rFonts w:ascii="Cambria" w:eastAsia="Times New Roman" w:hAnsi="Cambria"/>
          <w:sz w:val="22"/>
        </w:rPr>
        <w:t xml:space="preserve"> São obrigações da Contratada:</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A5CFA">
        <w:rPr>
          <w:rFonts w:ascii="Cambria" w:eastAsia="Arial" w:hAnsi="Cambria" w:cs="Arial"/>
          <w:b/>
          <w:sz w:val="22"/>
        </w:rPr>
        <w:t xml:space="preserve">6.1.1. </w:t>
      </w:r>
      <w:r w:rsidRPr="004A5CFA">
        <w:rPr>
          <w:rFonts w:ascii="Cambria" w:eastAsia="Arial" w:hAnsi="Cambria" w:cs="Arial"/>
          <w:sz w:val="22"/>
        </w:rPr>
        <w:t>Reparar, corrigir, remover, reconstruir ou substituir, às suas expensas, no total ou em parte, o objeto do contrato em que se verificarem vícios, defeitos ou incorreções resultantes da execução ou de materiais empregados</w:t>
      </w:r>
      <w:r w:rsidRPr="004A5CFA">
        <w:rPr>
          <w:rFonts w:ascii="Cambria" w:eastAsia="Arial" w:hAnsi="Cambria" w:cs="Arial"/>
          <w:b/>
          <w:sz w:val="22"/>
        </w:rPr>
        <w:t>;</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highlight w:val="yellow"/>
        </w:rPr>
      </w:pPr>
    </w:p>
    <w:p w:rsidR="00D86220" w:rsidRPr="004A5CFA" w:rsidRDefault="00D86220" w:rsidP="00D86220">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4A5CFA">
        <w:rPr>
          <w:rFonts w:ascii="Cambria" w:eastAsia="Arial" w:hAnsi="Cambria" w:cs="Arial"/>
          <w:b/>
          <w:sz w:val="22"/>
        </w:rPr>
        <w:t xml:space="preserve">6.1.2. </w:t>
      </w:r>
      <w:r w:rsidRPr="004A5CFA">
        <w:rPr>
          <w:rFonts w:ascii="Cambria" w:eastAsia="Arial" w:hAnsi="Cambria" w:cs="Arial"/>
          <w:sz w:val="22"/>
        </w:rPr>
        <w:t>Manter, durante toda a execução do contrato, em compatibilidade com as obrigações por ela assumidas, todas as condições de habilitação e qualificação exigidas</w:t>
      </w:r>
      <w:r w:rsidRPr="004A5CFA">
        <w:rPr>
          <w:rFonts w:ascii="Cambria" w:eastAsia="Times New Roman" w:hAnsi="Cambria" w:cs="Arial"/>
          <w:bCs/>
          <w:sz w:val="22"/>
        </w:rPr>
        <w:t xml:space="preserve"> conforme </w:t>
      </w:r>
      <w:r w:rsidRPr="004A5CFA">
        <w:rPr>
          <w:rFonts w:ascii="Cambria" w:eastAsia="Times New Roman" w:hAnsi="Cambria" w:cs="Arial"/>
          <w:b/>
          <w:bCs/>
          <w:sz w:val="22"/>
        </w:rPr>
        <w:t xml:space="preserve">artigo 55, XIII da Lei Federal </w:t>
      </w:r>
      <w:proofErr w:type="gramStart"/>
      <w:r w:rsidRPr="004A5CFA">
        <w:rPr>
          <w:rFonts w:ascii="Cambria" w:eastAsia="Times New Roman" w:hAnsi="Cambria" w:cs="Arial"/>
          <w:b/>
          <w:bCs/>
          <w:sz w:val="22"/>
        </w:rPr>
        <w:t>nº8.</w:t>
      </w:r>
      <w:proofErr w:type="gramEnd"/>
      <w:r w:rsidRPr="004A5CFA">
        <w:rPr>
          <w:rFonts w:ascii="Cambria" w:eastAsia="Times New Roman" w:hAnsi="Cambria" w:cs="Arial"/>
          <w:b/>
          <w:bCs/>
          <w:sz w:val="22"/>
        </w:rPr>
        <w:t>666/1993;</w:t>
      </w:r>
    </w:p>
    <w:p w:rsidR="00D86220" w:rsidRPr="004A5CFA" w:rsidRDefault="00D86220" w:rsidP="00D86220">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86220" w:rsidRPr="004A5CFA" w:rsidRDefault="00D86220" w:rsidP="00D86220">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4A5CFA">
        <w:rPr>
          <w:rFonts w:ascii="Cambria" w:eastAsia="Times New Roman" w:hAnsi="Cambria" w:cs="Arial"/>
          <w:b/>
          <w:sz w:val="22"/>
        </w:rPr>
        <w:t xml:space="preserve">6.1.3. </w:t>
      </w:r>
      <w:r w:rsidRPr="004A5CFA">
        <w:rPr>
          <w:rFonts w:ascii="Cambria" w:eastAsia="Times New Roman" w:hAnsi="Cambria" w:cs="Arial"/>
          <w:bCs/>
          <w:sz w:val="22"/>
        </w:rPr>
        <w:t xml:space="preserve">Aceitar, nas mesmas condições contratuais, os acréscimos ou supressões que se fizerem necessárias </w:t>
      </w:r>
      <w:proofErr w:type="gramStart"/>
      <w:r w:rsidRPr="004A5CFA">
        <w:rPr>
          <w:rFonts w:ascii="Cambria" w:eastAsia="Times New Roman" w:hAnsi="Cambria" w:cs="Arial"/>
          <w:bCs/>
          <w:sz w:val="22"/>
        </w:rPr>
        <w:t>na fornecimento</w:t>
      </w:r>
      <w:proofErr w:type="gramEnd"/>
      <w:r w:rsidRPr="004A5CFA">
        <w:rPr>
          <w:rFonts w:ascii="Cambria" w:eastAsia="Times New Roman" w:hAnsi="Cambria" w:cs="Arial"/>
          <w:bCs/>
          <w:sz w:val="22"/>
        </w:rPr>
        <w:t xml:space="preserve"> do</w:t>
      </w:r>
      <w:r w:rsidRPr="004A5CFA">
        <w:rPr>
          <w:rFonts w:ascii="Cambria" w:eastAsia="Times New Roman" w:hAnsi="Cambria" w:cs="Arial"/>
          <w:b/>
          <w:bCs/>
          <w:sz w:val="22"/>
        </w:rPr>
        <w:t xml:space="preserve"> </w:t>
      </w:r>
      <w:r w:rsidRPr="004A5CFA">
        <w:rPr>
          <w:rFonts w:ascii="Cambria" w:eastAsia="Times New Roman" w:hAnsi="Cambria" w:cs="Arial"/>
          <w:b/>
          <w:bCs/>
          <w:color w:val="C00000"/>
          <w:sz w:val="22"/>
        </w:rPr>
        <w:t>material</w:t>
      </w:r>
      <w:r w:rsidRPr="004A5CFA">
        <w:rPr>
          <w:rFonts w:ascii="Cambria" w:eastAsia="Times New Roman" w:hAnsi="Cambria" w:cs="Arial"/>
          <w:b/>
          <w:bCs/>
          <w:sz w:val="22"/>
        </w:rPr>
        <w:t xml:space="preserve">, </w:t>
      </w:r>
      <w:r w:rsidRPr="004A5CFA">
        <w:rPr>
          <w:rFonts w:ascii="Cambria" w:eastAsia="Times New Roman" w:hAnsi="Cambria" w:cs="Arial"/>
          <w:bCs/>
          <w:sz w:val="22"/>
        </w:rPr>
        <w:t xml:space="preserve">conforme </w:t>
      </w:r>
      <w:r w:rsidRPr="004A5CFA">
        <w:rPr>
          <w:rFonts w:ascii="Cambria" w:eastAsia="Times New Roman" w:hAnsi="Cambria" w:cs="Arial"/>
          <w:b/>
          <w:bCs/>
          <w:sz w:val="22"/>
        </w:rPr>
        <w:t>artigo 65, §1º da Lei Federal nº8.666/1993;</w:t>
      </w:r>
    </w:p>
    <w:p w:rsidR="00D86220" w:rsidRPr="004A5CFA" w:rsidRDefault="00D86220" w:rsidP="00D86220">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86220" w:rsidRPr="004A5CFA" w:rsidRDefault="00D86220" w:rsidP="00D86220">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4A5CFA">
        <w:rPr>
          <w:rFonts w:ascii="Cambria" w:eastAsia="Times New Roman" w:hAnsi="Cambria" w:cs="Arial"/>
          <w:b/>
          <w:sz w:val="22"/>
        </w:rPr>
        <w:t xml:space="preserve">6.1.4. </w:t>
      </w:r>
      <w:r w:rsidRPr="004A5CFA">
        <w:rPr>
          <w:rFonts w:ascii="Cambria" w:eastAsia="Times New Roman" w:hAnsi="Cambria" w:cs="Arial"/>
          <w:sz w:val="22"/>
        </w:rPr>
        <w:t xml:space="preserve">Trocar, às suas expensas, o material que vier a ser recusado, certo que o recebimento provisório não importa sua aceitação definitiva. E ainda, é obrigada a reparar, corrigir, remover, reconstruir ou substituir, à sua </w:t>
      </w:r>
      <w:proofErr w:type="spellStart"/>
      <w:r w:rsidRPr="004A5CFA">
        <w:rPr>
          <w:rFonts w:ascii="Cambria" w:eastAsia="Times New Roman" w:hAnsi="Cambria" w:cs="Arial"/>
          <w:sz w:val="22"/>
        </w:rPr>
        <w:t>expensa</w:t>
      </w:r>
      <w:proofErr w:type="spellEnd"/>
      <w:r w:rsidRPr="004A5CFA">
        <w:rPr>
          <w:rFonts w:ascii="Cambria" w:eastAsia="Times New Roman" w:hAnsi="Cambria" w:cs="Arial"/>
          <w:sz w:val="22"/>
        </w:rPr>
        <w:t xml:space="preserve">, no total ou em parte, o objeto do contrato em que se verificarem vícios, defeitos ou incorreções, </w:t>
      </w:r>
      <w:r w:rsidRPr="004A5CFA">
        <w:rPr>
          <w:rFonts w:ascii="Cambria" w:eastAsia="Times New Roman" w:hAnsi="Cambria" w:cs="Arial"/>
          <w:bCs/>
          <w:sz w:val="22"/>
        </w:rPr>
        <w:t xml:space="preserve">conforme </w:t>
      </w:r>
      <w:r w:rsidRPr="004A5CFA">
        <w:rPr>
          <w:rFonts w:ascii="Cambria" w:eastAsia="Times New Roman" w:hAnsi="Cambria" w:cs="Arial"/>
          <w:b/>
          <w:bCs/>
          <w:sz w:val="22"/>
        </w:rPr>
        <w:t xml:space="preserve">artigo 69 da Lei Federal </w:t>
      </w:r>
      <w:proofErr w:type="gramStart"/>
      <w:r w:rsidRPr="004A5CFA">
        <w:rPr>
          <w:rFonts w:ascii="Cambria" w:eastAsia="Times New Roman" w:hAnsi="Cambria" w:cs="Arial"/>
          <w:b/>
          <w:bCs/>
          <w:sz w:val="22"/>
        </w:rPr>
        <w:t>nº8.</w:t>
      </w:r>
      <w:proofErr w:type="gramEnd"/>
      <w:r w:rsidRPr="004A5CFA">
        <w:rPr>
          <w:rFonts w:ascii="Cambria" w:eastAsia="Times New Roman" w:hAnsi="Cambria" w:cs="Arial"/>
          <w:b/>
          <w:bCs/>
          <w:sz w:val="22"/>
        </w:rPr>
        <w:t>666/1993</w:t>
      </w:r>
      <w:r w:rsidRPr="004A5CFA">
        <w:rPr>
          <w:rFonts w:ascii="Cambria" w:eastAsia="Times New Roman" w:hAnsi="Cambria" w:cs="Arial"/>
          <w:sz w:val="22"/>
        </w:rPr>
        <w:t>;</w:t>
      </w:r>
    </w:p>
    <w:p w:rsidR="00D86220" w:rsidRPr="004A5CFA" w:rsidRDefault="00D86220" w:rsidP="00D86220">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4A5CFA">
        <w:rPr>
          <w:rFonts w:ascii="Cambria" w:eastAsia="Arial" w:hAnsi="Cambria" w:cs="Arial"/>
          <w:b/>
          <w:sz w:val="22"/>
        </w:rPr>
        <w:t xml:space="preserve">6.1.5. </w:t>
      </w:r>
      <w:r w:rsidRPr="004A5CFA">
        <w:rPr>
          <w:rFonts w:ascii="Cambria" w:eastAsia="Arial" w:hAnsi="Cambria" w:cs="Arial"/>
          <w:sz w:val="22"/>
        </w:rPr>
        <w:t xml:space="preserve">Indenizar todos os custos financeiros que porventura venham a ser suportados pelo </w:t>
      </w:r>
      <w:r w:rsidRPr="004A5CFA">
        <w:rPr>
          <w:rFonts w:ascii="Cambria" w:eastAsia="Times New Roman" w:hAnsi="Cambria" w:cs="Arial"/>
          <w:b/>
          <w:color w:val="000000"/>
          <w:sz w:val="22"/>
        </w:rPr>
        <w:t>Contratante</w:t>
      </w:r>
      <w:r w:rsidRPr="004A5CFA">
        <w:rPr>
          <w:rFonts w:ascii="Cambria" w:eastAsia="Arial" w:hAnsi="Cambria" w:cs="Arial"/>
          <w:sz w:val="22"/>
        </w:rPr>
        <w:t xml:space="preserve"> por força de sentença judicial que reconheça a existência de vínculo empregatício, bem como por qualquer tipo de autuação ou ação que venha sofrer em decorrência da execução do contrato que incorra em dano ou indenização, assegurando ao </w:t>
      </w:r>
      <w:r w:rsidRPr="004A5CFA">
        <w:rPr>
          <w:rFonts w:ascii="Cambria" w:eastAsia="Arial" w:hAnsi="Cambria" w:cs="Arial"/>
          <w:b/>
          <w:sz w:val="22"/>
        </w:rPr>
        <w:t xml:space="preserve">Contratante </w:t>
      </w:r>
      <w:r w:rsidRPr="004A5CFA">
        <w:rPr>
          <w:rFonts w:ascii="Cambria" w:eastAsia="Arial" w:hAnsi="Cambria" w:cs="Arial"/>
          <w:sz w:val="22"/>
        </w:rPr>
        <w:t>o exercício do direito de regresso, eximindo-o de qualquer solidariedade ou responsabilidade;</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A5CFA">
        <w:rPr>
          <w:rFonts w:ascii="Cambria" w:eastAsia="Arial" w:hAnsi="Cambria" w:cs="Arial"/>
          <w:b/>
          <w:sz w:val="22"/>
        </w:rPr>
        <w:t xml:space="preserve">6.1.6. </w:t>
      </w:r>
      <w:r w:rsidRPr="004A5CFA">
        <w:rPr>
          <w:rFonts w:ascii="Cambria" w:eastAsia="Arial" w:hAnsi="Cambria" w:cs="Arial"/>
          <w:sz w:val="22"/>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4A5CFA">
        <w:rPr>
          <w:rFonts w:ascii="Cambria" w:eastAsia="Times New Roman" w:hAnsi="Cambria" w:cs="Arial"/>
          <w:b/>
          <w:color w:val="000000"/>
          <w:sz w:val="22"/>
        </w:rPr>
        <w:t>Contratante</w:t>
      </w:r>
      <w:r w:rsidRPr="004A5CFA">
        <w:rPr>
          <w:rFonts w:ascii="Cambria" w:eastAsia="Arial" w:hAnsi="Cambria" w:cs="Arial"/>
          <w:b/>
          <w:sz w:val="22"/>
        </w:rPr>
        <w:t>;</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A5CFA">
        <w:rPr>
          <w:rFonts w:ascii="Cambria" w:eastAsia="Arial" w:hAnsi="Cambria" w:cs="Arial"/>
          <w:b/>
          <w:sz w:val="22"/>
        </w:rPr>
        <w:t>6.1.7.</w:t>
      </w:r>
      <w:r w:rsidRPr="004A5CFA">
        <w:rPr>
          <w:rFonts w:ascii="Cambria" w:eastAsia="Arial" w:hAnsi="Cambria" w:cs="Arial"/>
          <w:sz w:val="22"/>
        </w:rPr>
        <w:t xml:space="preserve"> Fornecer e providenciar a utilização dos equipamentos de proteção individual (</w:t>
      </w:r>
      <w:proofErr w:type="spellStart"/>
      <w:r w:rsidRPr="004A5CFA">
        <w:rPr>
          <w:rFonts w:ascii="Cambria" w:eastAsia="Arial" w:hAnsi="Cambria" w:cs="Arial"/>
          <w:sz w:val="22"/>
        </w:rPr>
        <w:t>EPI’s</w:t>
      </w:r>
      <w:proofErr w:type="spellEnd"/>
      <w:r w:rsidRPr="004A5CFA">
        <w:rPr>
          <w:rFonts w:ascii="Cambria" w:eastAsia="Arial" w:hAnsi="Cambria" w:cs="Arial"/>
          <w:sz w:val="22"/>
        </w:rPr>
        <w:t xml:space="preserve">), de acordo com a Lei de Segurança e Medicina do Trabalho </w:t>
      </w:r>
      <w:r w:rsidRPr="004A5CFA">
        <w:rPr>
          <w:rFonts w:ascii="Cambria" w:eastAsia="Arial" w:hAnsi="Cambria" w:cs="Arial"/>
          <w:b/>
          <w:sz w:val="22"/>
        </w:rPr>
        <w:t xml:space="preserve">(Lei Federal </w:t>
      </w:r>
      <w:proofErr w:type="gramStart"/>
      <w:r w:rsidRPr="004A5CFA">
        <w:rPr>
          <w:rFonts w:ascii="Cambria" w:eastAsia="Arial" w:hAnsi="Cambria" w:cs="Arial"/>
          <w:b/>
          <w:sz w:val="22"/>
        </w:rPr>
        <w:t>nº6.</w:t>
      </w:r>
      <w:proofErr w:type="gramEnd"/>
      <w:r w:rsidRPr="004A5CFA">
        <w:rPr>
          <w:rFonts w:ascii="Cambria" w:eastAsia="Arial" w:hAnsi="Cambria" w:cs="Arial"/>
          <w:b/>
          <w:sz w:val="22"/>
        </w:rPr>
        <w:t>514, de 22 de dezembro de 1977)</w:t>
      </w:r>
      <w:r w:rsidRPr="004A5CFA">
        <w:rPr>
          <w:rFonts w:ascii="Cambria" w:eastAsia="Arial" w:hAnsi="Cambria" w:cs="Arial"/>
          <w:sz w:val="22"/>
        </w:rPr>
        <w:t xml:space="preserve"> e </w:t>
      </w:r>
      <w:r w:rsidRPr="004A5CFA">
        <w:rPr>
          <w:rFonts w:ascii="Cambria" w:eastAsia="Arial" w:hAnsi="Cambria" w:cs="Arial"/>
          <w:b/>
          <w:sz w:val="22"/>
        </w:rPr>
        <w:t>Norma Regulamentadora nº06 aprovada pela Portaria GM nº3.214 do Ministério do Trabalho, de 08 de junho de 1978;</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A5CFA">
        <w:rPr>
          <w:rFonts w:ascii="Cambria" w:eastAsia="Arial" w:hAnsi="Cambria" w:cs="Arial"/>
          <w:b/>
          <w:sz w:val="22"/>
        </w:rPr>
        <w:t xml:space="preserve">6.1.8. </w:t>
      </w:r>
      <w:r w:rsidRPr="004A5CFA">
        <w:rPr>
          <w:rFonts w:ascii="Cambria" w:eastAsia="Arial" w:hAnsi="Cambria" w:cs="Arial"/>
          <w:sz w:val="22"/>
        </w:rPr>
        <w:t>Certificar-se, respondendo pelos eventuais descumprimentos de que todos os seus empregados e os de suas possíveis subcontratadas fazem uso dos equipamentos de proteção individual (EPI), previstos em leis e regulamentos concernentes à segurança, higiene e medicina do trabalho</w:t>
      </w:r>
      <w:r w:rsidRPr="004A5CFA">
        <w:rPr>
          <w:rFonts w:ascii="Cambria" w:eastAsia="Arial" w:hAnsi="Cambria" w:cs="Arial"/>
          <w:b/>
          <w:sz w:val="22"/>
        </w:rPr>
        <w:t>;</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A5CFA">
        <w:rPr>
          <w:rFonts w:ascii="Cambria" w:eastAsia="Arial" w:hAnsi="Cambria" w:cs="Arial"/>
          <w:b/>
          <w:sz w:val="22"/>
        </w:rPr>
        <w:t xml:space="preserve">6.1.9. </w:t>
      </w:r>
      <w:r w:rsidRPr="004A5CFA">
        <w:rPr>
          <w:rFonts w:ascii="Cambria" w:eastAsia="Arial" w:hAnsi="Cambria" w:cs="Arial"/>
          <w:sz w:val="22"/>
        </w:rPr>
        <w:t xml:space="preserve">Prestar esclarecimentos e informações solicitados pelo </w:t>
      </w:r>
      <w:r w:rsidRPr="004A5CFA">
        <w:rPr>
          <w:rFonts w:ascii="Cambria" w:eastAsia="Times New Roman" w:hAnsi="Cambria" w:cs="Arial"/>
          <w:b/>
          <w:color w:val="000000"/>
          <w:sz w:val="22"/>
        </w:rPr>
        <w:t>Contratante</w:t>
      </w:r>
      <w:r w:rsidRPr="004A5CFA">
        <w:rPr>
          <w:rFonts w:ascii="Cambria" w:eastAsia="Arial" w:hAnsi="Cambria" w:cs="Arial"/>
          <w:b/>
          <w:sz w:val="22"/>
        </w:rPr>
        <w:t>;</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4A5CFA">
        <w:rPr>
          <w:rFonts w:ascii="Cambria" w:eastAsia="Arial" w:hAnsi="Cambria" w:cs="Arial"/>
          <w:b/>
          <w:sz w:val="22"/>
        </w:rPr>
        <w:t xml:space="preserve">6.1.10. </w:t>
      </w:r>
      <w:r w:rsidRPr="004A5CFA">
        <w:rPr>
          <w:rFonts w:ascii="Cambria" w:eastAsia="Arial" w:hAnsi="Cambria" w:cs="Arial"/>
          <w:sz w:val="22"/>
        </w:rPr>
        <w:t>Conceder livre acesso aos documentos e registros contábeis da empresa, referente ao objeto contratado, para os servidores dos órgãos e entidades públicas concedentes e dos órgãos de controle interno e externo;</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4A5CFA">
        <w:rPr>
          <w:rFonts w:ascii="Cambria" w:eastAsia="Arial" w:hAnsi="Cambria" w:cs="Arial"/>
          <w:b/>
          <w:sz w:val="22"/>
        </w:rPr>
        <w:t xml:space="preserve">6.1.11. </w:t>
      </w:r>
      <w:r w:rsidRPr="004A5CFA">
        <w:rPr>
          <w:rFonts w:ascii="Cambria" w:eastAsia="Arial" w:hAnsi="Cambria" w:cs="Arial"/>
          <w:sz w:val="22"/>
        </w:rPr>
        <w:t xml:space="preserve">Providenciar, junto aos órgãos competentes, sem ônus para o </w:t>
      </w:r>
      <w:r w:rsidRPr="004A5CFA">
        <w:rPr>
          <w:rFonts w:ascii="Cambria" w:eastAsia="Times New Roman" w:hAnsi="Cambria" w:cs="Arial"/>
          <w:color w:val="000000"/>
          <w:sz w:val="22"/>
        </w:rPr>
        <w:t>Contratante</w:t>
      </w:r>
      <w:r w:rsidRPr="004A5CFA">
        <w:rPr>
          <w:rFonts w:ascii="Cambria" w:eastAsia="Arial" w:hAnsi="Cambria" w:cs="Arial"/>
          <w:sz w:val="22"/>
        </w:rPr>
        <w:t xml:space="preserve">, todos os registros, licenças e autorizações que forem devidos em relação </w:t>
      </w:r>
      <w:r w:rsidRPr="004A5CFA">
        <w:rPr>
          <w:rFonts w:ascii="Cambria" w:eastAsia="Times New Roman" w:hAnsi="Cambria" w:cs="Arial"/>
          <w:bCs/>
          <w:sz w:val="22"/>
        </w:rPr>
        <w:t>ao</w:t>
      </w:r>
      <w:r w:rsidRPr="004A5CFA">
        <w:rPr>
          <w:rFonts w:ascii="Cambria" w:eastAsia="Times New Roman" w:hAnsi="Cambria" w:cs="Arial"/>
          <w:b/>
          <w:bCs/>
          <w:sz w:val="22"/>
        </w:rPr>
        <w:t xml:space="preserve"> </w:t>
      </w:r>
      <w:r w:rsidRPr="004A5CFA">
        <w:rPr>
          <w:rFonts w:ascii="Cambria" w:eastAsia="Times New Roman" w:hAnsi="Cambria" w:cs="Arial"/>
          <w:bCs/>
          <w:sz w:val="22"/>
        </w:rPr>
        <w:t xml:space="preserve">objeto </w:t>
      </w:r>
      <w:r w:rsidRPr="004A5CFA">
        <w:rPr>
          <w:rFonts w:ascii="Cambria" w:eastAsia="Arial" w:hAnsi="Cambria" w:cs="Arial"/>
          <w:sz w:val="22"/>
        </w:rPr>
        <w:t>contratado;</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A5CFA">
        <w:rPr>
          <w:rFonts w:ascii="Cambria" w:eastAsia="Arial" w:hAnsi="Cambria" w:cs="Arial"/>
          <w:b/>
          <w:sz w:val="22"/>
        </w:rPr>
        <w:t xml:space="preserve">6.1.12. </w:t>
      </w:r>
      <w:r w:rsidRPr="004A5CFA">
        <w:rPr>
          <w:rFonts w:ascii="Cambria" w:eastAsia="Arial" w:hAnsi="Cambria" w:cs="Arial"/>
          <w:sz w:val="22"/>
        </w:rPr>
        <w:t>Responder exclusivamente e integralmente, perante o</w:t>
      </w:r>
      <w:r w:rsidRPr="004A5CFA">
        <w:rPr>
          <w:rFonts w:ascii="Cambria" w:eastAsia="Arial" w:hAnsi="Cambria" w:cs="Arial"/>
          <w:b/>
          <w:sz w:val="22"/>
        </w:rPr>
        <w:t xml:space="preserve"> Contratante, </w:t>
      </w:r>
      <w:r w:rsidRPr="004A5CFA">
        <w:rPr>
          <w:rFonts w:ascii="Cambria" w:eastAsia="Arial" w:hAnsi="Cambria" w:cs="Arial"/>
          <w:sz w:val="22"/>
        </w:rPr>
        <w:t xml:space="preserve">pela execução </w:t>
      </w:r>
      <w:r w:rsidRPr="004A5CFA">
        <w:rPr>
          <w:rFonts w:ascii="Cambria" w:eastAsia="Times New Roman" w:hAnsi="Cambria" w:cs="Arial"/>
          <w:bCs/>
          <w:sz w:val="22"/>
        </w:rPr>
        <w:t>do</w:t>
      </w:r>
      <w:r w:rsidRPr="004A5CFA">
        <w:rPr>
          <w:rFonts w:ascii="Cambria" w:eastAsia="Times New Roman" w:hAnsi="Cambria" w:cs="Arial"/>
          <w:b/>
          <w:bCs/>
          <w:sz w:val="22"/>
        </w:rPr>
        <w:t xml:space="preserve"> </w:t>
      </w:r>
      <w:r w:rsidRPr="004A5CFA">
        <w:rPr>
          <w:rFonts w:ascii="Cambria" w:eastAsia="Times New Roman" w:hAnsi="Cambria" w:cs="Arial"/>
          <w:bCs/>
          <w:sz w:val="22"/>
        </w:rPr>
        <w:t>objeto</w:t>
      </w:r>
      <w:r w:rsidRPr="004A5CFA">
        <w:rPr>
          <w:rFonts w:ascii="Cambria" w:eastAsia="Arial" w:hAnsi="Cambria" w:cs="Arial"/>
          <w:b/>
          <w:sz w:val="22"/>
        </w:rPr>
        <w:t xml:space="preserve"> </w:t>
      </w:r>
      <w:r w:rsidRPr="004A5CFA">
        <w:rPr>
          <w:rFonts w:ascii="Cambria" w:eastAsia="Arial" w:hAnsi="Cambria" w:cs="Arial"/>
          <w:sz w:val="22"/>
        </w:rPr>
        <w:t>contratado, incluindo aqueles que subcontratarem a terceiros e, também, responder por violações a direito de uso de materiais, métodos ou processos de execução protegidos por marcas ou patentes, arcando com indenizações, taxas e/ou comissões que forem devidas</w:t>
      </w:r>
      <w:r w:rsidRPr="004A5CFA">
        <w:rPr>
          <w:rFonts w:ascii="Cambria" w:eastAsia="Arial" w:hAnsi="Cambria" w:cs="Arial"/>
          <w:b/>
          <w:sz w:val="22"/>
        </w:rPr>
        <w:t>;</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A5CFA">
        <w:rPr>
          <w:rFonts w:ascii="Cambria" w:eastAsia="Arial" w:hAnsi="Cambria" w:cs="Arial"/>
          <w:b/>
          <w:sz w:val="22"/>
        </w:rPr>
        <w:t xml:space="preserve">6.1.13. </w:t>
      </w:r>
      <w:r w:rsidRPr="004A5CFA">
        <w:rPr>
          <w:rFonts w:ascii="Cambria" w:eastAsia="Arial" w:hAnsi="Cambria" w:cs="Arial"/>
          <w:sz w:val="22"/>
        </w:rPr>
        <w:t xml:space="preserve">Acatar as determinações do </w:t>
      </w:r>
      <w:r w:rsidRPr="004A5CFA">
        <w:rPr>
          <w:rFonts w:ascii="Cambria" w:eastAsia="Times New Roman" w:hAnsi="Cambria" w:cs="Arial"/>
          <w:b/>
          <w:color w:val="000000"/>
          <w:sz w:val="22"/>
        </w:rPr>
        <w:t>Contratante</w:t>
      </w:r>
      <w:r w:rsidRPr="004A5CFA">
        <w:rPr>
          <w:rFonts w:ascii="Cambria" w:eastAsia="Arial" w:hAnsi="Cambria" w:cs="Arial"/>
          <w:sz w:val="22"/>
        </w:rPr>
        <w:t xml:space="preserve"> no sentido de reparar e/ou refazer, de imediato, os serviços executados com vícios, defeitos ou incorreções, independente da data da notificação</w:t>
      </w:r>
      <w:r w:rsidRPr="004A5CFA">
        <w:rPr>
          <w:rFonts w:ascii="Cambria" w:eastAsia="Arial" w:hAnsi="Cambria" w:cs="Arial"/>
          <w:b/>
          <w:sz w:val="22"/>
        </w:rPr>
        <w:t>;</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A5CFA">
        <w:rPr>
          <w:rFonts w:ascii="Cambria" w:eastAsia="Arial" w:hAnsi="Cambria" w:cs="Arial"/>
          <w:b/>
          <w:sz w:val="22"/>
        </w:rPr>
        <w:t xml:space="preserve">6.1.14. </w:t>
      </w:r>
      <w:r w:rsidRPr="004A5CFA">
        <w:rPr>
          <w:rFonts w:ascii="Cambria" w:eastAsia="Arial" w:hAnsi="Cambria" w:cs="Arial"/>
          <w:sz w:val="22"/>
        </w:rPr>
        <w:t>Substituir, às suas expensas e responsabilidade, os materiais que não estiverem de acordo com as especificações</w:t>
      </w:r>
      <w:r w:rsidRPr="004A5CFA">
        <w:rPr>
          <w:rFonts w:ascii="Cambria" w:eastAsia="Arial" w:hAnsi="Cambria" w:cs="Arial"/>
          <w:b/>
          <w:sz w:val="22"/>
        </w:rPr>
        <w:t>;</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A5CFA">
        <w:rPr>
          <w:rFonts w:ascii="Cambria" w:eastAsia="Times New Roman" w:hAnsi="Cambria" w:cs="Arial"/>
          <w:b/>
          <w:sz w:val="22"/>
        </w:rPr>
        <w:t xml:space="preserve">6.1.15. </w:t>
      </w:r>
      <w:r w:rsidRPr="004A5CFA">
        <w:rPr>
          <w:rFonts w:ascii="Cambria" w:eastAsia="Times New Roman" w:hAnsi="Cambria" w:cs="Arial"/>
          <w:sz w:val="22"/>
        </w:rPr>
        <w:t xml:space="preserve">Corrigir, no prazo estipulado no edital, quaisquer erros ou imperfeições detectadas no objeto, atendendo, assim, as reclamações, exigências ou observações feitas pela fiscalização do </w:t>
      </w:r>
      <w:r w:rsidRPr="004A5CFA">
        <w:rPr>
          <w:rFonts w:ascii="Cambria" w:eastAsia="Times New Roman" w:hAnsi="Cambria" w:cs="Arial"/>
          <w:b/>
          <w:color w:val="000000"/>
          <w:sz w:val="22"/>
        </w:rPr>
        <w:t>Contratante</w:t>
      </w:r>
      <w:r w:rsidRPr="004A5CFA">
        <w:rPr>
          <w:rFonts w:ascii="Cambria" w:eastAsia="Arial" w:hAnsi="Cambria" w:cs="Arial"/>
          <w:b/>
          <w:sz w:val="22"/>
        </w:rPr>
        <w:t>;</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4A5CFA">
        <w:rPr>
          <w:rFonts w:ascii="Cambria" w:eastAsia="Times New Roman" w:hAnsi="Cambria" w:cs="Arial"/>
          <w:b/>
          <w:sz w:val="22"/>
        </w:rPr>
        <w:t>6.1.16.</w:t>
      </w:r>
      <w:r w:rsidRPr="004A5CFA">
        <w:rPr>
          <w:rFonts w:ascii="Cambria" w:eastAsia="Times New Roman" w:hAnsi="Cambria" w:cs="Arial"/>
          <w:sz w:val="22"/>
        </w:rPr>
        <w:t xml:space="preserve"> Atender as medidas técnicas e administrativas determinadas pela fiscalização do </w:t>
      </w:r>
      <w:r w:rsidRPr="004A5CFA">
        <w:rPr>
          <w:rFonts w:ascii="Cambria" w:eastAsia="Times New Roman" w:hAnsi="Cambria" w:cs="Arial"/>
          <w:b/>
          <w:color w:val="000000"/>
          <w:sz w:val="22"/>
        </w:rPr>
        <w:t>Contratante</w:t>
      </w:r>
      <w:r w:rsidRPr="004A5CFA">
        <w:rPr>
          <w:rFonts w:ascii="Cambria" w:eastAsia="Times New Roman" w:hAnsi="Cambria" w:cs="Arial"/>
          <w:sz w:val="22"/>
        </w:rPr>
        <w:t xml:space="preserve">; </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4A5CFA">
        <w:rPr>
          <w:rFonts w:ascii="Cambria" w:eastAsia="Times New Roman" w:hAnsi="Cambria" w:cs="Arial"/>
          <w:b/>
          <w:sz w:val="22"/>
        </w:rPr>
        <w:t xml:space="preserve">6.1.17. </w:t>
      </w:r>
      <w:r w:rsidRPr="004A5CFA">
        <w:rPr>
          <w:rFonts w:ascii="Cambria" w:eastAsia="Times New Roman" w:hAnsi="Cambria" w:cs="Arial"/>
          <w:sz w:val="22"/>
        </w:rPr>
        <w:t>Executar o</w:t>
      </w:r>
      <w:r w:rsidRPr="004A5CFA">
        <w:rPr>
          <w:rFonts w:ascii="Cambria" w:eastAsia="Times New Roman" w:hAnsi="Cambria" w:cs="Arial"/>
          <w:bCs/>
          <w:sz w:val="22"/>
        </w:rPr>
        <w:t xml:space="preserve"> objeto</w:t>
      </w:r>
      <w:r w:rsidRPr="004A5CFA">
        <w:rPr>
          <w:rFonts w:ascii="Cambria" w:eastAsia="Times New Roman" w:hAnsi="Cambria" w:cs="Arial"/>
          <w:sz w:val="22"/>
        </w:rPr>
        <w:t xml:space="preserve"> rigorosamente no prazo pactuado e condições estabelecidas no ato convocatório e no </w:t>
      </w:r>
      <w:r w:rsidRPr="004A5CFA">
        <w:rPr>
          <w:rFonts w:ascii="Cambria" w:eastAsia="Times New Roman" w:hAnsi="Cambria" w:cs="Arial"/>
          <w:b/>
          <w:color w:val="C00000"/>
          <w:sz w:val="22"/>
        </w:rPr>
        <w:t>contrato</w:t>
      </w:r>
      <w:r w:rsidRPr="004A5CFA">
        <w:rPr>
          <w:rFonts w:ascii="Cambria" w:eastAsia="Times New Roman" w:hAnsi="Cambria" w:cs="Arial"/>
          <w:sz w:val="22"/>
        </w:rPr>
        <w:t xml:space="preserve">, bem como cumprir todas as demais obrigações impostas pelo edital e seus anexos, inclusive o </w:t>
      </w:r>
      <w:r w:rsidRPr="004A5CFA">
        <w:rPr>
          <w:rFonts w:ascii="Cambria" w:eastAsia="Times New Roman" w:hAnsi="Cambria" w:cs="Arial"/>
          <w:b/>
          <w:sz w:val="22"/>
        </w:rPr>
        <w:t>termo de referência</w:t>
      </w:r>
      <w:r w:rsidRPr="004A5CFA">
        <w:rPr>
          <w:rFonts w:ascii="Cambria" w:eastAsia="Times New Roman" w:hAnsi="Cambria" w:cs="Arial"/>
          <w:sz w:val="22"/>
        </w:rPr>
        <w:t xml:space="preserve">; </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4A5CFA">
        <w:rPr>
          <w:rFonts w:ascii="Cambria" w:eastAsia="Times New Roman" w:hAnsi="Cambria" w:cs="Arial"/>
          <w:b/>
          <w:sz w:val="22"/>
        </w:rPr>
        <w:t xml:space="preserve">6.1.18. </w:t>
      </w:r>
      <w:r w:rsidRPr="004A5CFA">
        <w:rPr>
          <w:rFonts w:ascii="Cambria" w:eastAsia="Times New Roman" w:hAnsi="Cambria" w:cs="Arial"/>
          <w:sz w:val="22"/>
        </w:rPr>
        <w:t xml:space="preserve">Contratar, às suas expensas, todos os seguros exigidos ou que venham a ser exigidos por lei e que incidam direta ou indiretamente sobre o objeto; </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r w:rsidRPr="004A5CFA">
        <w:rPr>
          <w:rFonts w:ascii="Cambria" w:eastAsia="Times New Roman" w:hAnsi="Cambria" w:cs="Arial"/>
          <w:b/>
          <w:sz w:val="22"/>
        </w:rPr>
        <w:t>6.1.19.</w:t>
      </w:r>
      <w:r w:rsidRPr="004A5CFA">
        <w:rPr>
          <w:rFonts w:ascii="Cambria" w:eastAsia="Times New Roman" w:hAnsi="Cambria" w:cs="Arial"/>
          <w:sz w:val="22"/>
        </w:rPr>
        <w:t xml:space="preserve"> Promover, às suas expensas, a cobertura, através de seguro, dos riscos a que se julgar exposta em vista das responsabilidades que lhe cabem na execução do objeto do contrato, devendo reparar e indenizar danos de qualquer natureza causados ao </w:t>
      </w:r>
      <w:r w:rsidRPr="004A5CFA">
        <w:rPr>
          <w:rFonts w:ascii="Cambria" w:eastAsia="Times New Roman" w:hAnsi="Cambria" w:cs="Arial"/>
          <w:b/>
          <w:color w:val="000000"/>
          <w:sz w:val="22"/>
        </w:rPr>
        <w:t>Contratante</w:t>
      </w:r>
      <w:r w:rsidRPr="004A5CFA">
        <w:rPr>
          <w:rFonts w:ascii="Cambria" w:eastAsia="Times New Roman" w:hAnsi="Cambria" w:cs="Arial"/>
          <w:bCs/>
          <w:sz w:val="22"/>
        </w:rPr>
        <w:t xml:space="preserve"> </w:t>
      </w:r>
      <w:r w:rsidRPr="004A5CFA">
        <w:rPr>
          <w:rFonts w:ascii="Cambria" w:eastAsia="Times New Roman" w:hAnsi="Cambria" w:cs="Arial"/>
          <w:sz w:val="22"/>
        </w:rPr>
        <w:t>ou a terceiros, por dolo ou culpa, provenientes da ação ou omissão sua ou de seus prepostos;</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 xml:space="preserve">6.1.20. </w:t>
      </w:r>
      <w:r w:rsidRPr="004A5CFA">
        <w:rPr>
          <w:rFonts w:ascii="Cambria" w:eastAsia="Times New Roman" w:hAnsi="Cambria"/>
          <w:sz w:val="22"/>
        </w:rPr>
        <w:t xml:space="preserve">Arcar com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4A5CFA">
        <w:rPr>
          <w:rFonts w:ascii="Cambria" w:eastAsia="Times New Roman" w:hAnsi="Cambria"/>
          <w:sz w:val="22"/>
        </w:rPr>
        <w:t>parafiscais</w:t>
      </w:r>
      <w:proofErr w:type="spellEnd"/>
      <w:r w:rsidRPr="004A5CFA">
        <w:rPr>
          <w:rFonts w:ascii="Cambria" w:eastAsia="Times New Roman" w:hAnsi="Cambria"/>
          <w:sz w:val="22"/>
        </w:rPr>
        <w:t>, transporte, garantia, bem como as relativas à legislação civil e demais despesas indispensáveis à perfeita execução do objeto;</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4A5CFA">
        <w:rPr>
          <w:rFonts w:ascii="Cambria" w:eastAsia="Times New Roman" w:hAnsi="Cambria"/>
          <w:b/>
          <w:sz w:val="22"/>
        </w:rPr>
        <w:t>6.1.21.</w:t>
      </w:r>
      <w:r w:rsidRPr="004A5CFA">
        <w:rPr>
          <w:rFonts w:ascii="Cambria" w:eastAsia="Times New Roman" w:hAnsi="Cambria"/>
          <w:sz w:val="22"/>
        </w:rPr>
        <w:t xml:space="preserve"> Arcar com as despesas relativas aos </w:t>
      </w:r>
      <w:r w:rsidRPr="004A5CFA">
        <w:rPr>
          <w:rFonts w:ascii="Cambria" w:eastAsia="Times New Roman" w:hAnsi="Cambria" w:cs="Arial"/>
          <w:sz w:val="22"/>
        </w:rPr>
        <w:t xml:space="preserve">danos e perdas causados </w:t>
      </w:r>
      <w:r w:rsidRPr="004A5CFA">
        <w:rPr>
          <w:rFonts w:ascii="Cambria" w:eastAsia="Times New Roman" w:hAnsi="Cambria"/>
          <w:sz w:val="22"/>
        </w:rPr>
        <w:t xml:space="preserve">a terceiros e ao </w:t>
      </w:r>
      <w:r w:rsidRPr="004A5CFA">
        <w:rPr>
          <w:rFonts w:ascii="Cambria" w:eastAsia="Times New Roman" w:hAnsi="Cambria"/>
          <w:b/>
          <w:sz w:val="22"/>
        </w:rPr>
        <w:t>Contratante,</w:t>
      </w:r>
      <w:r w:rsidRPr="004A5CFA">
        <w:rPr>
          <w:rFonts w:ascii="Cambria" w:eastAsia="Times New Roman" w:hAnsi="Cambria"/>
          <w:sz w:val="22"/>
        </w:rPr>
        <w:t xml:space="preserve"> pelos atos praticados pelos seus empregados, prepostos ou subordinados, mesmo que tenham sido adotadas medidas preventivas, </w:t>
      </w:r>
      <w:r w:rsidRPr="004A5CFA">
        <w:rPr>
          <w:rFonts w:ascii="Cambria" w:eastAsia="Times New Roman" w:hAnsi="Cambria" w:cs="Arial"/>
          <w:sz w:val="22"/>
        </w:rPr>
        <w:t>decorrentes de sua culpa ou dolo na execução do objeto;</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D86220" w:rsidRPr="004A5CFA" w:rsidRDefault="00D86220" w:rsidP="00D86220">
      <w:pPr>
        <w:overflowPunct w:val="0"/>
        <w:autoSpaceDE w:val="0"/>
        <w:autoSpaceDN w:val="0"/>
        <w:adjustRightInd w:val="0"/>
        <w:spacing w:after="120" w:line="240" w:lineRule="auto"/>
        <w:ind w:left="1134"/>
        <w:textAlignment w:val="baseline"/>
        <w:rPr>
          <w:rFonts w:ascii="Cambria" w:eastAsia="Times New Roman" w:hAnsi="Cambria"/>
          <w:b/>
          <w:sz w:val="22"/>
        </w:rPr>
      </w:pPr>
      <w:r w:rsidRPr="004A5CFA">
        <w:rPr>
          <w:rFonts w:ascii="Cambria" w:eastAsia="Times New Roman" w:hAnsi="Cambria" w:cs="Arial"/>
          <w:b/>
          <w:sz w:val="22"/>
        </w:rPr>
        <w:t>6.1.22.</w:t>
      </w:r>
      <w:r w:rsidRPr="004A5CFA">
        <w:rPr>
          <w:rFonts w:ascii="Cambria" w:eastAsia="Times New Roman" w:hAnsi="Cambria"/>
          <w:sz w:val="22"/>
        </w:rPr>
        <w:t xml:space="preserve"> </w:t>
      </w:r>
      <w:r w:rsidRPr="004A5CFA">
        <w:rPr>
          <w:rFonts w:ascii="Cambria" w:eastAsia="Times New Roman" w:hAnsi="Cambria"/>
          <w:b/>
          <w:sz w:val="22"/>
        </w:rPr>
        <w:t>Arcar com todas as despesas referentes ao transporte, vertical e horizontal, bem como carga e descarga, bem como de todos os materiais e ferramentas necessárias à execução do objeto;</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cs="Arial"/>
          <w:b/>
          <w:sz w:val="22"/>
          <w:highlight w:val="yellow"/>
          <w:lang w:val="x-none"/>
        </w:rPr>
      </w:pPr>
    </w:p>
    <w:p w:rsidR="00D86220" w:rsidRPr="004A5CFA" w:rsidRDefault="00D86220" w:rsidP="00D86220">
      <w:pPr>
        <w:spacing w:after="0" w:line="240" w:lineRule="auto"/>
        <w:ind w:left="1134"/>
        <w:jc w:val="both"/>
        <w:rPr>
          <w:rFonts w:ascii="Cambria" w:eastAsia="Times New Roman" w:hAnsi="Cambria"/>
          <w:b/>
          <w:sz w:val="22"/>
          <w:lang w:eastAsia="x-none"/>
        </w:rPr>
      </w:pPr>
      <w:r w:rsidRPr="004A5CFA">
        <w:rPr>
          <w:rFonts w:ascii="Cambria" w:eastAsia="Times New Roman" w:hAnsi="Cambria"/>
          <w:b/>
          <w:sz w:val="22"/>
          <w:lang w:eastAsia="x-none"/>
        </w:rPr>
        <w:t xml:space="preserve">6.1.23. Entregar o objeto </w:t>
      </w:r>
      <w:r w:rsidRPr="004A5CFA">
        <w:rPr>
          <w:rFonts w:ascii="Cambria" w:eastAsia="Times New Roman" w:hAnsi="Cambria"/>
          <w:b/>
          <w:sz w:val="22"/>
          <w:lang w:val="x-none" w:eastAsia="x-none"/>
        </w:rPr>
        <w:t xml:space="preserve">acompanhado </w:t>
      </w:r>
      <w:r w:rsidRPr="004A5CFA">
        <w:rPr>
          <w:rFonts w:ascii="Cambria" w:eastAsia="Times New Roman" w:hAnsi="Cambria"/>
          <w:b/>
          <w:sz w:val="22"/>
          <w:lang w:eastAsia="x-none"/>
        </w:rPr>
        <w:t>do</w:t>
      </w:r>
      <w:r w:rsidRPr="004A5CFA">
        <w:rPr>
          <w:rFonts w:ascii="Cambria" w:eastAsia="Times New Roman" w:hAnsi="Cambria"/>
          <w:b/>
          <w:sz w:val="22"/>
          <w:lang w:val="x-none" w:eastAsia="x-none"/>
        </w:rPr>
        <w:t xml:space="preserve"> documento fiscal (nota fiscal) contendo número de série e</w:t>
      </w:r>
      <w:r w:rsidRPr="004A5CFA">
        <w:rPr>
          <w:rFonts w:ascii="Cambria" w:eastAsia="Times New Roman" w:hAnsi="Cambria"/>
          <w:b/>
          <w:sz w:val="22"/>
          <w:lang w:eastAsia="x-none"/>
        </w:rPr>
        <w:t>/</w:t>
      </w:r>
      <w:r w:rsidRPr="004A5CFA">
        <w:rPr>
          <w:rFonts w:ascii="Cambria" w:eastAsia="Times New Roman" w:hAnsi="Cambria"/>
          <w:b/>
          <w:sz w:val="22"/>
          <w:lang w:val="x-none" w:eastAsia="x-none"/>
        </w:rPr>
        <w:t>ou código de identificação, para que o mesmo seja devidamente recebido</w:t>
      </w:r>
      <w:r w:rsidRPr="004A5CFA">
        <w:rPr>
          <w:rFonts w:ascii="Cambria" w:eastAsia="Times New Roman" w:hAnsi="Cambria"/>
          <w:b/>
          <w:sz w:val="22"/>
          <w:lang w:eastAsia="x-none"/>
        </w:rPr>
        <w:t>.</w:t>
      </w:r>
    </w:p>
    <w:p w:rsidR="00D86220" w:rsidRPr="004A5CFA" w:rsidRDefault="00D86220" w:rsidP="00D86220">
      <w:pPr>
        <w:spacing w:after="0" w:line="240" w:lineRule="auto"/>
        <w:ind w:left="1134"/>
        <w:jc w:val="both"/>
        <w:rPr>
          <w:rFonts w:ascii="Cambria" w:eastAsia="Times New Roman" w:hAnsi="Cambria"/>
          <w:b/>
          <w:sz w:val="22"/>
          <w:highlight w:val="yellow"/>
          <w:lang w:eastAsia="x-none"/>
        </w:rPr>
      </w:pPr>
    </w:p>
    <w:p w:rsidR="00D86220" w:rsidRPr="004A5CFA" w:rsidRDefault="00D86220" w:rsidP="00D86220">
      <w:pPr>
        <w:spacing w:after="0" w:line="240" w:lineRule="auto"/>
        <w:jc w:val="both"/>
        <w:rPr>
          <w:rFonts w:ascii="Cambria" w:eastAsia="Times New Roman" w:hAnsi="Cambria"/>
          <w:sz w:val="22"/>
          <w:lang w:val="x-none" w:eastAsia="x-none"/>
        </w:rPr>
      </w:pPr>
      <w:r w:rsidRPr="004A5CFA">
        <w:rPr>
          <w:rFonts w:ascii="Cambria" w:eastAsia="Times New Roman" w:hAnsi="Cambria"/>
          <w:b/>
          <w:sz w:val="22"/>
          <w:lang w:val="x-none" w:eastAsia="x-none"/>
        </w:rPr>
        <w:t>6.3.</w:t>
      </w:r>
      <w:r w:rsidRPr="004A5CFA">
        <w:rPr>
          <w:rFonts w:ascii="Cambria" w:eastAsia="Times New Roman" w:hAnsi="Cambria"/>
          <w:sz w:val="22"/>
          <w:lang w:val="x-none" w:eastAsia="x-none"/>
        </w:rPr>
        <w:t xml:space="preserve"> A Contratada é responsável pelos ônus, obrigações e encargos trabalhistas, previdenciários, fiscais e comerciais resultantes da execução do objeto, bem como as relativas às legislações civil e criminal. A inadimplência da Contratada com referência a esses encargos não transferem ao Contratante a responsabilidade por seu pagamento, nem poderá onerar o objeto do contrato.</w:t>
      </w:r>
    </w:p>
    <w:p w:rsidR="00D86220" w:rsidRPr="004A5CFA" w:rsidRDefault="00D86220" w:rsidP="00D86220">
      <w:pPr>
        <w:spacing w:after="0" w:line="240" w:lineRule="auto"/>
        <w:jc w:val="both"/>
        <w:rPr>
          <w:rFonts w:ascii="Cambria" w:eastAsia="Times New Roman" w:hAnsi="Cambria"/>
          <w:b/>
          <w:sz w:val="22"/>
          <w:lang w:val="x-none" w:eastAsia="x-none"/>
        </w:rPr>
      </w:pPr>
    </w:p>
    <w:p w:rsidR="00D86220" w:rsidRPr="004A5CFA" w:rsidRDefault="00D86220" w:rsidP="00D86220">
      <w:pPr>
        <w:spacing w:after="0" w:line="240" w:lineRule="auto"/>
        <w:jc w:val="both"/>
        <w:rPr>
          <w:rFonts w:ascii="Cambria" w:eastAsia="Times New Roman" w:hAnsi="Cambria"/>
          <w:sz w:val="22"/>
          <w:lang w:val="x-none" w:eastAsia="x-none"/>
        </w:rPr>
      </w:pPr>
      <w:r w:rsidRPr="004A5CFA">
        <w:rPr>
          <w:rFonts w:ascii="Cambria" w:eastAsia="Times New Roman" w:hAnsi="Cambria"/>
          <w:b/>
          <w:sz w:val="22"/>
          <w:lang w:val="x-none" w:eastAsia="x-none"/>
        </w:rPr>
        <w:t>6.4.</w:t>
      </w:r>
      <w:r w:rsidRPr="004A5CFA">
        <w:rPr>
          <w:rFonts w:ascii="Cambria" w:eastAsia="Times New Roman" w:hAnsi="Cambria"/>
          <w:sz w:val="22"/>
          <w:lang w:val="x-none" w:eastAsia="x-none"/>
        </w:rPr>
        <w:t xml:space="preserve"> O Contratante não responderá por quaisquer compromissos assumidos pela Contratada com terceiros, ainda que vinculados à execução do contrato.</w:t>
      </w:r>
    </w:p>
    <w:p w:rsidR="00D86220" w:rsidRPr="004A5CFA" w:rsidRDefault="00D86220" w:rsidP="00D86220">
      <w:pPr>
        <w:spacing w:after="0" w:line="240" w:lineRule="auto"/>
        <w:jc w:val="both"/>
        <w:rPr>
          <w:rFonts w:ascii="Cambria" w:eastAsia="Times New Roman" w:hAnsi="Cambria"/>
          <w:b/>
          <w:sz w:val="22"/>
          <w:lang w:val="x-none" w:eastAsia="x-none"/>
        </w:rPr>
      </w:pPr>
    </w:p>
    <w:p w:rsidR="00D86220" w:rsidRPr="004A5CFA" w:rsidRDefault="00D86220" w:rsidP="00D86220">
      <w:pPr>
        <w:spacing w:after="0" w:line="240" w:lineRule="auto"/>
        <w:jc w:val="both"/>
        <w:rPr>
          <w:rFonts w:ascii="Cambria" w:eastAsia="Times New Roman" w:hAnsi="Cambria"/>
          <w:sz w:val="22"/>
          <w:lang w:val="x-none" w:eastAsia="x-none"/>
        </w:rPr>
      </w:pPr>
      <w:r w:rsidRPr="004A5CFA">
        <w:rPr>
          <w:rFonts w:ascii="Cambria" w:eastAsia="Times New Roman" w:hAnsi="Cambria"/>
          <w:b/>
          <w:sz w:val="22"/>
          <w:lang w:val="x-none" w:eastAsia="x-none"/>
        </w:rPr>
        <w:t>6.5.</w:t>
      </w:r>
      <w:r w:rsidRPr="004A5CFA">
        <w:rPr>
          <w:rFonts w:ascii="Cambria" w:eastAsia="Times New Roman" w:hAnsi="Cambria"/>
          <w:sz w:val="22"/>
          <w:lang w:val="x-none" w:eastAsia="x-none"/>
        </w:rPr>
        <w:t xml:space="preserve"> A Contratada assume exclusivamente seus riscos e as despesas decorrentes da boa e perfeita execução das obrigações contratadas, sendo a única responsável por quaisquer danos causados a terceiros e ao Contratante, pelos atos praticados pelos seus empregados, prepostos ou subordinados, mesmo que tenham sido adotadas medidas preventivas. </w:t>
      </w:r>
    </w:p>
    <w:p w:rsidR="00D86220" w:rsidRPr="004A5CFA" w:rsidRDefault="00D86220" w:rsidP="00D86220">
      <w:pPr>
        <w:spacing w:after="0" w:line="240" w:lineRule="auto"/>
        <w:jc w:val="both"/>
        <w:rPr>
          <w:rFonts w:ascii="Cambria" w:eastAsia="Times New Roman" w:hAnsi="Cambria"/>
          <w:b/>
          <w:sz w:val="22"/>
          <w:lang w:val="x-none" w:eastAsia="x-none"/>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CLÁUSULA SÉTIMA (DA EXECUÇÃO E DA FISCALIZAÇÃO)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Cs/>
          <w:sz w:val="22"/>
        </w:rPr>
      </w:pPr>
      <w:r w:rsidRPr="004A5CFA">
        <w:rPr>
          <w:rFonts w:ascii="Cambria" w:eastAsia="Times New Roman" w:hAnsi="Cambria"/>
          <w:b/>
          <w:bCs/>
          <w:sz w:val="22"/>
        </w:rPr>
        <w:t>7.1.</w:t>
      </w:r>
      <w:r w:rsidRPr="004A5CFA">
        <w:rPr>
          <w:rFonts w:ascii="Cambria" w:eastAsia="Times New Roman" w:hAnsi="Cambria"/>
          <w:bCs/>
          <w:sz w:val="22"/>
        </w:rPr>
        <w:t xml:space="preserve"> O contrato deverá ser executado fielmente pelas partes, de acordo com as cláusulas avençadas e as normas da</w:t>
      </w:r>
      <w:r w:rsidRPr="004A5CFA">
        <w:rPr>
          <w:rFonts w:ascii="Cambria" w:eastAsia="Times New Roman" w:hAnsi="Cambria"/>
          <w:b/>
          <w:bCs/>
          <w:sz w:val="22"/>
        </w:rPr>
        <w:t xml:space="preserve"> Lei Federal </w:t>
      </w:r>
      <w:proofErr w:type="gramStart"/>
      <w:r w:rsidRPr="004A5CFA">
        <w:rPr>
          <w:rFonts w:ascii="Cambria" w:eastAsia="Times New Roman" w:hAnsi="Cambria"/>
          <w:b/>
          <w:bCs/>
          <w:sz w:val="22"/>
        </w:rPr>
        <w:t>nº8.</w:t>
      </w:r>
      <w:proofErr w:type="gramEnd"/>
      <w:r w:rsidRPr="004A5CFA">
        <w:rPr>
          <w:rFonts w:ascii="Cambria" w:eastAsia="Times New Roman" w:hAnsi="Cambria"/>
          <w:b/>
          <w:bCs/>
          <w:sz w:val="22"/>
        </w:rPr>
        <w:t>666/93 e alterações posteriores</w:t>
      </w:r>
      <w:r w:rsidRPr="004A5CFA">
        <w:rPr>
          <w:rFonts w:ascii="Cambria" w:eastAsia="Times New Roman" w:hAnsi="Cambria"/>
          <w:bCs/>
          <w:sz w:val="22"/>
        </w:rPr>
        <w:t xml:space="preserve">, respondendo cada uma pelas consequências de sua inexecução total ou parcial. </w:t>
      </w:r>
    </w:p>
    <w:p w:rsidR="00D86220" w:rsidRPr="004A5CFA" w:rsidRDefault="00D86220" w:rsidP="00D86220">
      <w:pPr>
        <w:spacing w:after="0" w:line="240" w:lineRule="auto"/>
        <w:jc w:val="both"/>
        <w:rPr>
          <w:rFonts w:ascii="Cambria" w:eastAsia="Times New Roman" w:hAnsi="Cambria"/>
          <w:b/>
          <w:bCs/>
          <w:sz w:val="22"/>
          <w:lang w:val="x-none" w:eastAsia="x-none"/>
        </w:rPr>
      </w:pPr>
    </w:p>
    <w:p w:rsidR="00D86220" w:rsidRPr="004A5CFA" w:rsidRDefault="00D86220" w:rsidP="00D86220">
      <w:pPr>
        <w:spacing w:after="0" w:line="240" w:lineRule="auto"/>
        <w:jc w:val="both"/>
        <w:rPr>
          <w:rFonts w:ascii="Cambria" w:eastAsia="Times New Roman" w:hAnsi="Cambria"/>
          <w:bCs/>
          <w:sz w:val="22"/>
          <w:lang w:val="x-none" w:eastAsia="x-none"/>
        </w:rPr>
      </w:pPr>
      <w:r w:rsidRPr="004A5CFA">
        <w:rPr>
          <w:rFonts w:ascii="Cambria" w:eastAsia="Times New Roman" w:hAnsi="Cambria"/>
          <w:b/>
          <w:bCs/>
          <w:sz w:val="22"/>
          <w:lang w:eastAsia="x-none"/>
        </w:rPr>
        <w:t>7</w:t>
      </w:r>
      <w:r w:rsidRPr="004A5CFA">
        <w:rPr>
          <w:rFonts w:ascii="Cambria" w:eastAsia="Times New Roman" w:hAnsi="Cambria"/>
          <w:b/>
          <w:bCs/>
          <w:sz w:val="22"/>
          <w:lang w:val="x-none" w:eastAsia="x-none"/>
        </w:rPr>
        <w:t>.2.</w:t>
      </w:r>
      <w:r w:rsidRPr="004A5CFA">
        <w:rPr>
          <w:rFonts w:ascii="Cambria" w:eastAsia="Times New Roman" w:hAnsi="Cambria"/>
          <w:bCs/>
          <w:sz w:val="22"/>
          <w:lang w:val="x-none" w:eastAsia="x-none"/>
        </w:rPr>
        <w:t xml:space="preserve"> A Contratada declara aceitar, integralmente, todos os métodos e processos de inspeção, verificação e controle a serem adotados pelo Contratante, obrigando-se a fornecer todos os dados, elementos, explicações, esclarecimentos e comunicações indispensáveis ao desempenho de suas atividades.</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Cs/>
          <w:sz w:val="22"/>
        </w:rPr>
      </w:pPr>
      <w:r w:rsidRPr="004A5CFA">
        <w:rPr>
          <w:rFonts w:ascii="Cambria" w:eastAsia="Times New Roman" w:hAnsi="Cambria"/>
          <w:b/>
          <w:bCs/>
          <w:sz w:val="22"/>
        </w:rPr>
        <w:t>7.3.</w:t>
      </w:r>
      <w:r w:rsidRPr="004A5CFA">
        <w:rPr>
          <w:rFonts w:ascii="Cambria" w:eastAsia="Times New Roman" w:hAnsi="Cambria"/>
          <w:bCs/>
          <w:sz w:val="22"/>
        </w:rPr>
        <w:t xml:space="preserve"> A existência e a atuação da fiscalização em nada restringem a responsabilidade integral e exclusiva da Contratada quanto à integridade e à correção da execução do objeto a que se </w:t>
      </w:r>
      <w:proofErr w:type="gramStart"/>
      <w:r w:rsidRPr="004A5CFA">
        <w:rPr>
          <w:rFonts w:ascii="Cambria" w:eastAsia="Times New Roman" w:hAnsi="Cambria"/>
          <w:bCs/>
          <w:sz w:val="22"/>
        </w:rPr>
        <w:t>obrigou</w:t>
      </w:r>
      <w:proofErr w:type="gramEnd"/>
      <w:r w:rsidRPr="004A5CFA">
        <w:rPr>
          <w:rFonts w:ascii="Cambria" w:eastAsia="Times New Roman" w:hAnsi="Cambria"/>
          <w:bCs/>
          <w:sz w:val="22"/>
        </w:rPr>
        <w:t>, suas consequências e implicações perante o Contratante, terceiros, próximas ou remotas.</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Cs/>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bCs/>
          <w:sz w:val="22"/>
        </w:rPr>
        <w:t>7.4.</w:t>
      </w:r>
      <w:r w:rsidRPr="004A5CFA">
        <w:rPr>
          <w:rFonts w:ascii="Cambria" w:eastAsia="Times New Roman" w:hAnsi="Cambria"/>
          <w:bCs/>
          <w:sz w:val="22"/>
        </w:rPr>
        <w:t xml:space="preserve"> A execução do contrato será acompanhada por um representante do Contratante especialmente designado, permitida a contratação de terceiros para assisti-lo e subsidiá-lo de informações pertinentes a essa atribuição. O servidor designado pelo Contratante irá exercer ampla, irrestrita e permanente fiscalização da execução das obrigações e do desempenho da Contratada, sem prejuízo desta de fiscalizar seus empregados, prepostos ou subordinados</w:t>
      </w:r>
      <w:r w:rsidRPr="004A5CFA">
        <w:rPr>
          <w:rFonts w:ascii="Cambria" w:eastAsia="Times New Roman" w:hAnsi="Cambria"/>
          <w:sz w:val="22"/>
        </w:rPr>
        <w:t>.</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bCs/>
          <w:sz w:val="22"/>
        </w:rPr>
        <w:t>7.5.</w:t>
      </w:r>
      <w:r w:rsidRPr="004A5CFA">
        <w:rPr>
          <w:rFonts w:ascii="Cambria" w:eastAsia="Times New Roman" w:hAnsi="Cambria"/>
          <w:bCs/>
          <w:sz w:val="22"/>
        </w:rPr>
        <w:t xml:space="preserve"> A Contratada deverá manter preposto, aceito pelo Contratante para representá-lo na execução do contrato</w:t>
      </w:r>
      <w:r w:rsidRPr="004A5CFA">
        <w:rPr>
          <w:rFonts w:ascii="Cambria" w:eastAsia="Times New Roman" w:hAnsi="Cambria"/>
          <w:sz w:val="22"/>
        </w:rPr>
        <w:t>.</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r w:rsidRPr="004A5CFA">
        <w:rPr>
          <w:rFonts w:ascii="Cambria" w:eastAsia="Times New Roman" w:hAnsi="Cambria"/>
          <w:b/>
          <w:bCs/>
          <w:sz w:val="22"/>
        </w:rPr>
        <w:t xml:space="preserve">7.6. 2 – </w:t>
      </w:r>
      <w:r w:rsidRPr="004A5CFA">
        <w:rPr>
          <w:rFonts w:ascii="Cambria" w:eastAsia="Times New Roman" w:hAnsi="Cambria"/>
          <w:bCs/>
          <w:sz w:val="22"/>
        </w:rPr>
        <w:t xml:space="preserve">Fiscalizar o contrato através dos servidores </w:t>
      </w:r>
      <w:r w:rsidRPr="00D86220">
        <w:rPr>
          <w:rFonts w:ascii="Cambria" w:eastAsia="Times New Roman" w:hAnsi="Cambria"/>
          <w:bCs/>
          <w:sz w:val="22"/>
        </w:rPr>
        <w:t xml:space="preserve">Theodoro Soares da Silva </w:t>
      </w:r>
      <w:proofErr w:type="spellStart"/>
      <w:r w:rsidRPr="00D86220">
        <w:rPr>
          <w:rFonts w:ascii="Cambria" w:eastAsia="Times New Roman" w:hAnsi="Cambria"/>
          <w:bCs/>
          <w:sz w:val="22"/>
        </w:rPr>
        <w:t>Dionízio</w:t>
      </w:r>
      <w:proofErr w:type="spellEnd"/>
      <w:r w:rsidRPr="00D86220">
        <w:rPr>
          <w:rFonts w:ascii="Cambria" w:eastAsia="Times New Roman" w:hAnsi="Cambria"/>
          <w:bCs/>
          <w:sz w:val="22"/>
        </w:rPr>
        <w:t xml:space="preserve">, matrícula 21/0311-19, Luana dos Santos Alves, matrícula 1234-3/1, Raquel </w:t>
      </w:r>
      <w:proofErr w:type="spellStart"/>
      <w:r w:rsidRPr="00D86220">
        <w:rPr>
          <w:rFonts w:ascii="Cambria" w:eastAsia="Times New Roman" w:hAnsi="Cambria"/>
          <w:bCs/>
          <w:sz w:val="22"/>
        </w:rPr>
        <w:t>Montechiari</w:t>
      </w:r>
      <w:proofErr w:type="spellEnd"/>
      <w:r w:rsidRPr="00D86220">
        <w:rPr>
          <w:rFonts w:ascii="Cambria" w:eastAsia="Times New Roman" w:hAnsi="Cambria"/>
          <w:bCs/>
          <w:sz w:val="22"/>
        </w:rPr>
        <w:t xml:space="preserve"> Salgueiro, mat. 21/0150-22 e Marco Antônio Dias Flores, matrícula 2688-3/1</w:t>
      </w:r>
      <w:r w:rsidRPr="004A5CFA">
        <w:rPr>
          <w:rFonts w:ascii="Cambria" w:eastAsia="Times New Roman" w:hAnsi="Cambria"/>
          <w:bCs/>
          <w:sz w:val="22"/>
        </w:rPr>
        <w:t>, designados pela Secretaria.</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 xml:space="preserve">CLÁUSULA OITAVA (DA RESCISÃO) </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tabs>
          <w:tab w:val="left" w:pos="0"/>
        </w:tabs>
        <w:suppressAutoHyphens/>
        <w:spacing w:after="0" w:line="240" w:lineRule="auto"/>
        <w:jc w:val="both"/>
        <w:rPr>
          <w:rFonts w:ascii="Cambria" w:eastAsia="Times New Roman" w:hAnsi="Cambria"/>
          <w:sz w:val="22"/>
          <w:lang w:eastAsia="ar-SA"/>
        </w:rPr>
      </w:pPr>
      <w:r w:rsidRPr="004A5CFA">
        <w:rPr>
          <w:rFonts w:ascii="Cambria" w:eastAsia="Times New Roman" w:hAnsi="Cambria"/>
          <w:b/>
          <w:sz w:val="22"/>
          <w:lang w:eastAsia="ar-SA"/>
        </w:rPr>
        <w:t xml:space="preserve">8.1. </w:t>
      </w:r>
      <w:r w:rsidRPr="004A5CFA">
        <w:rPr>
          <w:rFonts w:ascii="Cambria" w:eastAsia="Times New Roman" w:hAnsi="Cambria"/>
          <w:sz w:val="22"/>
          <w:lang w:eastAsia="ar-SA"/>
        </w:rPr>
        <w:t xml:space="preserve">Constituem motivos para rescisão do contrato, por ato unilateral do Contratante, os motivos elencados no </w:t>
      </w:r>
      <w:r w:rsidRPr="004A5CFA">
        <w:rPr>
          <w:rFonts w:ascii="Cambria" w:eastAsia="Times New Roman" w:hAnsi="Cambria"/>
          <w:b/>
          <w:sz w:val="22"/>
          <w:lang w:eastAsia="ar-SA"/>
        </w:rPr>
        <w:t xml:space="preserve">artigo 78, I a XII e XVII da Lei Federal </w:t>
      </w:r>
      <w:proofErr w:type="gramStart"/>
      <w:r w:rsidRPr="004A5CFA">
        <w:rPr>
          <w:rFonts w:ascii="Cambria" w:eastAsia="Times New Roman" w:hAnsi="Cambria"/>
          <w:b/>
          <w:sz w:val="22"/>
          <w:lang w:eastAsia="ar-SA"/>
        </w:rPr>
        <w:t>nº8.</w:t>
      </w:r>
      <w:proofErr w:type="gramEnd"/>
      <w:r w:rsidRPr="004A5CFA">
        <w:rPr>
          <w:rFonts w:ascii="Cambria" w:eastAsia="Times New Roman" w:hAnsi="Cambria"/>
          <w:b/>
          <w:sz w:val="22"/>
          <w:lang w:eastAsia="ar-SA"/>
        </w:rPr>
        <w:t>666/93</w:t>
      </w:r>
      <w:r w:rsidRPr="004A5CFA">
        <w:rPr>
          <w:rFonts w:ascii="Cambria" w:eastAsia="Times New Roman" w:hAnsi="Cambria"/>
          <w:sz w:val="22"/>
          <w:lang w:eastAsia="ar-SA"/>
        </w:rPr>
        <w:t xml:space="preserve">, mediante decisão fundamentada, assegurados o contraditório, a defesa prévia e ampla defesa, acarretando a Contratada, no que couber, as </w:t>
      </w:r>
      <w:proofErr w:type="spellStart"/>
      <w:r w:rsidRPr="004A5CFA">
        <w:rPr>
          <w:rFonts w:ascii="Cambria" w:eastAsia="Times New Roman" w:hAnsi="Cambria"/>
          <w:sz w:val="22"/>
          <w:lang w:eastAsia="ar-SA"/>
        </w:rPr>
        <w:t>conseqüências</w:t>
      </w:r>
      <w:proofErr w:type="spellEnd"/>
      <w:r w:rsidRPr="004A5CFA">
        <w:rPr>
          <w:rFonts w:ascii="Cambria" w:eastAsia="Times New Roman" w:hAnsi="Cambria"/>
          <w:sz w:val="22"/>
          <w:lang w:eastAsia="ar-SA"/>
        </w:rPr>
        <w:t xml:space="preserve"> previstas no </w:t>
      </w:r>
      <w:r w:rsidRPr="004A5CFA">
        <w:rPr>
          <w:rFonts w:ascii="Cambria" w:eastAsia="Times New Roman" w:hAnsi="Cambria"/>
          <w:b/>
          <w:sz w:val="22"/>
          <w:lang w:eastAsia="ar-SA"/>
        </w:rPr>
        <w:t>artigo 80 da Lei Federal nº8.666/93</w:t>
      </w:r>
      <w:r w:rsidRPr="004A5CFA">
        <w:rPr>
          <w:rFonts w:ascii="Cambria" w:eastAsia="Times New Roman" w:hAnsi="Cambria"/>
          <w:sz w:val="22"/>
          <w:lang w:eastAsia="ar-SA"/>
        </w:rPr>
        <w:t>,sem prejuízo das sanções estipuladas em lei e neste termo, conforme abaixo: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8.1.1.</w:t>
      </w:r>
      <w:r w:rsidRPr="004A5CFA">
        <w:rPr>
          <w:rFonts w:ascii="Cambria" w:eastAsia="Times New Roman" w:hAnsi="Cambria"/>
          <w:sz w:val="22"/>
        </w:rPr>
        <w:t xml:space="preserve"> O não cumprimento de cláusulas contratuais, especificações ou prazos pela Contratada;</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8.1.2.</w:t>
      </w:r>
      <w:r w:rsidRPr="004A5CFA">
        <w:rPr>
          <w:rFonts w:ascii="Cambria" w:eastAsia="Times New Roman" w:hAnsi="Cambria"/>
          <w:sz w:val="22"/>
        </w:rPr>
        <w:t xml:space="preserve"> O cumprimento irregular de cláusulas contratuais, especificações e prazos pela Contratada;</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8.1.3.</w:t>
      </w:r>
      <w:r w:rsidRPr="004A5CFA">
        <w:rPr>
          <w:rFonts w:ascii="Cambria" w:eastAsia="Times New Roman" w:hAnsi="Cambria"/>
          <w:sz w:val="22"/>
        </w:rPr>
        <w:t xml:space="preserve"> A lentidão de seu cumprimento, levando o Contratante a comprovar a impossibilidade da </w:t>
      </w:r>
      <w:r w:rsidRPr="004A5CFA">
        <w:rPr>
          <w:rFonts w:ascii="Cambria" w:eastAsia="Times New Roman" w:hAnsi="Cambria"/>
          <w:b/>
          <w:sz w:val="22"/>
        </w:rPr>
        <w:t>conclusão do fornecimento do material,</w:t>
      </w:r>
      <w:r w:rsidRPr="004A5CFA">
        <w:rPr>
          <w:rFonts w:ascii="Cambria" w:eastAsia="Times New Roman" w:hAnsi="Cambria"/>
          <w:sz w:val="22"/>
        </w:rPr>
        <w:t xml:space="preserve"> nos prazos estipulados pela Contratada;</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8.1.4.</w:t>
      </w:r>
      <w:r w:rsidRPr="004A5CFA">
        <w:rPr>
          <w:rFonts w:ascii="Cambria" w:eastAsia="Times New Roman" w:hAnsi="Cambria"/>
          <w:sz w:val="22"/>
        </w:rPr>
        <w:t xml:space="preserve"> O atraso injustificado no início do </w:t>
      </w:r>
      <w:r w:rsidRPr="004A5CFA">
        <w:rPr>
          <w:rFonts w:ascii="Cambria" w:eastAsia="Times New Roman" w:hAnsi="Cambria"/>
          <w:b/>
          <w:sz w:val="22"/>
        </w:rPr>
        <w:t xml:space="preserve">fornecimento do material </w:t>
      </w:r>
      <w:r w:rsidRPr="004A5CFA">
        <w:rPr>
          <w:rFonts w:ascii="Cambria" w:eastAsia="Times New Roman" w:hAnsi="Cambria"/>
          <w:sz w:val="22"/>
        </w:rPr>
        <w:t>pela Contratada;</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lastRenderedPageBreak/>
        <w:t>8.1.5.</w:t>
      </w:r>
      <w:r w:rsidRPr="004A5CFA">
        <w:rPr>
          <w:rFonts w:ascii="Cambria" w:eastAsia="Times New Roman" w:hAnsi="Cambria"/>
          <w:sz w:val="22"/>
        </w:rPr>
        <w:t xml:space="preserve"> A paralisação do </w:t>
      </w:r>
      <w:r w:rsidRPr="004A5CFA">
        <w:rPr>
          <w:rFonts w:ascii="Cambria" w:eastAsia="Times New Roman" w:hAnsi="Cambria"/>
          <w:b/>
          <w:sz w:val="22"/>
        </w:rPr>
        <w:t xml:space="preserve">fornecimento do material </w:t>
      </w:r>
      <w:r w:rsidRPr="004A5CFA">
        <w:rPr>
          <w:rFonts w:ascii="Cambria" w:eastAsia="Times New Roman" w:hAnsi="Cambria"/>
          <w:sz w:val="22"/>
        </w:rPr>
        <w:t>pela Contratada, sem justa e prévia comunicação ao Contratante;</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8.1.6.</w:t>
      </w:r>
      <w:r w:rsidRPr="004A5CFA">
        <w:rPr>
          <w:rFonts w:ascii="Cambria" w:eastAsia="Times New Roman" w:hAnsi="Cambria"/>
          <w:sz w:val="22"/>
        </w:rPr>
        <w:t xml:space="preserve"> A subcontratação total ou parcial do seu objeto, a associação da Contratada com outrem, a cessão ou transferência, total ou parcial, bem como a fusão, cisão ou incorporação;</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8.1.7.</w:t>
      </w:r>
      <w:r w:rsidRPr="004A5CFA">
        <w:rPr>
          <w:rFonts w:ascii="Cambria" w:eastAsia="Times New Roman" w:hAnsi="Cambria"/>
          <w:sz w:val="22"/>
        </w:rPr>
        <w:t xml:space="preserve"> O desatendimento pela Contratada das determinações regulares da autoridade designada para acompanhar e fiscalizar a sua execução, assim como as de seus superiores;</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8.1.8.</w:t>
      </w:r>
      <w:r w:rsidRPr="004A5CFA">
        <w:rPr>
          <w:rFonts w:ascii="Cambria" w:eastAsia="Times New Roman" w:hAnsi="Cambria"/>
          <w:sz w:val="22"/>
        </w:rPr>
        <w:t xml:space="preserve"> O cometimento reiterado de faltas na sua execução pela Contratada;</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8.1.9.</w:t>
      </w:r>
      <w:r w:rsidRPr="004A5CFA">
        <w:rPr>
          <w:rFonts w:ascii="Cambria" w:eastAsia="Times New Roman" w:hAnsi="Cambria"/>
          <w:sz w:val="22"/>
        </w:rPr>
        <w:t xml:space="preserve"> A decretação de falência ou a instauração de insolvência civil da Contratada;</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8.1.10.</w:t>
      </w:r>
      <w:r w:rsidRPr="004A5CFA">
        <w:rPr>
          <w:rFonts w:ascii="Cambria" w:eastAsia="Times New Roman" w:hAnsi="Cambria"/>
          <w:sz w:val="22"/>
        </w:rPr>
        <w:t xml:space="preserve"> A dissolução da sociedade da Contratada;</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8.1.11.</w:t>
      </w:r>
      <w:r w:rsidRPr="004A5CFA">
        <w:rPr>
          <w:rFonts w:ascii="Cambria" w:eastAsia="Times New Roman" w:hAnsi="Cambria"/>
          <w:sz w:val="22"/>
        </w:rPr>
        <w:t xml:space="preserve"> A alteração social ou a modificação da finalidade ou da estrutura da pela Contratada, que prejudique a execução do contrato;</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8.1.12.</w:t>
      </w:r>
      <w:r w:rsidRPr="004A5CFA">
        <w:rPr>
          <w:rFonts w:ascii="Cambria" w:eastAsia="Times New Roman" w:hAnsi="Cambria"/>
          <w:sz w:val="22"/>
        </w:rPr>
        <w:t xml:space="preserve"> Razões de interesse público, de alta relevância e amplo conhecimento, </w:t>
      </w:r>
      <w:proofErr w:type="gramStart"/>
      <w:r w:rsidRPr="004A5CFA">
        <w:rPr>
          <w:rFonts w:ascii="Cambria" w:eastAsia="Times New Roman" w:hAnsi="Cambria"/>
          <w:sz w:val="22"/>
        </w:rPr>
        <w:t>justificadas e determinadas</w:t>
      </w:r>
      <w:proofErr w:type="gramEnd"/>
      <w:r w:rsidRPr="004A5CFA">
        <w:rPr>
          <w:rFonts w:ascii="Cambria" w:eastAsia="Times New Roman" w:hAnsi="Cambria"/>
          <w:sz w:val="22"/>
        </w:rPr>
        <w:t xml:space="preserve"> pela máxima autoridade da esfera administrativa a que está subordinado o Contratante e exaradas no processo administrativo a que se refere o contrato;</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8.1.13.</w:t>
      </w:r>
      <w:r w:rsidRPr="004A5CFA">
        <w:rPr>
          <w:rFonts w:ascii="Cambria" w:eastAsia="Times New Roman" w:hAnsi="Cambria"/>
          <w:sz w:val="22"/>
        </w:rPr>
        <w:t xml:space="preserve"> A ocorrência de caso fortuito ou de força maior, regularmente comprovada, impeditiva da execução do contrato.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lang w:eastAsia="pt-BR"/>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4A5CFA">
        <w:rPr>
          <w:rFonts w:ascii="Cambria" w:eastAsia="Times New Roman" w:hAnsi="Cambria"/>
          <w:b/>
          <w:sz w:val="22"/>
          <w:lang w:eastAsia="pt-BR"/>
        </w:rPr>
        <w:t>8.2.</w:t>
      </w:r>
      <w:r w:rsidRPr="004A5CFA">
        <w:rPr>
          <w:rFonts w:ascii="Cambria" w:eastAsia="Times New Roman" w:hAnsi="Cambria"/>
          <w:sz w:val="22"/>
          <w:lang w:eastAsia="pt-BR"/>
        </w:rPr>
        <w:t xml:space="preserve"> A rescisão do contrato ainda poderá ser amigável, por acordo entre as partes, reduzida a termo no processo de licitação, desde que haja conveniência para o Contratante ou judicial, nos termos da legislação.</w:t>
      </w:r>
    </w:p>
    <w:p w:rsidR="00D86220" w:rsidRPr="004A5CFA" w:rsidRDefault="00D86220" w:rsidP="00D86220">
      <w:pPr>
        <w:tabs>
          <w:tab w:val="left" w:pos="0"/>
        </w:tabs>
        <w:suppressAutoHyphens/>
        <w:spacing w:after="0" w:line="240" w:lineRule="auto"/>
        <w:jc w:val="both"/>
        <w:rPr>
          <w:rFonts w:ascii="Cambria" w:eastAsia="Times New Roman" w:hAnsi="Cambria"/>
          <w:b/>
          <w:sz w:val="22"/>
          <w:lang w:eastAsia="ar-SA"/>
        </w:rPr>
      </w:pPr>
    </w:p>
    <w:p w:rsidR="00D86220" w:rsidRPr="004A5CFA" w:rsidRDefault="00D86220" w:rsidP="00D86220">
      <w:pPr>
        <w:tabs>
          <w:tab w:val="left" w:pos="0"/>
        </w:tabs>
        <w:suppressAutoHyphens/>
        <w:spacing w:after="0" w:line="240" w:lineRule="auto"/>
        <w:jc w:val="both"/>
        <w:rPr>
          <w:rFonts w:ascii="Cambria" w:eastAsia="Times New Roman" w:hAnsi="Cambria"/>
          <w:b/>
          <w:sz w:val="22"/>
          <w:lang w:eastAsia="ar-SA"/>
        </w:rPr>
      </w:pPr>
      <w:r w:rsidRPr="004A5CFA">
        <w:rPr>
          <w:rFonts w:ascii="Cambria" w:eastAsia="Times New Roman" w:hAnsi="Cambria"/>
          <w:b/>
          <w:sz w:val="22"/>
          <w:lang w:eastAsia="ar-SA"/>
        </w:rPr>
        <w:t>8.3.</w:t>
      </w:r>
      <w:r w:rsidRPr="004A5CFA">
        <w:rPr>
          <w:rFonts w:ascii="Cambria" w:eastAsia="Times New Roman" w:hAnsi="Cambria"/>
          <w:sz w:val="22"/>
          <w:lang w:eastAsia="ar-SA"/>
        </w:rPr>
        <w:t xml:space="preserve"> A inexecução total ou parcial do presente contrato enseja a sua rescisão, com as consequências contratuais aqui estipulas e as previstas em lei ou regulamento, especialmente na</w:t>
      </w:r>
      <w:r w:rsidRPr="004A5CFA">
        <w:rPr>
          <w:rFonts w:ascii="Cambria" w:eastAsia="Times New Roman" w:hAnsi="Cambria"/>
          <w:b/>
          <w:sz w:val="22"/>
          <w:lang w:eastAsia="ar-SA"/>
        </w:rPr>
        <w:t xml:space="preserve"> Lei Federal </w:t>
      </w:r>
      <w:proofErr w:type="gramStart"/>
      <w:r w:rsidRPr="004A5CFA">
        <w:rPr>
          <w:rFonts w:ascii="Cambria" w:eastAsia="Times New Roman" w:hAnsi="Cambria"/>
          <w:b/>
          <w:sz w:val="22"/>
          <w:lang w:eastAsia="ar-SA"/>
        </w:rPr>
        <w:t>nº8.</w:t>
      </w:r>
      <w:proofErr w:type="gramEnd"/>
      <w:r w:rsidRPr="004A5CFA">
        <w:rPr>
          <w:rFonts w:ascii="Cambria" w:eastAsia="Times New Roman" w:hAnsi="Cambria"/>
          <w:b/>
          <w:sz w:val="22"/>
          <w:lang w:eastAsia="ar-SA"/>
        </w:rPr>
        <w:t>666/1993,</w:t>
      </w:r>
      <w:r w:rsidRPr="004A5CFA">
        <w:rPr>
          <w:rFonts w:ascii="Cambria" w:eastAsia="Times New Roman" w:hAnsi="Cambria"/>
          <w:sz w:val="22"/>
          <w:lang w:eastAsia="ar-SA"/>
        </w:rPr>
        <w:t xml:space="preserve"> conforme dispõe o</w:t>
      </w:r>
      <w:r w:rsidRPr="004A5CFA">
        <w:rPr>
          <w:rFonts w:ascii="Cambria" w:eastAsia="Times New Roman" w:hAnsi="Cambria"/>
          <w:b/>
          <w:sz w:val="22"/>
          <w:lang w:eastAsia="ar-SA"/>
        </w:rPr>
        <w:t xml:space="preserve"> artigo 77 do mesmo diploma legal. </w:t>
      </w:r>
    </w:p>
    <w:p w:rsidR="00D86220" w:rsidRPr="004A5CFA" w:rsidRDefault="00D86220" w:rsidP="00D86220">
      <w:pPr>
        <w:tabs>
          <w:tab w:val="left" w:pos="0"/>
        </w:tabs>
        <w:suppressAutoHyphens/>
        <w:spacing w:after="0" w:line="240" w:lineRule="auto"/>
        <w:jc w:val="both"/>
        <w:rPr>
          <w:rFonts w:ascii="Cambria" w:eastAsia="Times New Roman" w:hAnsi="Cambria"/>
          <w:b/>
          <w:sz w:val="22"/>
          <w:lang w:eastAsia="ar-SA"/>
        </w:rPr>
      </w:pPr>
    </w:p>
    <w:p w:rsidR="00D86220" w:rsidRPr="004A5CFA" w:rsidRDefault="00D86220" w:rsidP="00D86220">
      <w:pPr>
        <w:tabs>
          <w:tab w:val="left" w:pos="0"/>
        </w:tabs>
        <w:suppressAutoHyphens/>
        <w:spacing w:after="0" w:line="240" w:lineRule="auto"/>
        <w:jc w:val="both"/>
        <w:rPr>
          <w:rFonts w:ascii="Cambria" w:eastAsia="Times New Roman" w:hAnsi="Cambria"/>
          <w:b/>
          <w:sz w:val="22"/>
          <w:lang w:eastAsia="ar-SA"/>
        </w:rPr>
      </w:pPr>
      <w:r w:rsidRPr="004A5CFA">
        <w:rPr>
          <w:rFonts w:ascii="Cambria" w:eastAsia="Times New Roman" w:hAnsi="Cambria"/>
          <w:b/>
          <w:sz w:val="22"/>
          <w:lang w:eastAsia="ar-SA"/>
        </w:rPr>
        <w:t>8.4.</w:t>
      </w:r>
      <w:r w:rsidRPr="004A5CFA">
        <w:rPr>
          <w:rFonts w:ascii="Cambria" w:eastAsia="Times New Roman" w:hAnsi="Cambria"/>
          <w:sz w:val="22"/>
          <w:lang w:eastAsia="ar-SA"/>
        </w:rPr>
        <w:t xml:space="preserve"> A rescisão do presente contrato dar-se-á ainda, nas hipóteses previstas </w:t>
      </w:r>
      <w:r w:rsidRPr="004A5CFA">
        <w:rPr>
          <w:rFonts w:ascii="Cambria" w:eastAsia="Times New Roman" w:hAnsi="Cambria"/>
          <w:b/>
          <w:sz w:val="22"/>
          <w:lang w:eastAsia="ar-SA"/>
        </w:rPr>
        <w:t xml:space="preserve">nos incisos XIII a XVI e XVIII do artigo 78 da Lei Federal </w:t>
      </w:r>
      <w:proofErr w:type="gramStart"/>
      <w:r w:rsidRPr="004A5CFA">
        <w:rPr>
          <w:rFonts w:ascii="Cambria" w:eastAsia="Times New Roman" w:hAnsi="Cambria"/>
          <w:b/>
          <w:sz w:val="22"/>
          <w:lang w:eastAsia="ar-SA"/>
        </w:rPr>
        <w:t>nº8.</w:t>
      </w:r>
      <w:proofErr w:type="gramEnd"/>
      <w:r w:rsidRPr="004A5CFA">
        <w:rPr>
          <w:rFonts w:ascii="Cambria" w:eastAsia="Times New Roman" w:hAnsi="Cambria"/>
          <w:b/>
          <w:sz w:val="22"/>
          <w:lang w:eastAsia="ar-SA"/>
        </w:rPr>
        <w:t>666/1993.</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color w:val="000000"/>
          <w:sz w:val="22"/>
        </w:rPr>
      </w:pPr>
    </w:p>
    <w:p w:rsidR="00D86220" w:rsidRPr="004A5CFA" w:rsidRDefault="00D86220" w:rsidP="00D86220">
      <w:pPr>
        <w:widowControl w:val="0"/>
        <w:spacing w:after="0" w:line="240" w:lineRule="auto"/>
        <w:jc w:val="both"/>
        <w:rPr>
          <w:rFonts w:ascii="Cambria" w:eastAsia="Times New Roman" w:hAnsi="Cambria"/>
          <w:b/>
          <w:sz w:val="22"/>
          <w:lang w:eastAsia="pt-BR"/>
        </w:rPr>
      </w:pPr>
      <w:r w:rsidRPr="004A5CFA">
        <w:rPr>
          <w:rFonts w:ascii="Cambria" w:eastAsia="Times New Roman" w:hAnsi="Cambria"/>
          <w:b/>
          <w:sz w:val="22"/>
          <w:lang w:eastAsia="pt-BR"/>
        </w:rPr>
        <w:t>CLÁUSULA NONA (DAS SANÇÕES)</w:t>
      </w: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sz w:val="22"/>
        </w:rPr>
      </w:pPr>
      <w:r w:rsidRPr="004A5CFA">
        <w:rPr>
          <w:rFonts w:ascii="Cambria" w:eastAsia="Times New Roman" w:hAnsi="Cambria"/>
          <w:b/>
          <w:sz w:val="22"/>
        </w:rPr>
        <w:t>9.1.</w:t>
      </w:r>
      <w:r w:rsidRPr="004A5CFA">
        <w:rPr>
          <w:rFonts w:ascii="Cambria" w:eastAsia="Times New Roman" w:hAnsi="Cambria"/>
          <w:sz w:val="22"/>
        </w:rPr>
        <w:t xml:space="preserve"> A Contratada ficará impedida de licitar e contratar com a União, Estados, Distrito Federal e Municípios e será descredenciada do Cadastro de Fornecedores mantido pela Administração Pública Municipal, pelo prazo de 05 (cinco) anos, sem prejuízo das multas previstas no contrato e das demais cominações legais, conforme dispõe o</w:t>
      </w:r>
      <w:r w:rsidRPr="004A5CFA">
        <w:rPr>
          <w:rFonts w:ascii="Cambria" w:eastAsia="Times New Roman" w:hAnsi="Cambria"/>
          <w:b/>
          <w:sz w:val="22"/>
        </w:rPr>
        <w:t xml:space="preserve"> artigo 7º da Lei Federal </w:t>
      </w:r>
      <w:proofErr w:type="gramStart"/>
      <w:r w:rsidRPr="004A5CFA">
        <w:rPr>
          <w:rFonts w:ascii="Cambria" w:eastAsia="Times New Roman" w:hAnsi="Cambria"/>
          <w:b/>
          <w:sz w:val="22"/>
        </w:rPr>
        <w:t>nº10.</w:t>
      </w:r>
      <w:proofErr w:type="gramEnd"/>
      <w:r w:rsidRPr="004A5CFA">
        <w:rPr>
          <w:rFonts w:ascii="Cambria" w:eastAsia="Times New Roman" w:hAnsi="Cambria"/>
          <w:b/>
          <w:sz w:val="22"/>
        </w:rPr>
        <w:t>520/2002,</w:t>
      </w:r>
      <w:r w:rsidRPr="004A5CFA">
        <w:rPr>
          <w:rFonts w:ascii="Cambria" w:eastAsia="Times New Roman" w:hAnsi="Cambria"/>
          <w:sz w:val="22"/>
        </w:rPr>
        <w:t xml:space="preserve"> quando:</w:t>
      </w: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120" w:line="240" w:lineRule="auto"/>
        <w:ind w:left="1134"/>
        <w:textAlignment w:val="baseline"/>
        <w:rPr>
          <w:rFonts w:ascii="Cambria" w:eastAsia="Times New Roman" w:hAnsi="Cambria"/>
          <w:sz w:val="22"/>
        </w:rPr>
      </w:pPr>
      <w:r w:rsidRPr="004A5CFA">
        <w:rPr>
          <w:rFonts w:ascii="Cambria" w:eastAsia="Times New Roman" w:hAnsi="Cambria"/>
          <w:b/>
          <w:sz w:val="22"/>
        </w:rPr>
        <w:t xml:space="preserve">9.1.1. </w:t>
      </w:r>
      <w:r w:rsidRPr="004A5CFA">
        <w:rPr>
          <w:rFonts w:ascii="Cambria" w:eastAsia="Times New Roman" w:hAnsi="Cambria"/>
          <w:sz w:val="22"/>
        </w:rPr>
        <w:t>Deixar de entregar ou apresentar documentação falsa exigida no certame;</w:t>
      </w:r>
    </w:p>
    <w:p w:rsidR="00D86220" w:rsidRPr="004A5CFA" w:rsidRDefault="00D86220" w:rsidP="00D86220">
      <w:pPr>
        <w:overflowPunct w:val="0"/>
        <w:autoSpaceDE w:val="0"/>
        <w:autoSpaceDN w:val="0"/>
        <w:adjustRightInd w:val="0"/>
        <w:spacing w:after="120" w:line="240" w:lineRule="auto"/>
        <w:ind w:left="1134"/>
        <w:textAlignment w:val="baseline"/>
        <w:rPr>
          <w:rFonts w:ascii="Cambria" w:eastAsia="Times New Roman" w:hAnsi="Cambria"/>
          <w:sz w:val="22"/>
        </w:rPr>
      </w:pPr>
      <w:r w:rsidRPr="004A5CFA">
        <w:rPr>
          <w:rFonts w:ascii="Cambria" w:eastAsia="Times New Roman" w:hAnsi="Cambria"/>
          <w:b/>
          <w:sz w:val="22"/>
        </w:rPr>
        <w:t xml:space="preserve">9.1.2. </w:t>
      </w:r>
      <w:r w:rsidRPr="004A5CFA">
        <w:rPr>
          <w:rFonts w:ascii="Cambria" w:eastAsia="Times New Roman" w:hAnsi="Cambria"/>
          <w:sz w:val="22"/>
        </w:rPr>
        <w:t>Ensejar retardamento da execução do objeto;</w:t>
      </w:r>
    </w:p>
    <w:p w:rsidR="00D86220" w:rsidRPr="004A5CFA" w:rsidRDefault="00D86220" w:rsidP="00D86220">
      <w:pPr>
        <w:overflowPunct w:val="0"/>
        <w:autoSpaceDE w:val="0"/>
        <w:autoSpaceDN w:val="0"/>
        <w:adjustRightInd w:val="0"/>
        <w:spacing w:after="120" w:line="240" w:lineRule="auto"/>
        <w:ind w:left="1134"/>
        <w:textAlignment w:val="baseline"/>
        <w:rPr>
          <w:rFonts w:ascii="Cambria" w:eastAsia="Times New Roman" w:hAnsi="Cambria"/>
          <w:sz w:val="22"/>
        </w:rPr>
      </w:pPr>
      <w:r w:rsidRPr="004A5CFA">
        <w:rPr>
          <w:rFonts w:ascii="Cambria" w:eastAsia="Times New Roman" w:hAnsi="Cambria"/>
          <w:b/>
          <w:sz w:val="22"/>
        </w:rPr>
        <w:lastRenderedPageBreak/>
        <w:t xml:space="preserve">9.1.3. </w:t>
      </w:r>
      <w:r w:rsidRPr="004A5CFA">
        <w:rPr>
          <w:rFonts w:ascii="Cambria" w:eastAsia="Times New Roman" w:hAnsi="Cambria"/>
          <w:sz w:val="22"/>
        </w:rPr>
        <w:t>Não mantiver a proposta;</w:t>
      </w:r>
    </w:p>
    <w:p w:rsidR="00D86220" w:rsidRPr="004A5CFA" w:rsidRDefault="00D86220" w:rsidP="00D86220">
      <w:pPr>
        <w:overflowPunct w:val="0"/>
        <w:autoSpaceDE w:val="0"/>
        <w:autoSpaceDN w:val="0"/>
        <w:adjustRightInd w:val="0"/>
        <w:spacing w:after="120" w:line="240" w:lineRule="auto"/>
        <w:ind w:left="1134"/>
        <w:textAlignment w:val="baseline"/>
        <w:rPr>
          <w:rFonts w:ascii="Cambria" w:eastAsia="Times New Roman" w:hAnsi="Cambria"/>
          <w:sz w:val="22"/>
        </w:rPr>
      </w:pPr>
      <w:r w:rsidRPr="004A5CFA">
        <w:rPr>
          <w:rFonts w:ascii="Cambria" w:eastAsia="Times New Roman" w:hAnsi="Cambria"/>
          <w:b/>
          <w:sz w:val="22"/>
        </w:rPr>
        <w:t xml:space="preserve">9.1.4. </w:t>
      </w:r>
      <w:r w:rsidRPr="004A5CFA">
        <w:rPr>
          <w:rFonts w:ascii="Cambria" w:eastAsia="Times New Roman" w:hAnsi="Cambria"/>
          <w:sz w:val="22"/>
        </w:rPr>
        <w:t>Falhar ou fraudar na execução do contrato;</w:t>
      </w:r>
    </w:p>
    <w:p w:rsidR="00D86220" w:rsidRPr="004A5CFA" w:rsidRDefault="00D86220" w:rsidP="00D86220">
      <w:pPr>
        <w:overflowPunct w:val="0"/>
        <w:autoSpaceDE w:val="0"/>
        <w:autoSpaceDN w:val="0"/>
        <w:adjustRightInd w:val="0"/>
        <w:spacing w:after="120" w:line="240" w:lineRule="auto"/>
        <w:ind w:left="1134"/>
        <w:textAlignment w:val="baseline"/>
        <w:rPr>
          <w:rFonts w:ascii="Cambria" w:eastAsia="Times New Roman" w:hAnsi="Cambria"/>
          <w:sz w:val="22"/>
        </w:rPr>
      </w:pPr>
      <w:r w:rsidRPr="004A5CFA">
        <w:rPr>
          <w:rFonts w:ascii="Cambria" w:eastAsia="Times New Roman" w:hAnsi="Cambria"/>
          <w:b/>
          <w:sz w:val="22"/>
        </w:rPr>
        <w:t xml:space="preserve">9.1.5. </w:t>
      </w:r>
      <w:r w:rsidRPr="004A5CFA">
        <w:rPr>
          <w:rFonts w:ascii="Cambria" w:eastAsia="Times New Roman" w:hAnsi="Cambria"/>
          <w:sz w:val="22"/>
        </w:rPr>
        <w:t>Comportar-se de modo inidôneo;</w:t>
      </w:r>
    </w:p>
    <w:p w:rsidR="00D86220" w:rsidRPr="004A5CFA" w:rsidRDefault="00D86220" w:rsidP="00D86220">
      <w:pPr>
        <w:overflowPunct w:val="0"/>
        <w:autoSpaceDE w:val="0"/>
        <w:autoSpaceDN w:val="0"/>
        <w:adjustRightInd w:val="0"/>
        <w:spacing w:after="120" w:line="240" w:lineRule="auto"/>
        <w:ind w:left="1134"/>
        <w:textAlignment w:val="baseline"/>
        <w:rPr>
          <w:rFonts w:ascii="Cambria" w:eastAsia="Times New Roman" w:hAnsi="Cambria"/>
          <w:sz w:val="22"/>
        </w:rPr>
      </w:pPr>
      <w:r w:rsidRPr="004A5CFA">
        <w:rPr>
          <w:rFonts w:ascii="Cambria" w:eastAsia="Times New Roman" w:hAnsi="Cambria"/>
          <w:b/>
          <w:sz w:val="22"/>
        </w:rPr>
        <w:t xml:space="preserve">9.1.6. </w:t>
      </w:r>
      <w:r w:rsidRPr="004A5CFA">
        <w:rPr>
          <w:rFonts w:ascii="Cambria" w:eastAsia="Times New Roman" w:hAnsi="Cambria"/>
          <w:sz w:val="22"/>
        </w:rPr>
        <w:t>Cometer fraude fiscal.</w:t>
      </w: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sz w:val="22"/>
        </w:rPr>
      </w:pPr>
      <w:r w:rsidRPr="004A5CFA">
        <w:rPr>
          <w:rFonts w:ascii="Cambria" w:eastAsia="Times New Roman" w:hAnsi="Cambria"/>
          <w:b/>
          <w:sz w:val="22"/>
        </w:rPr>
        <w:t xml:space="preserve">9.2. </w:t>
      </w:r>
      <w:r w:rsidRPr="004A5CFA">
        <w:rPr>
          <w:rFonts w:ascii="Cambria" w:eastAsia="Times New Roman" w:hAnsi="Cambria"/>
          <w:sz w:val="22"/>
        </w:rPr>
        <w:t>A Contratada, na hipótese de inexecução parcial ou total do contrato, ressalvados os casos fortuitos e de força maior devidamente comprovado, estará sujeita às seguintes penalidades, garantida a sua prévia defesa no respectivo processo: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9.2.1.</w:t>
      </w:r>
      <w:r w:rsidRPr="004A5CFA">
        <w:rPr>
          <w:rFonts w:ascii="Cambria" w:eastAsia="Times New Roman" w:hAnsi="Cambria"/>
          <w:sz w:val="22"/>
        </w:rPr>
        <w:t xml:space="preserve"> Advertência, nas hipóteses de execução irregular de que não resulte prejuízo;</w:t>
      </w:r>
    </w:p>
    <w:p w:rsidR="00D86220" w:rsidRPr="004A5CFA" w:rsidRDefault="00D86220" w:rsidP="00D86220">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A5CFA">
        <w:rPr>
          <w:rFonts w:ascii="Cambria" w:eastAsia="Times New Roman" w:hAnsi="Cambria"/>
          <w:b/>
          <w:sz w:val="22"/>
        </w:rPr>
        <w:t>9.2.2.</w:t>
      </w:r>
      <w:r w:rsidRPr="004A5CFA">
        <w:rPr>
          <w:rFonts w:ascii="Cambria" w:eastAsia="Times New Roman" w:hAnsi="Cambria"/>
          <w:sz w:val="22"/>
        </w:rPr>
        <w:t xml:space="preserve"> Multa administrativa, que não excederá, em seu total, </w:t>
      </w:r>
      <w:r w:rsidRPr="004A5CFA">
        <w:rPr>
          <w:rFonts w:ascii="Cambria" w:eastAsia="Times New Roman" w:hAnsi="Cambria"/>
          <w:b/>
          <w:color w:val="C00000"/>
          <w:sz w:val="22"/>
        </w:rPr>
        <w:t>20% (vinte por cento)</w:t>
      </w:r>
      <w:r w:rsidRPr="004A5CFA">
        <w:rPr>
          <w:rFonts w:ascii="Cambria" w:eastAsia="Times New Roman" w:hAnsi="Cambria"/>
          <w:color w:val="C00000"/>
          <w:sz w:val="22"/>
        </w:rPr>
        <w:t xml:space="preserve"> </w:t>
      </w:r>
      <w:r w:rsidRPr="004A5CFA">
        <w:rPr>
          <w:rFonts w:ascii="Cambria" w:eastAsia="Times New Roman" w:hAnsi="Cambria"/>
          <w:sz w:val="22"/>
        </w:rPr>
        <w:t>do valor da parcela inadimplida, nas hipóteses de inadimplemento ou infração de qualquer natureza;</w:t>
      </w:r>
    </w:p>
    <w:p w:rsidR="00D86220" w:rsidRPr="004A5CFA" w:rsidRDefault="00D86220" w:rsidP="00D86220">
      <w:pPr>
        <w:overflowPunct w:val="0"/>
        <w:autoSpaceDE w:val="0"/>
        <w:autoSpaceDN w:val="0"/>
        <w:adjustRightInd w:val="0"/>
        <w:spacing w:after="120" w:line="240" w:lineRule="auto"/>
        <w:ind w:left="1134"/>
        <w:textAlignment w:val="baseline"/>
        <w:rPr>
          <w:rFonts w:ascii="Cambria" w:eastAsia="Times New Roman" w:hAnsi="Cambria"/>
          <w:sz w:val="22"/>
        </w:rPr>
      </w:pPr>
      <w:r w:rsidRPr="004A5CFA">
        <w:rPr>
          <w:rFonts w:ascii="Cambria" w:eastAsia="Times New Roman" w:hAnsi="Cambria"/>
          <w:b/>
          <w:sz w:val="22"/>
        </w:rPr>
        <w:t>9.2.3.</w:t>
      </w:r>
      <w:r w:rsidRPr="004A5CFA">
        <w:rPr>
          <w:rFonts w:ascii="Cambria" w:eastAsia="Times New Roman" w:hAnsi="Cambria"/>
          <w:sz w:val="22"/>
        </w:rPr>
        <w:t xml:space="preserve"> Suspensão temporária de participação em licitação e impedimento de contratar com o</w:t>
      </w:r>
      <w:r w:rsidRPr="004A5CFA">
        <w:rPr>
          <w:rFonts w:ascii="Cambria" w:eastAsia="Times New Roman" w:hAnsi="Cambria"/>
          <w:b/>
          <w:sz w:val="22"/>
        </w:rPr>
        <w:t xml:space="preserve"> Contratante</w:t>
      </w:r>
      <w:r w:rsidRPr="004A5CFA">
        <w:rPr>
          <w:rFonts w:ascii="Cambria" w:eastAsia="Times New Roman" w:hAnsi="Cambria"/>
          <w:sz w:val="22"/>
        </w:rPr>
        <w:t>, por prazo não superior a dois anos;</w:t>
      </w:r>
    </w:p>
    <w:p w:rsidR="00D86220" w:rsidRPr="004A5CFA" w:rsidRDefault="00D86220" w:rsidP="00D86220">
      <w:pPr>
        <w:overflowPunct w:val="0"/>
        <w:autoSpaceDE w:val="0"/>
        <w:autoSpaceDN w:val="0"/>
        <w:adjustRightInd w:val="0"/>
        <w:spacing w:after="120" w:line="240" w:lineRule="auto"/>
        <w:ind w:left="1134"/>
        <w:textAlignment w:val="baseline"/>
        <w:rPr>
          <w:rFonts w:ascii="Cambria" w:eastAsia="Times New Roman" w:hAnsi="Cambria"/>
          <w:sz w:val="22"/>
        </w:rPr>
      </w:pPr>
      <w:r w:rsidRPr="004A5CFA">
        <w:rPr>
          <w:rFonts w:ascii="Cambria" w:eastAsia="Times New Roman" w:hAnsi="Cambria"/>
          <w:b/>
          <w:sz w:val="22"/>
        </w:rPr>
        <w:t xml:space="preserve">9.2.4. </w:t>
      </w:r>
      <w:r w:rsidRPr="004A5CFA">
        <w:rPr>
          <w:rFonts w:ascii="Cambria" w:eastAsia="Times New Roman" w:hAnsi="Cambria"/>
          <w:sz w:val="22"/>
        </w:rPr>
        <w:t>Declaração de inidoneidade para licitar ou contratar com a Administração Pública, enquanto perdurarem os motivos determinantes da punição ou até que seja promovida a reabilitação.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r w:rsidRPr="004A5CFA">
        <w:rPr>
          <w:rFonts w:ascii="Cambria" w:eastAsia="Times New Roman" w:hAnsi="Cambria"/>
          <w:b/>
          <w:sz w:val="22"/>
        </w:rPr>
        <w:t>9.3.</w:t>
      </w:r>
      <w:r w:rsidRPr="004A5CFA">
        <w:rPr>
          <w:rFonts w:ascii="Cambria" w:eastAsia="Times New Roman" w:hAnsi="Cambria"/>
          <w:sz w:val="22"/>
        </w:rPr>
        <w:t xml:space="preserve"> A advertência será aplicada em casos de faltas leves, assim entendidas aquelas que não acarretem prejuízo ao interesse do fornecimento do </w:t>
      </w:r>
      <w:r w:rsidRPr="004A5CFA">
        <w:rPr>
          <w:rFonts w:ascii="Cambria" w:eastAsia="Times New Roman" w:hAnsi="Cambria"/>
          <w:b/>
          <w:sz w:val="22"/>
        </w:rPr>
        <w:t>material.</w:t>
      </w: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cs="Arial"/>
          <w:sz w:val="22"/>
        </w:rPr>
      </w:pPr>
      <w:r w:rsidRPr="004A5CFA">
        <w:rPr>
          <w:rFonts w:ascii="Cambria" w:eastAsia="Times New Roman" w:hAnsi="Cambria" w:cs="Arial"/>
          <w:b/>
          <w:sz w:val="22"/>
        </w:rPr>
        <w:t xml:space="preserve">9.4. </w:t>
      </w:r>
      <w:r w:rsidRPr="004A5CFA">
        <w:rPr>
          <w:rFonts w:ascii="Cambria" w:eastAsia="Times New Roman" w:hAnsi="Cambria" w:cs="Arial"/>
          <w:sz w:val="22"/>
        </w:rPr>
        <w:t>A penalidade de suspensão temporária e impedimento de licitar e contratar com a Administração Pública, por prazo não superior a 02 anos poderá ser aplicado à Contratada nos seguintes casos, mesmo que desses fatos não resultem prejuízos:</w:t>
      </w: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cs="Arial"/>
          <w:sz w:val="22"/>
        </w:rPr>
      </w:pPr>
    </w:p>
    <w:p w:rsidR="00D86220" w:rsidRPr="004A5CFA" w:rsidRDefault="00D86220" w:rsidP="00D86220">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4A5CFA">
        <w:rPr>
          <w:rFonts w:ascii="Cambria" w:eastAsia="Times New Roman" w:hAnsi="Cambria" w:cs="Arial"/>
          <w:b/>
          <w:sz w:val="22"/>
        </w:rPr>
        <w:t xml:space="preserve">9.4.1. </w:t>
      </w:r>
      <w:r w:rsidRPr="004A5CFA">
        <w:rPr>
          <w:rFonts w:ascii="Cambria" w:eastAsia="Times New Roman" w:hAnsi="Cambria" w:cs="Arial"/>
          <w:sz w:val="22"/>
        </w:rPr>
        <w:t>Reincidência em descumprimento do prazo contratual;</w:t>
      </w:r>
    </w:p>
    <w:p w:rsidR="00D86220" w:rsidRPr="004A5CFA" w:rsidRDefault="00D86220" w:rsidP="00D86220">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4A5CFA">
        <w:rPr>
          <w:rFonts w:ascii="Cambria" w:eastAsia="Times New Roman" w:hAnsi="Cambria" w:cs="Arial"/>
          <w:b/>
          <w:sz w:val="22"/>
        </w:rPr>
        <w:t xml:space="preserve">9.4.2. </w:t>
      </w:r>
      <w:r w:rsidRPr="004A5CFA">
        <w:rPr>
          <w:rFonts w:ascii="Cambria" w:eastAsia="Times New Roman" w:hAnsi="Cambria" w:cs="Arial"/>
          <w:sz w:val="22"/>
        </w:rPr>
        <w:t>Descumprimento parcial total ou parcial de obrigação contratual;</w:t>
      </w:r>
    </w:p>
    <w:p w:rsidR="00D86220" w:rsidRPr="004A5CFA" w:rsidRDefault="00D86220" w:rsidP="00D86220">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4A5CFA">
        <w:rPr>
          <w:rFonts w:ascii="Cambria" w:eastAsia="Times New Roman" w:hAnsi="Cambria" w:cs="Arial"/>
          <w:b/>
          <w:sz w:val="22"/>
        </w:rPr>
        <w:t xml:space="preserve">9.4.3. </w:t>
      </w:r>
      <w:r w:rsidRPr="004A5CFA">
        <w:rPr>
          <w:rFonts w:ascii="Cambria" w:eastAsia="Times New Roman" w:hAnsi="Cambria" w:cs="Arial"/>
          <w:sz w:val="22"/>
        </w:rPr>
        <w:t>Rescisão do contrato;</w:t>
      </w:r>
    </w:p>
    <w:p w:rsidR="00D86220" w:rsidRPr="004A5CFA" w:rsidRDefault="00D86220" w:rsidP="00D86220">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4A5CFA">
        <w:rPr>
          <w:rFonts w:ascii="Cambria" w:eastAsia="Times New Roman" w:hAnsi="Cambria" w:cs="Arial"/>
          <w:b/>
          <w:sz w:val="22"/>
        </w:rPr>
        <w:t xml:space="preserve">9.4.4. </w:t>
      </w:r>
      <w:r w:rsidRPr="004A5CFA">
        <w:rPr>
          <w:rFonts w:ascii="Cambria" w:eastAsia="Times New Roman" w:hAnsi="Cambria" w:cs="Arial"/>
          <w:sz w:val="22"/>
        </w:rPr>
        <w:t>Tenha sofrido condenação definitiva por praticar, por meios dolosos, fraude fiscal no recolhimento de quaisquer tributos;</w:t>
      </w:r>
    </w:p>
    <w:p w:rsidR="00D86220" w:rsidRPr="004A5CFA" w:rsidRDefault="00D86220" w:rsidP="00D86220">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4A5CFA">
        <w:rPr>
          <w:rFonts w:ascii="Cambria" w:eastAsia="Times New Roman" w:hAnsi="Cambria" w:cs="Arial"/>
          <w:b/>
          <w:sz w:val="22"/>
        </w:rPr>
        <w:t xml:space="preserve">9.4.5. </w:t>
      </w:r>
      <w:r w:rsidRPr="004A5CFA">
        <w:rPr>
          <w:rFonts w:ascii="Cambria" w:eastAsia="Times New Roman" w:hAnsi="Cambria" w:cs="Arial"/>
          <w:sz w:val="22"/>
        </w:rPr>
        <w:t>Tenha praticado atos ilícitos visando frustrar os objetivos da licitação;</w:t>
      </w:r>
    </w:p>
    <w:p w:rsidR="00D86220" w:rsidRPr="004A5CFA" w:rsidRDefault="00D86220" w:rsidP="00D86220">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4A5CFA">
        <w:rPr>
          <w:rFonts w:ascii="Cambria" w:eastAsia="Times New Roman" w:hAnsi="Cambria" w:cs="Arial"/>
          <w:b/>
          <w:sz w:val="22"/>
        </w:rPr>
        <w:t xml:space="preserve">9.4.6. </w:t>
      </w:r>
      <w:r w:rsidRPr="004A5CFA">
        <w:rPr>
          <w:rFonts w:ascii="Cambria" w:eastAsia="Times New Roman" w:hAnsi="Cambria" w:cs="Arial"/>
          <w:sz w:val="22"/>
        </w:rPr>
        <w:t>Demonstre não possuir idoneidade para contratar com a Administração em virtude de atos ilícitos praticados.</w:t>
      </w: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sz w:val="22"/>
        </w:rPr>
      </w:pPr>
      <w:r w:rsidRPr="004A5CFA">
        <w:rPr>
          <w:rFonts w:ascii="Cambria" w:eastAsia="Times New Roman" w:hAnsi="Cambria"/>
          <w:b/>
          <w:sz w:val="22"/>
        </w:rPr>
        <w:t xml:space="preserve">9.5. </w:t>
      </w:r>
      <w:r w:rsidRPr="004A5CFA">
        <w:rPr>
          <w:rFonts w:ascii="Cambria" w:eastAsia="Times New Roman" w:hAnsi="Cambria"/>
          <w:sz w:val="22"/>
        </w:rPr>
        <w:t>As penalidades previstas de advertência, suspensão temporária e declaração de inidoneidade poderão ser aplicadas juntamente com a pena de multa, sendo assegurada à Contratada a defesa prévia, no respectivo processo, no prazo de 05 (cinco) dias úteis, contados da notificação administrativa.</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cs="Arial"/>
          <w:sz w:val="22"/>
        </w:rPr>
      </w:pPr>
      <w:r w:rsidRPr="004A5CFA">
        <w:rPr>
          <w:rFonts w:ascii="Cambria" w:eastAsia="Times New Roman" w:hAnsi="Cambria"/>
          <w:b/>
          <w:sz w:val="22"/>
        </w:rPr>
        <w:t xml:space="preserve">9.6. </w:t>
      </w:r>
      <w:r w:rsidRPr="004A5CFA">
        <w:rPr>
          <w:rFonts w:ascii="Cambria" w:eastAsia="Times New Roman" w:hAnsi="Cambria" w:cs="Arial"/>
          <w:sz w:val="22"/>
        </w:rPr>
        <w:t xml:space="preserve"> Ocorrendo atraso injustificado no</w:t>
      </w:r>
      <w:r w:rsidRPr="004A5CFA">
        <w:rPr>
          <w:rFonts w:ascii="Cambria" w:eastAsia="Times New Roman" w:hAnsi="Cambria" w:cs="Arial"/>
          <w:b/>
          <w:color w:val="FF0000"/>
          <w:sz w:val="22"/>
        </w:rPr>
        <w:t xml:space="preserve"> </w:t>
      </w:r>
      <w:r w:rsidRPr="004A5CFA">
        <w:rPr>
          <w:rFonts w:ascii="Cambria" w:eastAsia="Times New Roman" w:hAnsi="Cambria" w:cs="Arial"/>
          <w:b/>
          <w:color w:val="C00000"/>
          <w:sz w:val="22"/>
        </w:rPr>
        <w:t>fornecimento do material</w:t>
      </w:r>
      <w:r w:rsidRPr="004A5CFA">
        <w:rPr>
          <w:rFonts w:ascii="Cambria" w:eastAsia="Times New Roman" w:hAnsi="Cambria" w:cs="Arial"/>
          <w:sz w:val="22"/>
        </w:rPr>
        <w:t>, por culpa da Contratada, ser-lhe-á aplicada multa moratória de 1% (um por cento),</w:t>
      </w:r>
      <w:r w:rsidRPr="004A5CFA">
        <w:rPr>
          <w:rFonts w:ascii="Cambria" w:eastAsia="Times New Roman" w:hAnsi="Cambria" w:cs="Arial"/>
          <w:b/>
          <w:sz w:val="22"/>
        </w:rPr>
        <w:t xml:space="preserve"> </w:t>
      </w:r>
      <w:r w:rsidRPr="004A5CFA">
        <w:rPr>
          <w:rFonts w:ascii="Cambria" w:eastAsia="Times New Roman" w:hAnsi="Cambria" w:cs="Arial"/>
          <w:sz w:val="22"/>
        </w:rPr>
        <w:t>por dia útil, sobre o valor da prestação em atraso, constituindo-se em mora independente de notificação ou interpelação.</w:t>
      </w:r>
    </w:p>
    <w:p w:rsidR="00D86220" w:rsidRPr="004A5CFA" w:rsidRDefault="00D86220" w:rsidP="00D86220">
      <w:pPr>
        <w:suppressAutoHyphens/>
        <w:spacing w:after="0" w:line="240" w:lineRule="auto"/>
        <w:jc w:val="both"/>
        <w:rPr>
          <w:rFonts w:ascii="Cambria" w:eastAsia="Times New Roman" w:hAnsi="Cambria"/>
          <w:b/>
          <w:sz w:val="22"/>
          <w:lang w:eastAsia="zh-CN"/>
        </w:rPr>
      </w:pPr>
    </w:p>
    <w:p w:rsidR="00D86220" w:rsidRPr="004A5CFA" w:rsidRDefault="00D86220" w:rsidP="00D86220">
      <w:pPr>
        <w:suppressAutoHyphens/>
        <w:spacing w:after="0" w:line="240" w:lineRule="auto"/>
        <w:jc w:val="both"/>
        <w:rPr>
          <w:rFonts w:ascii="Cambria" w:eastAsia="Times New Roman" w:hAnsi="Cambria"/>
          <w:sz w:val="22"/>
          <w:lang w:eastAsia="zh-CN"/>
        </w:rPr>
      </w:pPr>
      <w:r w:rsidRPr="004A5CFA">
        <w:rPr>
          <w:rFonts w:ascii="Cambria" w:eastAsia="Times New Roman" w:hAnsi="Cambria"/>
          <w:b/>
          <w:sz w:val="22"/>
          <w:lang w:eastAsia="zh-CN"/>
        </w:rPr>
        <w:t>9.7.</w:t>
      </w:r>
      <w:r w:rsidRPr="004A5CFA">
        <w:rPr>
          <w:rFonts w:ascii="Cambria" w:eastAsia="Times New Roman" w:hAnsi="Cambria"/>
          <w:sz w:val="22"/>
          <w:lang w:eastAsia="zh-CN"/>
        </w:rPr>
        <w:t xml:space="preserve"> Os danos e perdas decorrentes de culpa ou dolo da Contratada serão ressarcidos ao </w:t>
      </w:r>
      <w:r w:rsidRPr="004A5CFA">
        <w:rPr>
          <w:rFonts w:ascii="Cambria" w:eastAsia="Times New Roman" w:hAnsi="Cambria"/>
          <w:b/>
          <w:sz w:val="22"/>
          <w:lang w:eastAsia="zh-CN"/>
        </w:rPr>
        <w:t xml:space="preserve">Contratante, </w:t>
      </w:r>
      <w:r w:rsidRPr="004A5CFA">
        <w:rPr>
          <w:rFonts w:ascii="Cambria" w:eastAsia="Times New Roman" w:hAnsi="Cambria"/>
          <w:sz w:val="22"/>
          <w:lang w:eastAsia="zh-CN"/>
        </w:rPr>
        <w:t xml:space="preserve">no prazo máximo de </w:t>
      </w:r>
      <w:r w:rsidRPr="004A5CFA">
        <w:rPr>
          <w:rFonts w:ascii="Cambria" w:eastAsia="Times New Roman" w:hAnsi="Cambria"/>
          <w:b/>
          <w:sz w:val="22"/>
          <w:lang w:eastAsia="zh-CN"/>
        </w:rPr>
        <w:t>03 (três) dias</w:t>
      </w:r>
      <w:r w:rsidRPr="004A5CFA">
        <w:rPr>
          <w:rFonts w:ascii="Cambria" w:eastAsia="Times New Roman" w:hAnsi="Cambria"/>
          <w:sz w:val="22"/>
          <w:lang w:eastAsia="zh-CN"/>
        </w:rPr>
        <w:t xml:space="preserve">, contados de notificação administrativa, </w:t>
      </w:r>
      <w:proofErr w:type="gramStart"/>
      <w:r w:rsidRPr="004A5CFA">
        <w:rPr>
          <w:rFonts w:ascii="Cambria" w:eastAsia="Times New Roman" w:hAnsi="Cambria"/>
          <w:sz w:val="22"/>
          <w:lang w:eastAsia="zh-CN"/>
        </w:rPr>
        <w:t>sob pena</w:t>
      </w:r>
      <w:proofErr w:type="gramEnd"/>
      <w:r w:rsidRPr="004A5CFA">
        <w:rPr>
          <w:rFonts w:ascii="Cambria" w:eastAsia="Times New Roman" w:hAnsi="Cambria"/>
          <w:sz w:val="22"/>
          <w:lang w:eastAsia="zh-CN"/>
        </w:rPr>
        <w:t xml:space="preserve"> de multa de 0,5% (meio por cento) sobre o valor do contrato, por dia de atraso.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cs="Arial"/>
          <w:sz w:val="22"/>
        </w:rPr>
      </w:pPr>
      <w:r w:rsidRPr="004A5CFA">
        <w:rPr>
          <w:rFonts w:ascii="Cambria" w:eastAsia="Times New Roman" w:hAnsi="Cambria" w:cs="Arial"/>
          <w:b/>
          <w:sz w:val="22"/>
        </w:rPr>
        <w:t>9.8</w:t>
      </w:r>
      <w:r w:rsidRPr="004A5CFA">
        <w:rPr>
          <w:rFonts w:ascii="Cambria" w:eastAsia="Times New Roman" w:hAnsi="Cambria" w:cs="Arial"/>
          <w:sz w:val="22"/>
        </w:rPr>
        <w:t xml:space="preserve">. As multas previstas não têm caráter compensatório e o seu pagamento não elide a responsabilidade da Contratada pelos danos causados ao </w:t>
      </w:r>
      <w:r w:rsidRPr="004A5CFA">
        <w:rPr>
          <w:rFonts w:ascii="Cambria" w:eastAsia="Times New Roman" w:hAnsi="Cambria" w:cs="Arial"/>
          <w:b/>
          <w:sz w:val="22"/>
        </w:rPr>
        <w:t>MUNICÍPIO DE SÃO SEBASTIÃO DO ALTO/RJ</w:t>
      </w:r>
      <w:r w:rsidRPr="004A5CFA">
        <w:rPr>
          <w:rFonts w:ascii="Cambria" w:eastAsia="Times New Roman" w:hAnsi="Cambria" w:cs="Arial"/>
          <w:sz w:val="22"/>
        </w:rPr>
        <w:t xml:space="preserve"> e, ainda, não impede que sejam aplicadas outras sanções previstas em lei</w:t>
      </w:r>
      <w:r w:rsidRPr="004A5CFA">
        <w:rPr>
          <w:rFonts w:ascii="Cambria" w:eastAsia="Times New Roman" w:hAnsi="Cambria" w:cs="Arial"/>
          <w:b/>
          <w:sz w:val="22"/>
        </w:rPr>
        <w:t xml:space="preserve"> </w:t>
      </w:r>
      <w:r w:rsidRPr="004A5CFA">
        <w:rPr>
          <w:rFonts w:ascii="Cambria" w:eastAsia="Times New Roman" w:hAnsi="Cambria" w:cs="Arial"/>
          <w:sz w:val="22"/>
        </w:rPr>
        <w:t xml:space="preserve">e que o contrato seja rescindido unilateralmente.  </w:t>
      </w: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cs="Arial"/>
          <w:sz w:val="22"/>
        </w:rPr>
      </w:pPr>
      <w:r w:rsidRPr="004A5CFA">
        <w:rPr>
          <w:rFonts w:ascii="Cambria" w:eastAsia="Times New Roman" w:hAnsi="Cambria" w:cs="Arial"/>
          <w:b/>
          <w:sz w:val="22"/>
        </w:rPr>
        <w:t>9.10</w:t>
      </w:r>
      <w:r w:rsidRPr="004A5CFA">
        <w:rPr>
          <w:rFonts w:ascii="Cambria" w:eastAsia="Times New Roman" w:hAnsi="Cambria" w:cs="Arial"/>
          <w:sz w:val="22"/>
        </w:rPr>
        <w:t>. A multa aplicada deverá ser recolhida dentro do prazo de</w:t>
      </w:r>
      <w:r w:rsidRPr="004A5CFA">
        <w:rPr>
          <w:rFonts w:ascii="Cambria" w:eastAsia="Times New Roman" w:hAnsi="Cambria" w:cs="Arial"/>
          <w:b/>
          <w:sz w:val="22"/>
        </w:rPr>
        <w:t xml:space="preserve"> 03 (três) d</w:t>
      </w:r>
      <w:r w:rsidRPr="004A5CFA">
        <w:rPr>
          <w:rFonts w:ascii="Cambria" w:eastAsia="Times New Roman" w:hAnsi="Cambria" w:cs="Arial"/>
          <w:sz w:val="22"/>
        </w:rPr>
        <w:t>ias a contar da correspondente notificação e poderá ser descontada de eventuais créditos que a Contratada</w:t>
      </w:r>
      <w:r w:rsidRPr="004A5CFA">
        <w:rPr>
          <w:rFonts w:ascii="Cambria" w:eastAsia="Times New Roman" w:hAnsi="Cambria" w:cs="Arial"/>
          <w:b/>
          <w:sz w:val="22"/>
        </w:rPr>
        <w:t xml:space="preserve"> </w:t>
      </w:r>
      <w:proofErr w:type="gramStart"/>
      <w:r w:rsidRPr="004A5CFA">
        <w:rPr>
          <w:rFonts w:ascii="Cambria" w:eastAsia="Times New Roman" w:hAnsi="Cambria" w:cs="Arial"/>
          <w:sz w:val="22"/>
        </w:rPr>
        <w:t>tenha junto</w:t>
      </w:r>
      <w:proofErr w:type="gramEnd"/>
      <w:r w:rsidRPr="004A5CFA">
        <w:rPr>
          <w:rFonts w:ascii="Cambria" w:eastAsia="Times New Roman" w:hAnsi="Cambria" w:cs="Arial"/>
          <w:sz w:val="22"/>
        </w:rPr>
        <w:t xml:space="preserve"> ao </w:t>
      </w:r>
      <w:r w:rsidRPr="004A5CFA">
        <w:rPr>
          <w:rFonts w:ascii="Cambria" w:eastAsia="Times New Roman" w:hAnsi="Cambria" w:cs="Arial"/>
          <w:b/>
          <w:sz w:val="22"/>
        </w:rPr>
        <w:t>MUNICÍPIO DE SÃO SEBASTIÃO DO ALTO/RJ</w:t>
      </w:r>
      <w:r w:rsidRPr="004A5CFA">
        <w:rPr>
          <w:rFonts w:ascii="Cambria" w:eastAsia="Times New Roman" w:hAnsi="Cambria" w:cs="Arial"/>
          <w:b/>
          <w:bCs/>
          <w:sz w:val="22"/>
        </w:rPr>
        <w:t xml:space="preserve">, </w:t>
      </w:r>
      <w:r w:rsidRPr="004A5CFA">
        <w:rPr>
          <w:rFonts w:ascii="Cambria" w:eastAsia="Times New Roman" w:hAnsi="Cambria" w:cs="Arial"/>
          <w:sz w:val="22"/>
        </w:rPr>
        <w:t>sem embargo de ser cobrada judicialmente.</w:t>
      </w:r>
    </w:p>
    <w:p w:rsidR="00D86220" w:rsidRPr="004A5CFA" w:rsidRDefault="00D86220" w:rsidP="00D86220">
      <w:pPr>
        <w:tabs>
          <w:tab w:val="left" w:pos="0"/>
        </w:tabs>
        <w:suppressAutoHyphens/>
        <w:spacing w:after="0" w:line="240" w:lineRule="auto"/>
        <w:jc w:val="both"/>
        <w:rPr>
          <w:rFonts w:ascii="Cambria" w:eastAsia="Times New Roman" w:hAnsi="Cambria"/>
          <w:b/>
          <w:sz w:val="22"/>
          <w:lang w:eastAsia="ar-SA"/>
        </w:rPr>
      </w:pPr>
      <w:r w:rsidRPr="004A5CFA">
        <w:rPr>
          <w:rFonts w:ascii="Cambria" w:eastAsia="Times New Roman" w:hAnsi="Cambria"/>
          <w:b/>
          <w:sz w:val="22"/>
          <w:lang w:eastAsia="ar-SA"/>
        </w:rPr>
        <w:t>9.11.</w:t>
      </w:r>
      <w:r w:rsidRPr="004A5CFA">
        <w:rPr>
          <w:rFonts w:ascii="Cambria" w:eastAsia="Times New Roman" w:hAnsi="Cambria"/>
          <w:sz w:val="22"/>
          <w:lang w:eastAsia="ar-SA"/>
        </w:rPr>
        <w:t xml:space="preserve"> Constituem motivos para rescisão do contrato, por ato unilateral do Contratante, os motivos previstos no</w:t>
      </w:r>
      <w:r w:rsidRPr="004A5CFA">
        <w:rPr>
          <w:rFonts w:ascii="Cambria" w:eastAsia="Times New Roman" w:hAnsi="Cambria"/>
          <w:b/>
          <w:sz w:val="22"/>
          <w:lang w:eastAsia="ar-SA"/>
        </w:rPr>
        <w:t xml:space="preserve"> artigo 78, I a XI da Lei Federal </w:t>
      </w:r>
      <w:proofErr w:type="gramStart"/>
      <w:r w:rsidRPr="004A5CFA">
        <w:rPr>
          <w:rFonts w:ascii="Cambria" w:eastAsia="Times New Roman" w:hAnsi="Cambria"/>
          <w:b/>
          <w:sz w:val="22"/>
          <w:lang w:eastAsia="ar-SA"/>
        </w:rPr>
        <w:t>nº8.</w:t>
      </w:r>
      <w:proofErr w:type="gramEnd"/>
      <w:r w:rsidRPr="004A5CFA">
        <w:rPr>
          <w:rFonts w:ascii="Cambria" w:eastAsia="Times New Roman" w:hAnsi="Cambria"/>
          <w:b/>
          <w:sz w:val="22"/>
          <w:lang w:eastAsia="ar-SA"/>
        </w:rPr>
        <w:t xml:space="preserve">666/1993, </w:t>
      </w:r>
      <w:r w:rsidRPr="004A5CFA">
        <w:rPr>
          <w:rFonts w:ascii="Cambria" w:eastAsia="Times New Roman" w:hAnsi="Cambria"/>
          <w:sz w:val="22"/>
          <w:lang w:eastAsia="ar-SA"/>
        </w:rPr>
        <w:t xml:space="preserve">mediante decisão fundamentada, assegurados o contraditório, a defesa prévia e ampla defesa, acarretando a Contratada, no que couber, as </w:t>
      </w:r>
      <w:proofErr w:type="spellStart"/>
      <w:r w:rsidRPr="004A5CFA">
        <w:rPr>
          <w:rFonts w:ascii="Cambria" w:eastAsia="Times New Roman" w:hAnsi="Cambria"/>
          <w:sz w:val="22"/>
          <w:lang w:eastAsia="ar-SA"/>
        </w:rPr>
        <w:t>conseqüências</w:t>
      </w:r>
      <w:proofErr w:type="spellEnd"/>
      <w:r w:rsidRPr="004A5CFA">
        <w:rPr>
          <w:rFonts w:ascii="Cambria" w:eastAsia="Times New Roman" w:hAnsi="Cambria"/>
          <w:sz w:val="22"/>
          <w:lang w:eastAsia="ar-SA"/>
        </w:rPr>
        <w:t xml:space="preserve"> previstas no</w:t>
      </w:r>
      <w:r w:rsidRPr="004A5CFA">
        <w:rPr>
          <w:rFonts w:ascii="Cambria" w:eastAsia="Times New Roman" w:hAnsi="Cambria"/>
          <w:b/>
          <w:sz w:val="22"/>
          <w:lang w:eastAsia="ar-SA"/>
        </w:rPr>
        <w:t xml:space="preserve"> artigo 80 do mesmo diploma legal, </w:t>
      </w:r>
      <w:r w:rsidRPr="004A5CFA">
        <w:rPr>
          <w:rFonts w:ascii="Cambria" w:eastAsia="Times New Roman" w:hAnsi="Cambria"/>
          <w:sz w:val="22"/>
          <w:lang w:eastAsia="ar-SA"/>
        </w:rPr>
        <w:t>sem prejuízo das sanções estipuladas em lei.</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r w:rsidRPr="004A5CFA">
        <w:rPr>
          <w:rFonts w:ascii="Cambria" w:eastAsia="Times New Roman" w:hAnsi="Cambria"/>
          <w:b/>
          <w:bCs/>
          <w:sz w:val="22"/>
        </w:rPr>
        <w:t>CLÁUSULA DÉCIMA (DO RECURSO)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p>
    <w:p w:rsidR="00D86220" w:rsidRPr="004A5CFA" w:rsidRDefault="00D86220" w:rsidP="00D86220">
      <w:pPr>
        <w:spacing w:after="0" w:line="240" w:lineRule="auto"/>
        <w:jc w:val="both"/>
        <w:rPr>
          <w:rFonts w:ascii="Cambria" w:eastAsia="Times New Roman" w:hAnsi="Cambria"/>
          <w:b/>
          <w:bCs/>
          <w:sz w:val="22"/>
          <w:lang w:val="x-none" w:eastAsia="x-none"/>
        </w:rPr>
      </w:pPr>
      <w:r w:rsidRPr="004A5CFA">
        <w:rPr>
          <w:rFonts w:ascii="Cambria" w:eastAsia="Times New Roman" w:hAnsi="Cambria"/>
          <w:b/>
          <w:bCs/>
          <w:sz w:val="22"/>
          <w:lang w:val="x-none" w:eastAsia="x-none"/>
        </w:rPr>
        <w:t xml:space="preserve">10.1. </w:t>
      </w:r>
      <w:r w:rsidRPr="004A5CFA">
        <w:rPr>
          <w:rFonts w:ascii="Cambria" w:eastAsia="Times New Roman" w:hAnsi="Cambria"/>
          <w:bCs/>
          <w:sz w:val="22"/>
          <w:lang w:val="x-none" w:eastAsia="x-none"/>
        </w:rPr>
        <w:t xml:space="preserve">Caberá recurso hierárquico da rescisão do presente contrato por ato unilateral do contratante, nos termos do </w:t>
      </w:r>
      <w:r w:rsidRPr="004A5CFA">
        <w:rPr>
          <w:rFonts w:ascii="Cambria" w:eastAsia="Times New Roman" w:hAnsi="Cambria"/>
          <w:b/>
          <w:bCs/>
          <w:sz w:val="22"/>
          <w:lang w:val="x-none" w:eastAsia="x-none"/>
        </w:rPr>
        <w:t>artigo 109, I, e da Lei Federal nº8666/1993.</w:t>
      </w:r>
    </w:p>
    <w:p w:rsidR="00D86220" w:rsidRPr="004A5CFA" w:rsidRDefault="00D86220" w:rsidP="00D86220">
      <w:pPr>
        <w:spacing w:after="0" w:line="240" w:lineRule="auto"/>
        <w:jc w:val="both"/>
        <w:rPr>
          <w:rFonts w:ascii="Cambria" w:eastAsia="Times New Roman" w:hAnsi="Cambria"/>
          <w:b/>
          <w:sz w:val="22"/>
          <w:lang w:val="x-none" w:eastAsia="x-none"/>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 xml:space="preserve">10.2. </w:t>
      </w:r>
      <w:r w:rsidRPr="004A5CFA">
        <w:rPr>
          <w:rFonts w:ascii="Cambria" w:eastAsia="Times New Roman" w:hAnsi="Cambria"/>
          <w:sz w:val="22"/>
        </w:rPr>
        <w:t xml:space="preserve">As razões dos recursos deverão ser protocolizados no </w:t>
      </w:r>
      <w:r w:rsidRPr="004A5CFA">
        <w:rPr>
          <w:rFonts w:ascii="Cambria" w:eastAsia="Times New Roman" w:hAnsi="Cambria"/>
          <w:b/>
          <w:sz w:val="22"/>
        </w:rPr>
        <w:t>SETOR DE PROTOCOLO,</w:t>
      </w:r>
      <w:r w:rsidRPr="004A5CFA">
        <w:rPr>
          <w:rFonts w:ascii="Cambria" w:eastAsia="Times New Roman" w:hAnsi="Cambria"/>
          <w:sz w:val="22"/>
        </w:rPr>
        <w:t xml:space="preserve"> na forma e nos prazos estabelecidos nesse contrato e na </w:t>
      </w:r>
      <w:r w:rsidRPr="004A5CFA">
        <w:rPr>
          <w:rFonts w:ascii="Cambria" w:eastAsia="Times New Roman" w:hAnsi="Cambria"/>
          <w:b/>
          <w:sz w:val="22"/>
        </w:rPr>
        <w:t xml:space="preserve">Lei Federal </w:t>
      </w:r>
      <w:proofErr w:type="gramStart"/>
      <w:r w:rsidRPr="004A5CFA">
        <w:rPr>
          <w:rFonts w:ascii="Cambria" w:eastAsia="Times New Roman" w:hAnsi="Cambria"/>
          <w:b/>
          <w:sz w:val="22"/>
        </w:rPr>
        <w:t>nº8.</w:t>
      </w:r>
      <w:proofErr w:type="gramEnd"/>
      <w:r w:rsidRPr="004A5CFA">
        <w:rPr>
          <w:rFonts w:ascii="Cambria" w:eastAsia="Times New Roman" w:hAnsi="Cambria"/>
          <w:b/>
          <w:sz w:val="22"/>
        </w:rPr>
        <w:t>666/1993</w:t>
      </w:r>
      <w:r w:rsidRPr="004A5CFA">
        <w:rPr>
          <w:rFonts w:ascii="Cambria" w:eastAsia="Times New Roman" w:hAnsi="Cambria"/>
          <w:sz w:val="22"/>
        </w:rPr>
        <w:t xml:space="preserve">. </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r w:rsidRPr="004A5CFA">
        <w:rPr>
          <w:rFonts w:ascii="Cambria" w:eastAsia="Times New Roman" w:hAnsi="Cambria"/>
          <w:b/>
          <w:bCs/>
          <w:sz w:val="22"/>
        </w:rPr>
        <w:t>CLÁUSULA DÉCIMA PRIMEIRA (DA VINCULAÇÃO AO EDITAL E A PROPOSTA)</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bCs/>
          <w:sz w:val="22"/>
        </w:rPr>
        <w:t xml:space="preserve">11.1. </w:t>
      </w:r>
      <w:r w:rsidRPr="004A5CFA">
        <w:rPr>
          <w:rFonts w:ascii="Cambria" w:eastAsia="Times New Roman" w:hAnsi="Cambria"/>
          <w:bCs/>
          <w:sz w:val="22"/>
        </w:rPr>
        <w:t xml:space="preserve">Este contrato está vinculado ao </w:t>
      </w:r>
      <w:r w:rsidRPr="004A5CFA">
        <w:rPr>
          <w:rFonts w:ascii="Cambria" w:eastAsia="Times New Roman" w:hAnsi="Cambria"/>
          <w:b/>
          <w:bCs/>
          <w:color w:val="C00000"/>
          <w:sz w:val="22"/>
        </w:rPr>
        <w:t xml:space="preserve">EDITAL </w:t>
      </w:r>
      <w:r>
        <w:rPr>
          <w:rFonts w:ascii="Cambria" w:eastAsia="Times New Roman" w:hAnsi="Cambria"/>
          <w:b/>
          <w:bCs/>
          <w:color w:val="C00000"/>
          <w:sz w:val="22"/>
        </w:rPr>
        <w:t>08/2023</w:t>
      </w:r>
      <w:r w:rsidRPr="004A5CFA">
        <w:rPr>
          <w:rFonts w:ascii="Cambria" w:eastAsia="Times New Roman" w:hAnsi="Cambria"/>
          <w:b/>
          <w:bCs/>
          <w:sz w:val="22"/>
        </w:rPr>
        <w:t xml:space="preserve">, </w:t>
      </w:r>
      <w:r w:rsidRPr="004A5CFA">
        <w:rPr>
          <w:rFonts w:ascii="Cambria" w:eastAsia="Times New Roman" w:hAnsi="Cambria"/>
          <w:bCs/>
          <w:sz w:val="22"/>
        </w:rPr>
        <w:t xml:space="preserve">bem como a proposta apresentada pela Contratada, independentemente </w:t>
      </w:r>
      <w:r w:rsidRPr="004A5CFA">
        <w:rPr>
          <w:rFonts w:ascii="Cambria" w:eastAsia="Times New Roman" w:hAnsi="Cambria"/>
          <w:sz w:val="22"/>
        </w:rPr>
        <w:t>de transcrição, para todos os fins e efeitos legais.</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r w:rsidRPr="004A5CFA">
        <w:rPr>
          <w:rFonts w:ascii="Cambria" w:eastAsia="Times New Roman" w:hAnsi="Cambria"/>
          <w:b/>
          <w:bCs/>
          <w:sz w:val="22"/>
        </w:rPr>
        <w:t>CLÁUSULA DÉCIMA SEGUNDA (DA LEGISLAÇÃO APLICÁVEL)</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p>
    <w:p w:rsidR="00D86220" w:rsidRPr="004A5CFA" w:rsidRDefault="00D86220" w:rsidP="00D86220">
      <w:pPr>
        <w:widowControl w:val="0"/>
        <w:tabs>
          <w:tab w:val="left" w:pos="426"/>
        </w:tabs>
        <w:spacing w:after="0" w:line="240" w:lineRule="auto"/>
        <w:jc w:val="both"/>
        <w:rPr>
          <w:rFonts w:ascii="Cambria" w:eastAsia="Times New Roman" w:hAnsi="Cambria"/>
          <w:sz w:val="22"/>
          <w:lang w:val="x-none" w:eastAsia="x-none"/>
        </w:rPr>
      </w:pPr>
      <w:r w:rsidRPr="004A5CFA">
        <w:rPr>
          <w:rFonts w:ascii="Cambria" w:eastAsia="Times New Roman" w:hAnsi="Cambria"/>
          <w:b/>
          <w:bCs/>
          <w:sz w:val="22"/>
          <w:lang w:val="x-none" w:eastAsia="x-none"/>
        </w:rPr>
        <w:t xml:space="preserve">12.1 </w:t>
      </w:r>
      <w:r w:rsidRPr="004A5CFA">
        <w:rPr>
          <w:rFonts w:ascii="Cambria" w:eastAsia="Times New Roman" w:hAnsi="Cambria"/>
          <w:bCs/>
          <w:sz w:val="22"/>
          <w:lang w:val="x-none" w:eastAsia="x-none"/>
        </w:rPr>
        <w:t xml:space="preserve">Este contrato regula-se com os princípios e normas de legislação aplicável à espécie, especialmente a </w:t>
      </w:r>
      <w:r w:rsidRPr="004A5CFA">
        <w:rPr>
          <w:rFonts w:ascii="Cambria" w:eastAsia="Times New Roman" w:hAnsi="Cambria"/>
          <w:b/>
          <w:sz w:val="22"/>
          <w:lang w:val="x-none" w:eastAsia="x-none"/>
        </w:rPr>
        <w:t>Constituição Federal de 1988</w:t>
      </w:r>
      <w:r w:rsidRPr="004A5CFA">
        <w:rPr>
          <w:rFonts w:ascii="Cambria" w:eastAsia="Times New Roman" w:hAnsi="Cambria"/>
          <w:b/>
          <w:sz w:val="22"/>
          <w:lang w:eastAsia="x-none"/>
        </w:rPr>
        <w:t xml:space="preserve">, </w:t>
      </w:r>
      <w:r w:rsidRPr="004A5CFA">
        <w:rPr>
          <w:rFonts w:ascii="Cambria" w:eastAsia="Times New Roman" w:hAnsi="Cambria"/>
          <w:b/>
          <w:sz w:val="22"/>
          <w:lang w:val="x-none" w:eastAsia="x-none"/>
        </w:rPr>
        <w:t>Decreto Municipal nº</w:t>
      </w:r>
      <w:r w:rsidRPr="004A5CFA">
        <w:rPr>
          <w:rFonts w:ascii="Cambria" w:eastAsia="Times New Roman" w:hAnsi="Cambria"/>
          <w:b/>
          <w:sz w:val="22"/>
          <w:lang w:eastAsia="x-none"/>
        </w:rPr>
        <w:t xml:space="preserve"> </w:t>
      </w:r>
      <w:r w:rsidRPr="004A5CFA">
        <w:rPr>
          <w:rFonts w:ascii="Cambria" w:eastAsia="Times New Roman" w:hAnsi="Cambria"/>
          <w:b/>
          <w:sz w:val="22"/>
          <w:lang w:val="x-none" w:eastAsia="x-none"/>
        </w:rPr>
        <w:t>1</w:t>
      </w:r>
      <w:r w:rsidRPr="004A5CFA">
        <w:rPr>
          <w:rFonts w:ascii="Cambria" w:eastAsia="Times New Roman" w:hAnsi="Cambria"/>
          <w:b/>
          <w:sz w:val="22"/>
          <w:lang w:eastAsia="x-none"/>
        </w:rPr>
        <w:t xml:space="preserve">.987/2020, Decreto Federal nº10.024/2019, </w:t>
      </w:r>
      <w:r w:rsidRPr="004A5CFA">
        <w:rPr>
          <w:rFonts w:ascii="Cambria" w:eastAsia="Times New Roman" w:hAnsi="Cambria"/>
          <w:b/>
          <w:sz w:val="22"/>
          <w:lang w:val="x-none" w:eastAsia="x-none"/>
        </w:rPr>
        <w:t>Lei Complementar nº123/2006</w:t>
      </w:r>
      <w:r w:rsidRPr="004A5CFA">
        <w:rPr>
          <w:rFonts w:ascii="Cambria" w:eastAsia="Times New Roman" w:hAnsi="Cambria"/>
          <w:b/>
          <w:sz w:val="22"/>
          <w:lang w:eastAsia="x-none"/>
        </w:rPr>
        <w:t xml:space="preserve">, </w:t>
      </w:r>
      <w:r w:rsidRPr="004A5CFA">
        <w:rPr>
          <w:rFonts w:ascii="Cambria" w:eastAsia="Times New Roman" w:hAnsi="Cambria"/>
          <w:b/>
          <w:sz w:val="22"/>
          <w:lang w:val="x-none" w:eastAsia="x-none"/>
        </w:rPr>
        <w:t>Lei Complementar nº128/</w:t>
      </w:r>
      <w:r w:rsidRPr="004A5CFA">
        <w:rPr>
          <w:rFonts w:ascii="Cambria" w:eastAsia="Times New Roman" w:hAnsi="Cambria"/>
          <w:b/>
          <w:sz w:val="22"/>
          <w:lang w:eastAsia="x-none"/>
        </w:rPr>
        <w:t>20</w:t>
      </w:r>
      <w:r w:rsidRPr="004A5CFA">
        <w:rPr>
          <w:rFonts w:ascii="Cambria" w:eastAsia="Times New Roman" w:hAnsi="Cambria"/>
          <w:b/>
          <w:sz w:val="22"/>
          <w:lang w:val="x-none" w:eastAsia="x-none"/>
        </w:rPr>
        <w:t>08</w:t>
      </w:r>
      <w:r w:rsidRPr="004A5CFA">
        <w:rPr>
          <w:rFonts w:ascii="Cambria" w:eastAsia="Times New Roman" w:hAnsi="Cambria"/>
          <w:b/>
          <w:sz w:val="22"/>
          <w:lang w:eastAsia="x-none"/>
        </w:rPr>
        <w:t xml:space="preserve">, </w:t>
      </w:r>
      <w:r w:rsidRPr="004A5CFA">
        <w:rPr>
          <w:rFonts w:ascii="Cambria" w:eastAsia="Times New Roman" w:hAnsi="Cambria"/>
          <w:b/>
          <w:sz w:val="22"/>
          <w:lang w:val="x-none" w:eastAsia="x-none"/>
        </w:rPr>
        <w:t>Lei Federal nº10.520/</w:t>
      </w:r>
      <w:r w:rsidRPr="004A5CFA">
        <w:rPr>
          <w:rFonts w:ascii="Cambria" w:eastAsia="Times New Roman" w:hAnsi="Cambria"/>
          <w:b/>
          <w:sz w:val="22"/>
          <w:lang w:eastAsia="x-none"/>
        </w:rPr>
        <w:t>20</w:t>
      </w:r>
      <w:r w:rsidRPr="004A5CFA">
        <w:rPr>
          <w:rFonts w:ascii="Cambria" w:eastAsia="Times New Roman" w:hAnsi="Cambria"/>
          <w:b/>
          <w:sz w:val="22"/>
          <w:lang w:val="x-none" w:eastAsia="x-none"/>
        </w:rPr>
        <w:t>02</w:t>
      </w:r>
      <w:r w:rsidRPr="004A5CFA">
        <w:rPr>
          <w:rFonts w:ascii="Cambria" w:eastAsia="Times New Roman" w:hAnsi="Cambria"/>
          <w:b/>
          <w:sz w:val="22"/>
          <w:lang w:eastAsia="x-none"/>
        </w:rPr>
        <w:t>,</w:t>
      </w:r>
      <w:r w:rsidRPr="004A5CFA">
        <w:rPr>
          <w:rFonts w:ascii="Cambria" w:eastAsia="Times New Roman" w:hAnsi="Cambria"/>
          <w:b/>
          <w:sz w:val="22"/>
          <w:lang w:val="x-none" w:eastAsia="x-none"/>
        </w:rPr>
        <w:t xml:space="preserve"> Lei Federal nº8.666/</w:t>
      </w:r>
      <w:r w:rsidRPr="004A5CFA">
        <w:rPr>
          <w:rFonts w:ascii="Cambria" w:eastAsia="Times New Roman" w:hAnsi="Cambria"/>
          <w:b/>
          <w:sz w:val="22"/>
          <w:lang w:eastAsia="x-none"/>
        </w:rPr>
        <w:t>19</w:t>
      </w:r>
      <w:r w:rsidRPr="004A5CFA">
        <w:rPr>
          <w:rFonts w:ascii="Cambria" w:eastAsia="Times New Roman" w:hAnsi="Cambria"/>
          <w:b/>
          <w:sz w:val="22"/>
          <w:lang w:val="x-none" w:eastAsia="x-none"/>
        </w:rPr>
        <w:t>93 e alterações posteriores introduzidas no referido diploma legal,</w:t>
      </w:r>
      <w:r w:rsidRPr="004A5CFA">
        <w:rPr>
          <w:rFonts w:ascii="Cambria" w:eastAsia="Times New Roman" w:hAnsi="Cambria"/>
          <w:sz w:val="22"/>
          <w:lang w:val="x-none" w:eastAsia="x-none"/>
        </w:rPr>
        <w:t xml:space="preserve"> as normas legais e regulamentares aplicáveis, as cláusulas e condições deste termo, </w:t>
      </w:r>
      <w:proofErr w:type="spellStart"/>
      <w:r w:rsidRPr="004A5CFA">
        <w:rPr>
          <w:rFonts w:ascii="Cambria" w:eastAsia="Times New Roman" w:hAnsi="Cambria"/>
          <w:bCs/>
          <w:sz w:val="22"/>
          <w:lang w:val="x-none" w:eastAsia="x-none"/>
        </w:rPr>
        <w:t>aplicando-se-lhes</w:t>
      </w:r>
      <w:proofErr w:type="spellEnd"/>
      <w:r w:rsidRPr="004A5CFA">
        <w:rPr>
          <w:rFonts w:ascii="Cambria" w:eastAsia="Times New Roman" w:hAnsi="Cambria"/>
          <w:bCs/>
          <w:sz w:val="22"/>
          <w:lang w:val="x-none" w:eastAsia="x-none"/>
        </w:rPr>
        <w:t xml:space="preserve">, supletivamente e nos </w:t>
      </w:r>
      <w:r w:rsidRPr="004A5CFA">
        <w:rPr>
          <w:rFonts w:ascii="Cambria" w:eastAsia="Times New Roman" w:hAnsi="Cambria"/>
          <w:b/>
          <w:bCs/>
          <w:sz w:val="22"/>
          <w:lang w:val="x-none" w:eastAsia="x-none"/>
        </w:rPr>
        <w:t>casos omissos</w:t>
      </w:r>
      <w:r w:rsidRPr="004A5CFA">
        <w:rPr>
          <w:rFonts w:ascii="Cambria" w:eastAsia="Times New Roman" w:hAnsi="Cambria"/>
          <w:bCs/>
          <w:sz w:val="22"/>
          <w:lang w:val="x-none" w:eastAsia="x-none"/>
        </w:rPr>
        <w:t xml:space="preserve">, os princípios da teoria geral dos contratos e as disposições de direito público e privado, </w:t>
      </w:r>
      <w:r w:rsidRPr="004A5CFA">
        <w:rPr>
          <w:rFonts w:ascii="Cambria" w:eastAsia="Times New Roman" w:hAnsi="Cambria"/>
          <w:sz w:val="22"/>
          <w:lang w:val="x-none" w:eastAsia="x-none"/>
        </w:rPr>
        <w:t xml:space="preserve">que a Contratada declara conhecer e as quais aderem incondicional e irrestritamente. </w:t>
      </w:r>
    </w:p>
    <w:p w:rsidR="00D86220" w:rsidRPr="004A5CFA" w:rsidRDefault="00D86220" w:rsidP="00D86220">
      <w:pPr>
        <w:spacing w:after="0" w:line="240" w:lineRule="auto"/>
        <w:jc w:val="both"/>
        <w:rPr>
          <w:rFonts w:ascii="Cambria" w:eastAsia="Times New Roman" w:hAnsi="Cambria"/>
          <w:b/>
          <w:bCs/>
          <w:sz w:val="22"/>
          <w:lang w:val="x-none" w:eastAsia="x-none"/>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r w:rsidRPr="004A5CFA">
        <w:rPr>
          <w:rFonts w:ascii="Cambria" w:eastAsia="Times New Roman" w:hAnsi="Cambria"/>
          <w:b/>
          <w:bCs/>
          <w:sz w:val="22"/>
        </w:rPr>
        <w:t>CLÁUSULA DÉCIMA TERCEIRA (DOS TRIBUTOS E DAS DESPESAS)</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r w:rsidRPr="004A5CFA">
        <w:rPr>
          <w:rFonts w:ascii="Cambria" w:eastAsia="Times New Roman" w:hAnsi="Cambria"/>
          <w:b/>
          <w:bCs/>
          <w:sz w:val="22"/>
        </w:rPr>
        <w:t xml:space="preserve">13.1 </w:t>
      </w:r>
      <w:r w:rsidRPr="004A5CFA">
        <w:rPr>
          <w:rFonts w:ascii="Cambria" w:eastAsia="Times New Roman" w:hAnsi="Cambria"/>
          <w:bCs/>
          <w:sz w:val="22"/>
        </w:rPr>
        <w:t>O Contratante, por ocasião dos pagamentos referentes à execução do objeto do presente contrato, reserva-se o direito de reter valores relativos aos tributos de sua competência e os impostos, taxas, emolumentos, contribuições fiscais, para fiscais, contribuições e importâncias devidas à Seguridade Social quando pela legislação vigente for obrigado a realizar a respectiva retenção, recolhendo-se nos prazos legais</w:t>
      </w:r>
      <w:r w:rsidRPr="004A5CFA">
        <w:rPr>
          <w:rFonts w:ascii="Cambria" w:eastAsia="Times New Roman" w:hAnsi="Cambria"/>
          <w:b/>
          <w:bCs/>
          <w:sz w:val="22"/>
        </w:rPr>
        <w:t>.</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Cs/>
          <w:sz w:val="22"/>
        </w:rPr>
      </w:pPr>
      <w:r w:rsidRPr="004A5CFA">
        <w:rPr>
          <w:rFonts w:ascii="Cambria" w:eastAsia="Times New Roman" w:hAnsi="Cambria"/>
          <w:b/>
          <w:bCs/>
          <w:sz w:val="22"/>
        </w:rPr>
        <w:lastRenderedPageBreak/>
        <w:t xml:space="preserve">13.2. </w:t>
      </w:r>
      <w:r w:rsidRPr="004A5CFA">
        <w:rPr>
          <w:rFonts w:ascii="Cambria" w:eastAsia="Times New Roman" w:hAnsi="Cambria"/>
          <w:bCs/>
          <w:sz w:val="22"/>
        </w:rPr>
        <w:t>Constituirá encargo exclusivo da Contratada o pagamento de tributos, tarifas, emolumentos e despesas decorrentes da formalização deste contrato e da execução do seu objeto.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r w:rsidRPr="004A5CFA">
        <w:rPr>
          <w:rFonts w:ascii="Cambria" w:eastAsia="Times New Roman" w:hAnsi="Cambria"/>
          <w:b/>
          <w:bCs/>
          <w:sz w:val="22"/>
        </w:rPr>
        <w:t>CLÁUSULA DÉCIMA QUARTA (DA PUBLICAÇÃO DO CONTRATO)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r w:rsidRPr="004A5CFA">
        <w:rPr>
          <w:rFonts w:ascii="Cambria" w:eastAsia="Times New Roman" w:hAnsi="Cambria"/>
          <w:b/>
          <w:bCs/>
          <w:sz w:val="22"/>
        </w:rPr>
        <w:t xml:space="preserve">14.1 </w:t>
      </w:r>
      <w:r w:rsidRPr="004A5CFA">
        <w:rPr>
          <w:rFonts w:ascii="Cambria" w:eastAsia="Times New Roman" w:hAnsi="Cambria"/>
          <w:bCs/>
          <w:sz w:val="22"/>
        </w:rPr>
        <w:t xml:space="preserve">A publicação resumida do instrumento desse contrato na imprensa oficial será providenciada pelo Contratante nos termos do </w:t>
      </w:r>
      <w:r w:rsidRPr="004A5CFA">
        <w:rPr>
          <w:rFonts w:ascii="Cambria" w:eastAsia="Times New Roman" w:hAnsi="Cambria"/>
          <w:b/>
          <w:bCs/>
          <w:sz w:val="22"/>
        </w:rPr>
        <w:t xml:space="preserve">artigo 61, § único da Lei Federal </w:t>
      </w:r>
      <w:proofErr w:type="gramStart"/>
      <w:r w:rsidRPr="004A5CFA">
        <w:rPr>
          <w:rFonts w:ascii="Cambria" w:eastAsia="Times New Roman" w:hAnsi="Cambria"/>
          <w:b/>
          <w:bCs/>
          <w:sz w:val="22"/>
        </w:rPr>
        <w:t>nº8.</w:t>
      </w:r>
      <w:proofErr w:type="gramEnd"/>
      <w:r w:rsidRPr="004A5CFA">
        <w:rPr>
          <w:rFonts w:ascii="Cambria" w:eastAsia="Times New Roman" w:hAnsi="Cambria"/>
          <w:b/>
          <w:bCs/>
          <w:sz w:val="22"/>
        </w:rPr>
        <w:t>666/1993.</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r w:rsidRPr="004A5CFA">
        <w:rPr>
          <w:rFonts w:ascii="Cambria" w:eastAsia="Times New Roman" w:hAnsi="Cambria"/>
          <w:b/>
          <w:bCs/>
          <w:sz w:val="22"/>
        </w:rPr>
        <w:t>CLÁUSULA DÉCIMA QUINTA (DO FORO)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r w:rsidRPr="004A5CFA">
        <w:rPr>
          <w:rFonts w:ascii="Cambria" w:eastAsia="Times New Roman" w:hAnsi="Cambria"/>
          <w:b/>
          <w:bCs/>
          <w:sz w:val="22"/>
        </w:rPr>
        <w:t xml:space="preserve">15.1 </w:t>
      </w:r>
      <w:r w:rsidRPr="004A5CFA">
        <w:rPr>
          <w:rFonts w:ascii="Cambria" w:eastAsia="Times New Roman" w:hAnsi="Cambria"/>
          <w:bCs/>
          <w:sz w:val="22"/>
        </w:rPr>
        <w:t>O foro da Cidade e Comarca de SÃO SEBASTIÃO DO ALTO</w:t>
      </w:r>
      <w:proofErr w:type="gramStart"/>
      <w:r w:rsidRPr="004A5CFA">
        <w:rPr>
          <w:rFonts w:ascii="Cambria" w:eastAsia="Times New Roman" w:hAnsi="Cambria"/>
          <w:bCs/>
          <w:sz w:val="22"/>
        </w:rPr>
        <w:t xml:space="preserve"> </w:t>
      </w:r>
      <w:r w:rsidRPr="004A5CFA">
        <w:rPr>
          <w:rFonts w:ascii="Cambria" w:eastAsia="Times New Roman" w:hAnsi="Cambria"/>
          <w:b/>
          <w:bCs/>
          <w:sz w:val="22"/>
        </w:rPr>
        <w:t xml:space="preserve"> </w:t>
      </w:r>
      <w:proofErr w:type="gramEnd"/>
      <w:r w:rsidRPr="004A5CFA">
        <w:rPr>
          <w:rFonts w:ascii="Cambria" w:eastAsia="Times New Roman" w:hAnsi="Cambria"/>
          <w:bCs/>
          <w:sz w:val="22"/>
        </w:rPr>
        <w:t>será o único competente para dirimir todas e quaisquer dúvidas relativas ao presente contrato, excluído expressamente qualquer outro por mais privilegiado que seja</w:t>
      </w:r>
      <w:r w:rsidRPr="004A5CFA">
        <w:rPr>
          <w:rFonts w:ascii="Cambria" w:eastAsia="Times New Roman" w:hAnsi="Cambria"/>
          <w:b/>
          <w:bCs/>
          <w:sz w:val="22"/>
        </w:rPr>
        <w:t>.</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4A5CFA">
        <w:rPr>
          <w:rFonts w:ascii="Cambria" w:eastAsia="Times New Roman" w:hAnsi="Cambria"/>
          <w:b/>
          <w:color w:val="000000"/>
          <w:sz w:val="22"/>
        </w:rPr>
        <w:t>CLÁUSULA DÉCIMA SEXTA (DA REVISÃO, REAJUSTE E REPACTUAÇÃO</w:t>
      </w:r>
      <w:proofErr w:type="gramStart"/>
      <w:r w:rsidRPr="004A5CFA">
        <w:rPr>
          <w:rFonts w:ascii="Cambria" w:eastAsia="Times New Roman" w:hAnsi="Cambria"/>
          <w:b/>
          <w:color w:val="000000"/>
          <w:sz w:val="22"/>
        </w:rPr>
        <w:t>)</w:t>
      </w:r>
      <w:proofErr w:type="gramEnd"/>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4A5CFA">
        <w:rPr>
          <w:rFonts w:ascii="Cambria" w:eastAsia="Times New Roman" w:hAnsi="Cambria"/>
          <w:b/>
          <w:color w:val="000000"/>
          <w:sz w:val="22"/>
        </w:rPr>
        <w:t>16.1.</w:t>
      </w:r>
      <w:r w:rsidRPr="004A5CFA">
        <w:rPr>
          <w:rFonts w:ascii="Cambria" w:eastAsia="Times New Roman" w:hAnsi="Cambria"/>
          <w:color w:val="000000"/>
          <w:sz w:val="22"/>
        </w:rPr>
        <w:t xml:space="preserve"> O reestabelecimento do equilíbrio econômico-financeiro do contrato poderá</w:t>
      </w:r>
      <w:r w:rsidRPr="004A5CFA">
        <w:rPr>
          <w:rFonts w:ascii="Cambria" w:eastAsia="Times New Roman" w:hAnsi="Cambria"/>
          <w:color w:val="000000"/>
          <w:sz w:val="22"/>
        </w:rPr>
        <w:br/>
        <w:t xml:space="preserve">ser feita mediante a revisão do preço contratado nas hipóteses do </w:t>
      </w:r>
      <w:r w:rsidRPr="004A5CFA">
        <w:rPr>
          <w:rFonts w:ascii="Cambria" w:eastAsia="Times New Roman" w:hAnsi="Cambria"/>
          <w:b/>
          <w:color w:val="000000"/>
          <w:sz w:val="22"/>
        </w:rPr>
        <w:t>artigo 65, da Lei Federal nº 8.666/1993</w:t>
      </w:r>
      <w:r w:rsidRPr="004A5CFA">
        <w:rPr>
          <w:rFonts w:ascii="Cambria" w:eastAsia="Times New Roman" w:hAnsi="Cambria"/>
          <w:color w:val="000000"/>
          <w:sz w:val="22"/>
        </w:rPr>
        <w:t>, devidamente comprovadas.</w:t>
      </w:r>
    </w:p>
    <w:p w:rsidR="00D86220" w:rsidRPr="004A5CFA" w:rsidRDefault="00D86220" w:rsidP="00D86220">
      <w:pPr>
        <w:tabs>
          <w:tab w:val="left" w:pos="1767"/>
        </w:tabs>
        <w:overflowPunct w:val="0"/>
        <w:autoSpaceDE w:val="0"/>
        <w:autoSpaceDN w:val="0"/>
        <w:adjustRightInd w:val="0"/>
        <w:spacing w:after="0" w:line="240" w:lineRule="auto"/>
        <w:jc w:val="both"/>
        <w:textAlignment w:val="baseline"/>
        <w:rPr>
          <w:rFonts w:ascii="Cambria" w:eastAsia="Times New Roman" w:hAnsi="Cambria" w:cs="Arial"/>
          <w:b/>
          <w:sz w:val="22"/>
        </w:rPr>
      </w:pPr>
      <w:r w:rsidRPr="004A5CFA">
        <w:rPr>
          <w:rFonts w:ascii="Cambria" w:eastAsia="Times New Roman" w:hAnsi="Cambria"/>
          <w:color w:val="000000"/>
          <w:sz w:val="22"/>
        </w:rPr>
        <w:tab/>
      </w:r>
      <w:r w:rsidRPr="004A5CFA">
        <w:rPr>
          <w:rFonts w:ascii="Cambria" w:eastAsia="Times New Roman" w:hAnsi="Cambria"/>
          <w:color w:val="000000"/>
          <w:sz w:val="22"/>
        </w:rPr>
        <w:br/>
      </w:r>
      <w:r w:rsidRPr="004A5CFA">
        <w:rPr>
          <w:rFonts w:ascii="Cambria" w:eastAsia="Times New Roman" w:hAnsi="Cambria"/>
          <w:b/>
          <w:color w:val="000000"/>
          <w:sz w:val="22"/>
        </w:rPr>
        <w:t xml:space="preserve">16.2. </w:t>
      </w:r>
      <w:r w:rsidRPr="004A5CFA">
        <w:rPr>
          <w:rFonts w:ascii="Cambria" w:eastAsia="Times New Roman" w:hAnsi="Cambria" w:cs="Arial"/>
          <w:sz w:val="22"/>
        </w:rPr>
        <w:t xml:space="preserve">O valor do contrato poderá ser reajustado, decorrido 12 (doze) meses da data de apresentação da proposta, a requerimento da Contratada e caso se verifique hipótese legal que autorize reajustamento, aplicando-se o índice </w:t>
      </w:r>
      <w:r w:rsidRPr="004A5CFA">
        <w:rPr>
          <w:rFonts w:ascii="Cambria" w:eastAsia="Times New Roman" w:hAnsi="Cambria" w:cs="Arial"/>
          <w:b/>
          <w:sz w:val="22"/>
        </w:rPr>
        <w:t>IPCA.</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4A5CFA">
        <w:rPr>
          <w:rFonts w:ascii="Cambria" w:eastAsia="Times New Roman" w:hAnsi="Cambria"/>
          <w:b/>
          <w:color w:val="000000"/>
          <w:sz w:val="22"/>
        </w:rPr>
        <w:t xml:space="preserve">CLÁUSULA DÉCIMA SÉTIMA (DA </w:t>
      </w:r>
      <w:r w:rsidRPr="004A5CFA">
        <w:rPr>
          <w:rFonts w:ascii="Cambria" w:eastAsia="Times New Roman" w:hAnsi="Cambria"/>
          <w:b/>
          <w:sz w:val="22"/>
        </w:rPr>
        <w:t>SUBCONTRATAÇÃO)</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sz w:val="22"/>
        </w:rPr>
        <w:t xml:space="preserve">17.1. </w:t>
      </w:r>
      <w:r w:rsidRPr="004A5CFA">
        <w:rPr>
          <w:rFonts w:ascii="Cambria" w:eastAsia="Times New Roman" w:hAnsi="Cambria"/>
          <w:sz w:val="22"/>
        </w:rPr>
        <w:t xml:space="preserve">É vedada a subcontratação da totalidade do fornecimento do material, conforme o </w:t>
      </w:r>
      <w:r w:rsidRPr="004A5CFA">
        <w:rPr>
          <w:rFonts w:ascii="Cambria" w:eastAsia="Times New Roman" w:hAnsi="Cambria"/>
          <w:b/>
          <w:color w:val="C00000"/>
          <w:sz w:val="22"/>
        </w:rPr>
        <w:t xml:space="preserve">artigo 72 da Lei Federal </w:t>
      </w:r>
      <w:proofErr w:type="gramStart"/>
      <w:r w:rsidRPr="004A5CFA">
        <w:rPr>
          <w:rFonts w:ascii="Cambria" w:eastAsia="Times New Roman" w:hAnsi="Cambria"/>
          <w:b/>
          <w:color w:val="C00000"/>
          <w:sz w:val="22"/>
        </w:rPr>
        <w:t>nº8.</w:t>
      </w:r>
      <w:proofErr w:type="gramEnd"/>
      <w:r w:rsidRPr="004A5CFA">
        <w:rPr>
          <w:rFonts w:ascii="Cambria" w:eastAsia="Times New Roman" w:hAnsi="Cambria"/>
          <w:b/>
          <w:color w:val="C00000"/>
          <w:sz w:val="22"/>
        </w:rPr>
        <w:t>666/1993</w:t>
      </w:r>
      <w:r w:rsidRPr="004A5CFA">
        <w:rPr>
          <w:rFonts w:ascii="Cambria" w:eastAsia="Times New Roman" w:hAnsi="Cambria"/>
          <w:sz w:val="22"/>
        </w:rPr>
        <w:t>.</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r w:rsidRPr="004A5CFA">
        <w:rPr>
          <w:rFonts w:ascii="Cambria" w:eastAsia="Times New Roman" w:hAnsi="Cambria"/>
          <w:b/>
          <w:bCs/>
          <w:sz w:val="22"/>
        </w:rPr>
        <w:t>CLÁUSULA DÉCIMA OITAVA (DAS DISPOSIÇÕES GERAIS)</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p>
    <w:p w:rsidR="00D86220" w:rsidRPr="004A5CFA" w:rsidRDefault="00D86220" w:rsidP="00D86220">
      <w:pPr>
        <w:overflowPunct w:val="0"/>
        <w:autoSpaceDE w:val="0"/>
        <w:autoSpaceDN w:val="0"/>
        <w:adjustRightInd w:val="0"/>
        <w:spacing w:after="120" w:line="240" w:lineRule="auto"/>
        <w:textAlignment w:val="baseline"/>
        <w:rPr>
          <w:rFonts w:ascii="Cambria" w:eastAsia="Times New Roman" w:hAnsi="Cambria"/>
          <w:sz w:val="22"/>
        </w:rPr>
      </w:pPr>
      <w:r w:rsidRPr="004A5CFA">
        <w:rPr>
          <w:rFonts w:ascii="Cambria" w:eastAsia="Times New Roman" w:hAnsi="Cambria"/>
          <w:b/>
          <w:sz w:val="22"/>
        </w:rPr>
        <w:t xml:space="preserve">18.1. </w:t>
      </w:r>
      <w:r w:rsidRPr="004A5CFA">
        <w:rPr>
          <w:rFonts w:ascii="Cambria" w:eastAsia="Times New Roman" w:hAnsi="Cambria"/>
          <w:sz w:val="22"/>
        </w:rPr>
        <w:t>A fiscalização e o recebimento do objeto da licitação caberão à</w:t>
      </w:r>
      <w:proofErr w:type="gramStart"/>
      <w:r w:rsidRPr="004A5CFA">
        <w:rPr>
          <w:rFonts w:ascii="Cambria" w:eastAsia="Times New Roman" w:hAnsi="Cambria"/>
          <w:sz w:val="22"/>
        </w:rPr>
        <w:t xml:space="preserve"> </w:t>
      </w:r>
      <w:r w:rsidRPr="004A5CFA">
        <w:rPr>
          <w:rFonts w:ascii="Cambria" w:eastAsia="Times New Roman" w:hAnsi="Cambria"/>
          <w:b/>
          <w:color w:val="C00000"/>
          <w:sz w:val="22"/>
        </w:rPr>
        <w:t xml:space="preserve"> </w:t>
      </w:r>
      <w:proofErr w:type="gramEnd"/>
      <w:r>
        <w:rPr>
          <w:rFonts w:ascii="Cambria" w:eastAsia="Times New Roman" w:hAnsi="Cambria"/>
          <w:b/>
          <w:color w:val="C00000"/>
          <w:sz w:val="22"/>
        </w:rPr>
        <w:t>Sec. Mun. Turismo, Esp., Lazer e Prom.</w:t>
      </w:r>
      <w:r w:rsidRPr="004A5CFA">
        <w:rPr>
          <w:rFonts w:ascii="Cambria" w:eastAsia="Times New Roman" w:hAnsi="Cambria"/>
          <w:b/>
          <w:sz w:val="22"/>
        </w:rPr>
        <w:t xml:space="preserve">, </w:t>
      </w:r>
      <w:r w:rsidRPr="004A5CFA">
        <w:rPr>
          <w:rFonts w:ascii="Cambria" w:eastAsia="Times New Roman" w:hAnsi="Cambria"/>
          <w:sz w:val="22"/>
        </w:rPr>
        <w:t xml:space="preserve">a quem a Contratada deverá apresentar-se imediatamente após a retirada da </w:t>
      </w:r>
      <w:r w:rsidRPr="004A5CFA">
        <w:rPr>
          <w:rFonts w:ascii="Cambria" w:eastAsia="Times New Roman" w:hAnsi="Cambria"/>
          <w:b/>
          <w:sz w:val="22"/>
        </w:rPr>
        <w:t xml:space="preserve">nota de empenho </w:t>
      </w:r>
      <w:r w:rsidRPr="004A5CFA">
        <w:rPr>
          <w:rFonts w:ascii="Cambria" w:eastAsia="Times New Roman" w:hAnsi="Cambria"/>
          <w:sz w:val="22"/>
        </w:rPr>
        <w:t>e/ou assinatura do</w:t>
      </w:r>
      <w:r w:rsidRPr="004A5CFA">
        <w:rPr>
          <w:rFonts w:ascii="Cambria" w:eastAsia="Times New Roman" w:hAnsi="Cambria"/>
          <w:b/>
          <w:sz w:val="22"/>
        </w:rPr>
        <w:t xml:space="preserve"> termo de contrato</w:t>
      </w:r>
      <w:r w:rsidRPr="004A5CFA">
        <w:rPr>
          <w:rFonts w:ascii="Cambria" w:eastAsia="Times New Roman" w:hAnsi="Cambria"/>
          <w:sz w:val="22"/>
        </w:rPr>
        <w:t>.</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b/>
          <w:bCs/>
          <w:sz w:val="22"/>
        </w:rPr>
      </w:pPr>
    </w:p>
    <w:p w:rsidR="00D86220" w:rsidRPr="004A5CFA" w:rsidRDefault="00D86220" w:rsidP="00D86220">
      <w:pPr>
        <w:overflowPunct w:val="0"/>
        <w:autoSpaceDE w:val="0"/>
        <w:autoSpaceDN w:val="0"/>
        <w:adjustRightInd w:val="0"/>
        <w:spacing w:after="0" w:line="200" w:lineRule="atLeast"/>
        <w:jc w:val="both"/>
        <w:textAlignment w:val="baseline"/>
        <w:rPr>
          <w:rFonts w:ascii="Cambria" w:eastAsia="Times New Roman" w:hAnsi="Cambria"/>
          <w:b/>
          <w:sz w:val="22"/>
          <w:lang w:eastAsia="pt-BR"/>
        </w:rPr>
      </w:pPr>
      <w:r w:rsidRPr="004A5CFA">
        <w:rPr>
          <w:rFonts w:ascii="Cambria" w:eastAsia="Times New Roman" w:hAnsi="Cambria"/>
          <w:b/>
          <w:sz w:val="22"/>
          <w:lang w:eastAsia="pt-BR"/>
        </w:rPr>
        <w:t>18.2.</w:t>
      </w:r>
      <w:r w:rsidRPr="004A5CFA">
        <w:rPr>
          <w:rFonts w:ascii="Cambria" w:eastAsia="Times New Roman" w:hAnsi="Cambria"/>
          <w:color w:val="008000"/>
          <w:sz w:val="22"/>
          <w:lang w:eastAsia="pt-BR"/>
        </w:rPr>
        <w:t xml:space="preserve"> </w:t>
      </w:r>
      <w:r w:rsidRPr="004A5CFA">
        <w:rPr>
          <w:rFonts w:ascii="Cambria" w:eastAsia="Times New Roman" w:hAnsi="Cambria"/>
          <w:b/>
          <w:bCs/>
          <w:sz w:val="22"/>
          <w:lang w:eastAsia="pt-BR"/>
        </w:rPr>
        <w:t xml:space="preserve">O prazo da garantia do objeto é de, no mínimo, 12 (doze) meses, </w:t>
      </w:r>
      <w:r w:rsidRPr="004A5CFA">
        <w:rPr>
          <w:rFonts w:ascii="Cambria" w:eastAsia="Times New Roman" w:hAnsi="Cambria"/>
          <w:sz w:val="22"/>
          <w:lang w:eastAsia="pt-BR"/>
        </w:rPr>
        <w:t xml:space="preserve">contados a partir da </w:t>
      </w:r>
      <w:r w:rsidRPr="004A5CFA">
        <w:rPr>
          <w:rFonts w:ascii="Cambria" w:eastAsia="Times New Roman" w:hAnsi="Cambria"/>
          <w:b/>
          <w:sz w:val="22"/>
          <w:lang w:eastAsia="pt-BR"/>
        </w:rPr>
        <w:t>data do recebimento e atestação definitiva dos materiais pelo Contratante.</w:t>
      </w:r>
    </w:p>
    <w:p w:rsidR="00D86220" w:rsidRPr="004A5CFA" w:rsidRDefault="00D86220" w:rsidP="00D86220">
      <w:pPr>
        <w:spacing w:after="0" w:line="240" w:lineRule="auto"/>
        <w:ind w:left="1134"/>
        <w:jc w:val="both"/>
        <w:rPr>
          <w:rFonts w:ascii="Cambria" w:eastAsia="Times New Roman" w:hAnsi="Cambria"/>
          <w:b/>
          <w:sz w:val="22"/>
          <w:lang w:eastAsia="x-none"/>
        </w:rPr>
      </w:pPr>
    </w:p>
    <w:p w:rsidR="00D86220" w:rsidRPr="004A5CFA" w:rsidRDefault="00D86220" w:rsidP="00D86220">
      <w:pPr>
        <w:spacing w:after="0" w:line="240" w:lineRule="auto"/>
        <w:jc w:val="both"/>
        <w:rPr>
          <w:rFonts w:ascii="Cambria" w:eastAsia="Times New Roman" w:hAnsi="Cambria"/>
          <w:b/>
          <w:sz w:val="22"/>
          <w:lang w:val="x-none" w:eastAsia="x-none"/>
        </w:rPr>
      </w:pPr>
      <w:r w:rsidRPr="004A5CFA">
        <w:rPr>
          <w:rFonts w:ascii="Cambria" w:eastAsia="Times New Roman" w:hAnsi="Cambria"/>
          <w:b/>
          <w:sz w:val="22"/>
          <w:lang w:eastAsia="x-none"/>
        </w:rPr>
        <w:t xml:space="preserve">18.3. </w:t>
      </w:r>
      <w:r w:rsidRPr="004A5CFA">
        <w:rPr>
          <w:rFonts w:ascii="Cambria" w:eastAsia="Times New Roman" w:hAnsi="Cambria"/>
          <w:b/>
          <w:sz w:val="22"/>
          <w:lang w:val="x-none" w:eastAsia="x-none"/>
        </w:rPr>
        <w:t xml:space="preserve">No período de garantia, eventuais defeitos no </w:t>
      </w:r>
      <w:r w:rsidRPr="004A5CFA">
        <w:rPr>
          <w:rFonts w:ascii="Cambria" w:eastAsia="Times New Roman" w:hAnsi="Cambria"/>
          <w:b/>
          <w:sz w:val="22"/>
          <w:lang w:eastAsia="x-none"/>
        </w:rPr>
        <w:t>objeto</w:t>
      </w:r>
      <w:r w:rsidRPr="004A5CFA">
        <w:rPr>
          <w:rFonts w:ascii="Cambria" w:eastAsia="Times New Roman" w:hAnsi="Cambria"/>
          <w:b/>
          <w:sz w:val="22"/>
          <w:lang w:val="x-none" w:eastAsia="x-none"/>
        </w:rPr>
        <w:t xml:space="preserve">, deverão ser prontamente corrigidos pela Contratada. </w:t>
      </w:r>
      <w:r w:rsidRPr="004A5CFA">
        <w:rPr>
          <w:rFonts w:ascii="Cambria" w:eastAsia="Times New Roman" w:hAnsi="Cambria"/>
          <w:b/>
          <w:sz w:val="22"/>
          <w:lang w:eastAsia="x-none"/>
        </w:rPr>
        <w:t>Os</w:t>
      </w:r>
      <w:r w:rsidRPr="004A5CFA">
        <w:rPr>
          <w:rFonts w:ascii="Cambria" w:eastAsia="Times New Roman" w:hAnsi="Cambria"/>
          <w:b/>
          <w:sz w:val="22"/>
          <w:lang w:val="x-none" w:eastAsia="x-none"/>
        </w:rPr>
        <w:t xml:space="preserve"> componentes ou peças deverão ser substituídos por novos e originais, sem ônus para a Contratante</w:t>
      </w:r>
      <w:r w:rsidRPr="004A5CFA">
        <w:rPr>
          <w:rFonts w:ascii="Cambria" w:eastAsia="Times New Roman" w:hAnsi="Cambria"/>
          <w:b/>
          <w:sz w:val="22"/>
          <w:lang w:eastAsia="x-none"/>
        </w:rPr>
        <w:t>, no prazo máximo de 15 (quinze) dias, contados a partir da data da notificação</w:t>
      </w:r>
      <w:r w:rsidRPr="004A5CFA">
        <w:rPr>
          <w:rFonts w:ascii="Cambria" w:eastAsia="Times New Roman" w:hAnsi="Cambria"/>
          <w:b/>
          <w:sz w:val="22"/>
          <w:lang w:val="x-none" w:eastAsia="x-none"/>
        </w:rPr>
        <w:t>.</w:t>
      </w:r>
    </w:p>
    <w:p w:rsidR="00D86220" w:rsidRPr="004A5CFA" w:rsidRDefault="00D86220" w:rsidP="00D86220">
      <w:pPr>
        <w:spacing w:after="0" w:line="240" w:lineRule="auto"/>
        <w:jc w:val="both"/>
        <w:rPr>
          <w:rFonts w:ascii="Cambria" w:eastAsia="Times New Roman" w:hAnsi="Cambria"/>
          <w:b/>
          <w:sz w:val="22"/>
          <w:lang w:val="x-none" w:eastAsia="x-none"/>
        </w:rPr>
      </w:pP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Times New Roman" w:hAnsi="Cambria"/>
          <w:sz w:val="22"/>
        </w:rPr>
      </w:pPr>
      <w:r w:rsidRPr="004A5CFA">
        <w:rPr>
          <w:rFonts w:ascii="Cambria" w:eastAsia="Times New Roman" w:hAnsi="Cambria"/>
          <w:b/>
          <w:bCs/>
          <w:sz w:val="22"/>
        </w:rPr>
        <w:t xml:space="preserve">18.4. </w:t>
      </w:r>
      <w:r w:rsidRPr="004A5CFA">
        <w:rPr>
          <w:rFonts w:ascii="Cambria" w:eastAsia="Times New Roman" w:hAnsi="Cambria"/>
          <w:sz w:val="22"/>
        </w:rPr>
        <w:t xml:space="preserve">O contrato poderá ser alterado, mediante assinatura de Termo Aditivo, nas hipóteses enumeradas no </w:t>
      </w:r>
      <w:r w:rsidRPr="004A5CFA">
        <w:rPr>
          <w:rFonts w:ascii="Cambria" w:eastAsia="Times New Roman" w:hAnsi="Cambria"/>
          <w:b/>
          <w:sz w:val="22"/>
        </w:rPr>
        <w:t xml:space="preserve">artigo 65 e artigo 58, I da Lei Federal </w:t>
      </w:r>
      <w:proofErr w:type="gramStart"/>
      <w:r w:rsidRPr="004A5CFA">
        <w:rPr>
          <w:rFonts w:ascii="Cambria" w:eastAsia="Times New Roman" w:hAnsi="Cambria"/>
          <w:b/>
          <w:sz w:val="22"/>
        </w:rPr>
        <w:t>nº8.</w:t>
      </w:r>
      <w:proofErr w:type="gramEnd"/>
      <w:r w:rsidRPr="004A5CFA">
        <w:rPr>
          <w:rFonts w:ascii="Cambria" w:eastAsia="Times New Roman" w:hAnsi="Cambria"/>
          <w:b/>
          <w:sz w:val="22"/>
        </w:rPr>
        <w:t>666/1993</w:t>
      </w:r>
      <w:r w:rsidRPr="004A5CFA">
        <w:rPr>
          <w:rFonts w:ascii="Cambria" w:eastAsia="Times New Roman" w:hAnsi="Cambria"/>
          <w:sz w:val="22"/>
        </w:rPr>
        <w:t>, desde que, devidamente justificado por escrito e previamente autorizada pela autoridade competente.</w:t>
      </w:r>
    </w:p>
    <w:p w:rsidR="00D86220" w:rsidRPr="004A5CFA" w:rsidRDefault="00D86220" w:rsidP="00D86220">
      <w:pPr>
        <w:overflowPunct w:val="0"/>
        <w:autoSpaceDE w:val="0"/>
        <w:autoSpaceDN w:val="0"/>
        <w:adjustRightInd w:val="0"/>
        <w:spacing w:after="0" w:line="240" w:lineRule="auto"/>
        <w:jc w:val="both"/>
        <w:textAlignment w:val="baseline"/>
        <w:rPr>
          <w:rFonts w:ascii="Cambria" w:eastAsia="Arial" w:hAnsi="Cambria" w:cs="Calibri"/>
          <w:color w:val="000000"/>
          <w:sz w:val="22"/>
        </w:rPr>
      </w:pPr>
    </w:p>
    <w:p w:rsidR="00D86220" w:rsidRPr="004A5CFA" w:rsidRDefault="00D86220" w:rsidP="00D86220">
      <w:pPr>
        <w:widowControl w:val="0"/>
        <w:spacing w:after="0" w:line="240" w:lineRule="auto"/>
        <w:jc w:val="both"/>
        <w:rPr>
          <w:rFonts w:ascii="Cambria" w:eastAsia="Times New Roman" w:hAnsi="Cambria"/>
          <w:bCs/>
          <w:sz w:val="22"/>
          <w:lang w:eastAsia="pt-BR"/>
        </w:rPr>
      </w:pPr>
      <w:r w:rsidRPr="004A5CFA">
        <w:rPr>
          <w:rFonts w:ascii="Cambria" w:eastAsia="Times New Roman" w:hAnsi="Cambria"/>
          <w:bCs/>
          <w:sz w:val="22"/>
          <w:lang w:eastAsia="pt-BR"/>
        </w:rPr>
        <w:t xml:space="preserve">Para firmeza e validade do pactuado, o presente termo foi lavrado em três vias de igual teor e forma, que, depois de lido e achado em ordem, vai assinado pelos contratantes. </w:t>
      </w:r>
    </w:p>
    <w:p w:rsidR="00D86220" w:rsidRPr="004A5CFA" w:rsidRDefault="00D86220" w:rsidP="00D86220">
      <w:pPr>
        <w:spacing w:after="0" w:line="240" w:lineRule="auto"/>
        <w:jc w:val="both"/>
        <w:rPr>
          <w:rFonts w:ascii="Cambria" w:eastAsia="Times New Roman" w:hAnsi="Cambria"/>
          <w:b/>
          <w:bCs/>
          <w:sz w:val="22"/>
          <w:lang w:val="x-none" w:eastAsia="x-none"/>
        </w:rPr>
      </w:pPr>
    </w:p>
    <w:p w:rsidR="00D86220" w:rsidRPr="004A5CFA" w:rsidRDefault="00D86220" w:rsidP="00D86220">
      <w:pPr>
        <w:spacing w:after="0" w:line="240" w:lineRule="auto"/>
        <w:jc w:val="both"/>
        <w:rPr>
          <w:rFonts w:ascii="Cambria" w:eastAsia="Times New Roman" w:hAnsi="Cambria"/>
          <w:b/>
          <w:bCs/>
          <w:color w:val="C00000"/>
          <w:sz w:val="22"/>
          <w:lang w:val="x-none" w:eastAsia="x-none"/>
        </w:rPr>
      </w:pPr>
      <w:r w:rsidRPr="004A5CFA">
        <w:rPr>
          <w:rFonts w:ascii="Cambria" w:eastAsia="Times New Roman" w:hAnsi="Cambria"/>
          <w:b/>
          <w:bCs/>
          <w:sz w:val="22"/>
          <w:lang w:val="x-none" w:eastAsia="x-none"/>
        </w:rPr>
        <w:t>S</w:t>
      </w:r>
      <w:r w:rsidRPr="004A5CFA">
        <w:rPr>
          <w:rFonts w:ascii="Cambria" w:eastAsia="Times New Roman" w:hAnsi="Cambria"/>
          <w:b/>
          <w:bCs/>
          <w:sz w:val="22"/>
          <w:lang w:eastAsia="x-none"/>
        </w:rPr>
        <w:t>ão Sebastião do Alto</w:t>
      </w:r>
      <w:r w:rsidRPr="004A5CFA">
        <w:rPr>
          <w:rFonts w:ascii="Cambria" w:eastAsia="Times New Roman" w:hAnsi="Cambria"/>
          <w:b/>
          <w:bCs/>
          <w:sz w:val="22"/>
          <w:lang w:val="x-none" w:eastAsia="x-none"/>
        </w:rPr>
        <w:t xml:space="preserve">/RJ, </w:t>
      </w:r>
      <w:r w:rsidRPr="004A5CFA">
        <w:rPr>
          <w:rFonts w:ascii="Cambria" w:eastAsia="Times New Roman" w:hAnsi="Cambria"/>
          <w:b/>
          <w:bCs/>
          <w:color w:val="C00000"/>
          <w:sz w:val="22"/>
          <w:lang w:val="x-none" w:eastAsia="x-none"/>
        </w:rPr>
        <w:t>XX/XX/XXXX.</w:t>
      </w:r>
    </w:p>
    <w:p w:rsidR="00D86220" w:rsidRPr="004A5CFA" w:rsidRDefault="00D86220" w:rsidP="00D86220">
      <w:pPr>
        <w:spacing w:after="0" w:line="240" w:lineRule="auto"/>
        <w:jc w:val="both"/>
        <w:rPr>
          <w:rFonts w:ascii="Cambria" w:eastAsia="Times New Roman" w:hAnsi="Cambria"/>
          <w:b/>
          <w:bCs/>
          <w:sz w:val="22"/>
          <w:lang w:val="x-none" w:eastAsia="x-none"/>
        </w:rPr>
      </w:pPr>
    </w:p>
    <w:p w:rsidR="00D86220" w:rsidRPr="004A5CFA" w:rsidRDefault="00D86220" w:rsidP="00D86220">
      <w:pPr>
        <w:spacing w:after="0" w:line="240" w:lineRule="auto"/>
        <w:jc w:val="both"/>
        <w:rPr>
          <w:rFonts w:ascii="Cambria" w:eastAsia="Times New Roman" w:hAnsi="Cambria"/>
          <w:b/>
          <w:bCs/>
          <w:sz w:val="22"/>
          <w:lang w:val="x-none" w:eastAsia="x-none"/>
        </w:rPr>
      </w:pPr>
      <w:r w:rsidRPr="004A5CFA">
        <w:rPr>
          <w:rFonts w:ascii="Cambria" w:eastAsia="Times New Roman" w:hAnsi="Cambria"/>
          <w:b/>
          <w:bCs/>
          <w:sz w:val="22"/>
          <w:lang w:val="x-none" w:eastAsia="x-none"/>
        </w:rPr>
        <w:t xml:space="preserve">_______________________________           </w:t>
      </w:r>
    </w:p>
    <w:p w:rsidR="00D86220" w:rsidRPr="004A5CFA" w:rsidRDefault="00D86220" w:rsidP="00D86220">
      <w:pPr>
        <w:spacing w:after="0" w:line="240" w:lineRule="auto"/>
        <w:jc w:val="both"/>
        <w:rPr>
          <w:rFonts w:ascii="Cambria" w:eastAsia="Times New Roman" w:hAnsi="Cambria"/>
          <w:b/>
          <w:bCs/>
          <w:sz w:val="22"/>
          <w:lang w:val="x-none" w:eastAsia="x-none"/>
        </w:rPr>
      </w:pPr>
      <w:r w:rsidRPr="004A5CFA">
        <w:rPr>
          <w:rFonts w:ascii="Cambria" w:eastAsia="Times New Roman" w:hAnsi="Cambria"/>
          <w:b/>
          <w:bCs/>
          <w:sz w:val="22"/>
          <w:lang w:val="x-none" w:eastAsia="x-none"/>
        </w:rPr>
        <w:t>CONTRATANTE</w:t>
      </w:r>
    </w:p>
    <w:p w:rsidR="00D86220" w:rsidRPr="004A5CFA" w:rsidRDefault="00D86220" w:rsidP="00D86220">
      <w:pPr>
        <w:spacing w:after="0" w:line="240" w:lineRule="auto"/>
        <w:jc w:val="both"/>
        <w:rPr>
          <w:rFonts w:ascii="Cambria" w:eastAsia="Times New Roman" w:hAnsi="Cambria"/>
          <w:b/>
          <w:bCs/>
          <w:sz w:val="22"/>
          <w:lang w:val="x-none" w:eastAsia="x-none"/>
        </w:rPr>
      </w:pPr>
      <w:r w:rsidRPr="004A5CFA">
        <w:rPr>
          <w:rFonts w:ascii="Cambria" w:eastAsia="Times New Roman" w:hAnsi="Cambria"/>
          <w:b/>
          <w:bCs/>
          <w:sz w:val="22"/>
          <w:lang w:val="x-none" w:eastAsia="x-none"/>
        </w:rPr>
        <w:t>MUNICÍPIO DE S</w:t>
      </w:r>
      <w:r w:rsidRPr="004A5CFA">
        <w:rPr>
          <w:rFonts w:ascii="Cambria" w:eastAsia="Times New Roman" w:hAnsi="Cambria"/>
          <w:b/>
          <w:bCs/>
          <w:sz w:val="22"/>
          <w:lang w:eastAsia="x-none"/>
        </w:rPr>
        <w:t>ÃO SEBASTIÃO DO ALTO</w:t>
      </w:r>
      <w:r w:rsidRPr="004A5CFA">
        <w:rPr>
          <w:rFonts w:ascii="Cambria" w:eastAsia="Times New Roman" w:hAnsi="Cambria"/>
          <w:b/>
          <w:bCs/>
          <w:sz w:val="22"/>
          <w:lang w:val="x-none" w:eastAsia="x-none"/>
        </w:rPr>
        <w:t>/RJ</w:t>
      </w:r>
    </w:p>
    <w:p w:rsidR="00D86220" w:rsidRPr="004A5CFA" w:rsidRDefault="00D86220" w:rsidP="00D86220">
      <w:pPr>
        <w:spacing w:after="0" w:line="240" w:lineRule="auto"/>
        <w:jc w:val="both"/>
        <w:rPr>
          <w:rFonts w:ascii="Cambria" w:eastAsia="Times New Roman" w:hAnsi="Cambria"/>
          <w:b/>
          <w:bCs/>
          <w:sz w:val="22"/>
          <w:lang w:val="x-none" w:eastAsia="x-none"/>
        </w:rPr>
      </w:pPr>
      <w:r w:rsidRPr="004A5CFA">
        <w:rPr>
          <w:rFonts w:ascii="Cambria" w:eastAsia="Times New Roman" w:hAnsi="Cambria"/>
          <w:b/>
          <w:bCs/>
          <w:sz w:val="22"/>
          <w:lang w:val="x-none" w:eastAsia="x-none"/>
        </w:rPr>
        <w:t xml:space="preserve">_______________________________           </w:t>
      </w:r>
    </w:p>
    <w:p w:rsidR="00D86220" w:rsidRPr="004A5CFA" w:rsidRDefault="00D86220" w:rsidP="00D86220">
      <w:pPr>
        <w:spacing w:after="0" w:line="240" w:lineRule="auto"/>
        <w:jc w:val="both"/>
        <w:rPr>
          <w:rFonts w:ascii="Cambria" w:eastAsia="Times New Roman" w:hAnsi="Cambria"/>
          <w:b/>
          <w:bCs/>
          <w:sz w:val="22"/>
          <w:lang w:val="x-none" w:eastAsia="x-none"/>
        </w:rPr>
      </w:pPr>
      <w:r w:rsidRPr="004A5CFA">
        <w:rPr>
          <w:rFonts w:ascii="Cambria" w:eastAsia="Times New Roman" w:hAnsi="Cambria"/>
          <w:b/>
          <w:bCs/>
          <w:sz w:val="22"/>
          <w:lang w:val="x-none" w:eastAsia="x-none"/>
        </w:rPr>
        <w:t>CONTRATADA</w:t>
      </w:r>
    </w:p>
    <w:p w:rsidR="00D86220" w:rsidRPr="004A5CFA" w:rsidRDefault="00D86220" w:rsidP="00D86220">
      <w:pPr>
        <w:spacing w:after="0" w:line="240" w:lineRule="auto"/>
        <w:jc w:val="both"/>
        <w:rPr>
          <w:rFonts w:ascii="Cambria" w:eastAsia="Times New Roman" w:hAnsi="Cambria"/>
          <w:b/>
          <w:bCs/>
          <w:color w:val="C00000"/>
          <w:sz w:val="22"/>
          <w:lang w:val="x-none" w:eastAsia="x-none"/>
        </w:rPr>
      </w:pPr>
      <w:r w:rsidRPr="004A5CFA">
        <w:rPr>
          <w:rFonts w:ascii="Cambria" w:eastAsia="Times New Roman" w:hAnsi="Cambria"/>
          <w:b/>
          <w:bCs/>
          <w:color w:val="C00000"/>
          <w:sz w:val="22"/>
          <w:lang w:val="x-none" w:eastAsia="x-none"/>
        </w:rPr>
        <w:t>XXXXXXXXXXXXXXXXXXXX</w:t>
      </w:r>
    </w:p>
    <w:p w:rsidR="00D86220" w:rsidRPr="004A5CFA" w:rsidRDefault="00D86220" w:rsidP="00D86220">
      <w:pPr>
        <w:spacing w:after="0" w:line="240" w:lineRule="auto"/>
        <w:jc w:val="both"/>
        <w:rPr>
          <w:rFonts w:ascii="Cambria" w:eastAsia="Times New Roman" w:hAnsi="Cambria"/>
          <w:b/>
          <w:bCs/>
          <w:sz w:val="22"/>
          <w:lang w:val="x-none" w:eastAsia="x-none"/>
        </w:rPr>
      </w:pPr>
      <w:r w:rsidRPr="004A5CFA">
        <w:rPr>
          <w:rFonts w:ascii="Cambria" w:eastAsia="Times New Roman" w:hAnsi="Cambria"/>
          <w:b/>
          <w:bCs/>
          <w:sz w:val="22"/>
          <w:lang w:val="x-none" w:eastAsia="x-none"/>
        </w:rPr>
        <w:t xml:space="preserve">_______________________________           </w:t>
      </w:r>
    </w:p>
    <w:p w:rsidR="00D86220" w:rsidRPr="004A5CFA" w:rsidRDefault="00D86220" w:rsidP="00D86220">
      <w:pPr>
        <w:spacing w:after="0" w:line="240" w:lineRule="auto"/>
        <w:jc w:val="both"/>
        <w:rPr>
          <w:rFonts w:ascii="Cambria" w:eastAsia="Times New Roman" w:hAnsi="Cambria"/>
          <w:b/>
          <w:bCs/>
          <w:sz w:val="22"/>
          <w:lang w:val="x-none" w:eastAsia="x-none"/>
        </w:rPr>
      </w:pPr>
      <w:r w:rsidRPr="004A5CFA">
        <w:rPr>
          <w:rFonts w:ascii="Cambria" w:eastAsia="Times New Roman" w:hAnsi="Cambria"/>
          <w:b/>
          <w:bCs/>
          <w:sz w:val="22"/>
          <w:lang w:val="x-none" w:eastAsia="x-none"/>
        </w:rPr>
        <w:t>TESTEMUNHA:</w:t>
      </w:r>
    </w:p>
    <w:p w:rsidR="00D86220" w:rsidRPr="004A5CFA" w:rsidRDefault="00D86220" w:rsidP="00D86220">
      <w:pPr>
        <w:spacing w:after="0" w:line="240" w:lineRule="auto"/>
        <w:jc w:val="both"/>
        <w:rPr>
          <w:rFonts w:ascii="Cambria" w:eastAsia="Times New Roman" w:hAnsi="Cambria"/>
          <w:b/>
          <w:bCs/>
          <w:sz w:val="22"/>
          <w:lang w:val="x-none" w:eastAsia="x-none"/>
        </w:rPr>
      </w:pPr>
    </w:p>
    <w:p w:rsidR="00D86220" w:rsidRPr="004A5CFA" w:rsidRDefault="00D86220" w:rsidP="00D86220">
      <w:pPr>
        <w:spacing w:after="0" w:line="240" w:lineRule="auto"/>
        <w:jc w:val="both"/>
        <w:rPr>
          <w:rFonts w:ascii="Cambria" w:eastAsia="Times New Roman" w:hAnsi="Cambria"/>
          <w:b/>
          <w:bCs/>
          <w:sz w:val="22"/>
          <w:lang w:val="x-none" w:eastAsia="x-none"/>
        </w:rPr>
      </w:pPr>
      <w:r w:rsidRPr="004A5CFA">
        <w:rPr>
          <w:rFonts w:ascii="Cambria" w:eastAsia="Times New Roman" w:hAnsi="Cambria"/>
          <w:b/>
          <w:bCs/>
          <w:sz w:val="22"/>
          <w:lang w:val="x-none" w:eastAsia="x-none"/>
        </w:rPr>
        <w:t xml:space="preserve">_______________________________           </w:t>
      </w:r>
    </w:p>
    <w:p w:rsidR="00D86220" w:rsidRPr="004A5CFA" w:rsidRDefault="00D86220" w:rsidP="00D86220">
      <w:pPr>
        <w:spacing w:after="0" w:line="240" w:lineRule="auto"/>
        <w:jc w:val="both"/>
        <w:rPr>
          <w:rFonts w:ascii="Cambria" w:eastAsia="Times New Roman" w:hAnsi="Cambria"/>
          <w:b/>
          <w:bCs/>
          <w:sz w:val="22"/>
          <w:lang w:val="x-none" w:eastAsia="x-none"/>
        </w:rPr>
      </w:pPr>
      <w:r w:rsidRPr="004A5CFA">
        <w:rPr>
          <w:rFonts w:ascii="Cambria" w:eastAsia="Times New Roman" w:hAnsi="Cambria"/>
          <w:b/>
          <w:bCs/>
          <w:sz w:val="22"/>
          <w:lang w:val="x-none" w:eastAsia="x-none"/>
        </w:rPr>
        <w:t>TESTEMUNHA:</w:t>
      </w:r>
    </w:p>
    <w:p w:rsidR="00D86220" w:rsidRPr="004A5CFA" w:rsidRDefault="00D86220" w:rsidP="00D86220">
      <w:pPr>
        <w:overflowPunct w:val="0"/>
        <w:autoSpaceDE w:val="0"/>
        <w:autoSpaceDN w:val="0"/>
        <w:adjustRightInd w:val="0"/>
        <w:spacing w:after="0" w:line="240" w:lineRule="auto"/>
        <w:jc w:val="both"/>
        <w:textAlignment w:val="baseline"/>
        <w:rPr>
          <w:rFonts w:eastAsia="Times New Roman"/>
          <w:b/>
          <w:sz w:val="22"/>
          <w:szCs w:val="20"/>
        </w:rPr>
      </w:pPr>
      <w:r w:rsidRPr="004A5CFA">
        <w:rPr>
          <w:rFonts w:ascii="Cambria" w:eastAsia="Arial" w:hAnsi="Cambria" w:cs="Calibri"/>
          <w:b/>
          <w:color w:val="000000"/>
          <w:sz w:val="22"/>
        </w:rPr>
        <w:tab/>
      </w:r>
      <w:r w:rsidRPr="004A5CFA">
        <w:rPr>
          <w:rFonts w:ascii="Cambria" w:eastAsia="Arial" w:hAnsi="Cambria" w:cs="Calibri"/>
          <w:b/>
          <w:color w:val="000000"/>
          <w:sz w:val="22"/>
        </w:rPr>
        <w:tab/>
      </w:r>
    </w:p>
    <w:p w:rsidR="00D86220" w:rsidRPr="004A5CFA" w:rsidRDefault="00D86220" w:rsidP="00D86220">
      <w:pPr>
        <w:overflowPunct w:val="0"/>
        <w:autoSpaceDE w:val="0"/>
        <w:autoSpaceDN w:val="0"/>
        <w:adjustRightInd w:val="0"/>
        <w:spacing w:after="0" w:line="240" w:lineRule="auto"/>
        <w:textAlignment w:val="baseline"/>
        <w:rPr>
          <w:rFonts w:eastAsia="Times New Roman"/>
          <w:b/>
          <w:sz w:val="22"/>
          <w:szCs w:val="20"/>
        </w:rPr>
      </w:pPr>
    </w:p>
    <w:p w:rsidR="00D86220" w:rsidRPr="004A5CFA" w:rsidRDefault="00D86220" w:rsidP="00D86220">
      <w:pPr>
        <w:overflowPunct w:val="0"/>
        <w:autoSpaceDE w:val="0"/>
        <w:autoSpaceDN w:val="0"/>
        <w:adjustRightInd w:val="0"/>
        <w:spacing w:after="0" w:line="240" w:lineRule="auto"/>
        <w:textAlignment w:val="baseline"/>
        <w:rPr>
          <w:rFonts w:eastAsia="Times New Roman"/>
          <w:b/>
          <w:sz w:val="22"/>
          <w:szCs w:val="20"/>
        </w:rPr>
      </w:pPr>
    </w:p>
    <w:p w:rsidR="00D86220" w:rsidRPr="004A5CFA" w:rsidRDefault="00D86220" w:rsidP="00D86220">
      <w:pPr>
        <w:overflowPunct w:val="0"/>
        <w:autoSpaceDE w:val="0"/>
        <w:autoSpaceDN w:val="0"/>
        <w:adjustRightInd w:val="0"/>
        <w:spacing w:after="0" w:line="240" w:lineRule="auto"/>
        <w:textAlignment w:val="baseline"/>
        <w:rPr>
          <w:rFonts w:eastAsia="Times New Roman"/>
          <w:b/>
          <w:sz w:val="22"/>
          <w:szCs w:val="20"/>
        </w:rPr>
      </w:pPr>
    </w:p>
    <w:p w:rsidR="00D86220" w:rsidRPr="004A5CFA" w:rsidRDefault="00D86220" w:rsidP="00D86220">
      <w:pPr>
        <w:overflowPunct w:val="0"/>
        <w:autoSpaceDE w:val="0"/>
        <w:autoSpaceDN w:val="0"/>
        <w:adjustRightInd w:val="0"/>
        <w:spacing w:after="0" w:line="240" w:lineRule="auto"/>
        <w:textAlignment w:val="baseline"/>
        <w:rPr>
          <w:rFonts w:eastAsia="Times New Roman"/>
          <w:b/>
          <w:sz w:val="22"/>
          <w:szCs w:val="20"/>
        </w:rPr>
      </w:pPr>
    </w:p>
    <w:p w:rsidR="00D86220" w:rsidRPr="004A5CFA" w:rsidRDefault="00D86220" w:rsidP="00D86220">
      <w:pPr>
        <w:overflowPunct w:val="0"/>
        <w:autoSpaceDE w:val="0"/>
        <w:autoSpaceDN w:val="0"/>
        <w:adjustRightInd w:val="0"/>
        <w:spacing w:after="0" w:line="240" w:lineRule="auto"/>
        <w:textAlignment w:val="baseline"/>
        <w:rPr>
          <w:rFonts w:eastAsia="Times New Roman"/>
          <w:b/>
          <w:sz w:val="22"/>
          <w:szCs w:val="20"/>
        </w:rPr>
      </w:pPr>
    </w:p>
    <w:p w:rsidR="00D86220" w:rsidRPr="004A5CFA" w:rsidRDefault="00D86220" w:rsidP="00D86220">
      <w:pPr>
        <w:overflowPunct w:val="0"/>
        <w:autoSpaceDE w:val="0"/>
        <w:autoSpaceDN w:val="0"/>
        <w:adjustRightInd w:val="0"/>
        <w:spacing w:after="0" w:line="240" w:lineRule="auto"/>
        <w:textAlignment w:val="baseline"/>
        <w:rPr>
          <w:rFonts w:eastAsia="Times New Roman"/>
          <w:b/>
          <w:sz w:val="22"/>
          <w:szCs w:val="20"/>
        </w:rPr>
      </w:pPr>
    </w:p>
    <w:p w:rsidR="00D86220" w:rsidRPr="004A5CFA" w:rsidRDefault="00D86220" w:rsidP="00D86220">
      <w:pPr>
        <w:overflowPunct w:val="0"/>
        <w:autoSpaceDE w:val="0"/>
        <w:autoSpaceDN w:val="0"/>
        <w:adjustRightInd w:val="0"/>
        <w:spacing w:after="0" w:line="240" w:lineRule="auto"/>
        <w:textAlignment w:val="baseline"/>
        <w:rPr>
          <w:rFonts w:eastAsia="Times New Roman"/>
          <w:b/>
          <w:sz w:val="22"/>
          <w:szCs w:val="20"/>
        </w:rPr>
      </w:pPr>
    </w:p>
    <w:p w:rsidR="00D86220" w:rsidRDefault="00D86220"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Default="00CD5AC6" w:rsidP="00D86220">
      <w:pPr>
        <w:overflowPunct w:val="0"/>
        <w:autoSpaceDE w:val="0"/>
        <w:autoSpaceDN w:val="0"/>
        <w:adjustRightInd w:val="0"/>
        <w:spacing w:after="0" w:line="240" w:lineRule="auto"/>
        <w:textAlignment w:val="baseline"/>
        <w:rPr>
          <w:rFonts w:eastAsia="Times New Roman"/>
          <w:b/>
          <w:sz w:val="22"/>
          <w:szCs w:val="20"/>
        </w:rPr>
      </w:pPr>
    </w:p>
    <w:p w:rsidR="00CD5AC6" w:rsidRPr="00B07B7D" w:rsidRDefault="00CD5AC6" w:rsidP="00CD5AC6">
      <w:pPr>
        <w:jc w:val="center"/>
        <w:rPr>
          <w:rFonts w:ascii="Cambria" w:eastAsia="Times New Roman" w:hAnsi="Cambria"/>
          <w:b/>
          <w:bCs/>
          <w:sz w:val="22"/>
          <w:lang w:val="x-none" w:eastAsia="x-none"/>
        </w:rPr>
      </w:pPr>
      <w:r w:rsidRPr="00B07B7D">
        <w:rPr>
          <w:rFonts w:ascii="Cambria" w:eastAsia="Times New Roman" w:hAnsi="Cambria"/>
          <w:b/>
          <w:bCs/>
          <w:sz w:val="22"/>
          <w:lang w:val="x-none" w:eastAsia="x-none"/>
        </w:rPr>
        <w:t>ATA DE REGISTRO DE PREÇOS</w:t>
      </w:r>
    </w:p>
    <w:p w:rsidR="00CD5AC6" w:rsidRPr="00B07B7D" w:rsidRDefault="00CD5AC6" w:rsidP="00CD5AC6">
      <w:pPr>
        <w:spacing w:after="0"/>
        <w:jc w:val="center"/>
        <w:rPr>
          <w:rFonts w:ascii="Cambria" w:eastAsia="Times New Roman" w:hAnsi="Cambria"/>
          <w:b/>
          <w:bCs/>
          <w:sz w:val="22"/>
          <w:lang w:val="x-none" w:eastAsia="x-none"/>
        </w:rPr>
      </w:pPr>
      <w:r w:rsidRPr="00B07B7D">
        <w:rPr>
          <w:rFonts w:ascii="Cambria" w:eastAsia="Times New Roman" w:hAnsi="Cambria"/>
          <w:b/>
          <w:bCs/>
          <w:sz w:val="22"/>
          <w:lang w:val="x-none" w:eastAsia="x-none"/>
        </w:rPr>
        <w:t xml:space="preserve">PREGÃO ELETRÔNICO Nº </w:t>
      </w:r>
      <w:r w:rsidR="00D42259">
        <w:rPr>
          <w:rFonts w:ascii="Cambria" w:eastAsia="Times New Roman" w:hAnsi="Cambria"/>
          <w:b/>
          <w:bCs/>
          <w:sz w:val="22"/>
          <w:lang w:eastAsia="x-none"/>
        </w:rPr>
        <w:t>08</w:t>
      </w:r>
      <w:r w:rsidRPr="00B07B7D">
        <w:rPr>
          <w:rFonts w:ascii="Cambria" w:eastAsia="Times New Roman" w:hAnsi="Cambria"/>
          <w:b/>
          <w:bCs/>
          <w:sz w:val="22"/>
          <w:lang w:val="x-none" w:eastAsia="x-none"/>
        </w:rPr>
        <w:t>/2023</w:t>
      </w:r>
    </w:p>
    <w:p w:rsidR="00CD5AC6" w:rsidRPr="00D42259" w:rsidRDefault="00CD5AC6" w:rsidP="00CD5AC6">
      <w:pPr>
        <w:jc w:val="center"/>
        <w:rPr>
          <w:rFonts w:ascii="Cambria" w:eastAsia="Times New Roman" w:hAnsi="Cambria"/>
          <w:b/>
          <w:bCs/>
          <w:sz w:val="22"/>
          <w:lang w:eastAsia="x-none"/>
        </w:rPr>
      </w:pPr>
      <w:r w:rsidRPr="00B07B7D">
        <w:rPr>
          <w:rFonts w:ascii="Cambria" w:eastAsia="Times New Roman" w:hAnsi="Cambria"/>
          <w:b/>
          <w:bCs/>
          <w:sz w:val="22"/>
          <w:lang w:val="x-none" w:eastAsia="x-none"/>
        </w:rPr>
        <w:t xml:space="preserve">PROCESSO Nº </w:t>
      </w:r>
      <w:r w:rsidR="00D42259">
        <w:rPr>
          <w:rFonts w:ascii="Cambria" w:eastAsia="Times New Roman" w:hAnsi="Cambria"/>
          <w:b/>
          <w:bCs/>
          <w:sz w:val="22"/>
          <w:lang w:eastAsia="x-none"/>
        </w:rPr>
        <w:t>4156/2022</w:t>
      </w:r>
    </w:p>
    <w:p w:rsidR="00CD5AC6" w:rsidRDefault="00CD5AC6" w:rsidP="00CD5AC6"/>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 xml:space="preserve">O MUNICÍPIO DE SÃO SEBASTIÃO DO ALTO/RJ, pessoa jurídica inscrita no CNPJ sob o nº 28.645.786/0001-13, com sede na Rua Dr. Júlio Vieitas n.º 88, Centro, São Sebastião Do Alto /RJ, representado pelo </w:t>
      </w:r>
      <w:proofErr w:type="spellStart"/>
      <w:r w:rsidRPr="00B07B7D">
        <w:rPr>
          <w:rFonts w:ascii="Cambria" w:eastAsia="Times New Roman" w:hAnsi="Cambria"/>
          <w:bCs/>
          <w:sz w:val="22"/>
          <w:lang w:eastAsia="pt-BR"/>
        </w:rPr>
        <w:t>Exmº</w:t>
      </w:r>
      <w:proofErr w:type="spellEnd"/>
      <w:r w:rsidRPr="00B07B7D">
        <w:rPr>
          <w:rFonts w:ascii="Cambria" w:eastAsia="Times New Roman" w:hAnsi="Cambria"/>
          <w:bCs/>
          <w:sz w:val="22"/>
          <w:lang w:eastAsia="pt-BR"/>
        </w:rPr>
        <w:t xml:space="preserve"> </w:t>
      </w:r>
      <w:proofErr w:type="spellStart"/>
      <w:r w:rsidRPr="00B07B7D">
        <w:rPr>
          <w:rFonts w:ascii="Cambria" w:eastAsia="Times New Roman" w:hAnsi="Cambria"/>
          <w:bCs/>
          <w:sz w:val="22"/>
          <w:lang w:eastAsia="pt-BR"/>
        </w:rPr>
        <w:t>Sr</w:t>
      </w:r>
      <w:proofErr w:type="spellEnd"/>
      <w:r w:rsidRPr="00B07B7D">
        <w:rPr>
          <w:rFonts w:ascii="Cambria" w:eastAsia="Times New Roman" w:hAnsi="Cambria"/>
          <w:bCs/>
          <w:sz w:val="22"/>
          <w:lang w:eastAsia="pt-BR"/>
        </w:rPr>
        <w:t xml:space="preserve"> Prefeito </w:t>
      </w:r>
      <w:proofErr w:type="spellStart"/>
      <w:r w:rsidRPr="00B07B7D">
        <w:rPr>
          <w:rFonts w:ascii="Cambria" w:eastAsia="Times New Roman" w:hAnsi="Cambria"/>
          <w:bCs/>
          <w:sz w:val="22"/>
          <w:lang w:eastAsia="pt-BR"/>
        </w:rPr>
        <w:t>Álif</w:t>
      </w:r>
      <w:proofErr w:type="spellEnd"/>
      <w:proofErr w:type="gramStart"/>
      <w:r w:rsidRPr="00B07B7D">
        <w:rPr>
          <w:rFonts w:ascii="Cambria" w:eastAsia="Times New Roman" w:hAnsi="Cambria"/>
          <w:bCs/>
          <w:sz w:val="22"/>
          <w:lang w:eastAsia="pt-BR"/>
        </w:rPr>
        <w:t xml:space="preserve">  </w:t>
      </w:r>
      <w:proofErr w:type="gramEnd"/>
      <w:r w:rsidRPr="00B07B7D">
        <w:rPr>
          <w:rFonts w:ascii="Cambria" w:eastAsia="Times New Roman" w:hAnsi="Cambria"/>
          <w:bCs/>
          <w:sz w:val="22"/>
          <w:lang w:eastAsia="pt-BR"/>
        </w:rPr>
        <w:t xml:space="preserve">Rodrigues da Silva, brasileiro, casado, portador da CI nº 28.416.660-0 DICRJ e do CPF nº 166.469.357-26, residente no Sítio Limoeiro, </w:t>
      </w:r>
      <w:proofErr w:type="spellStart"/>
      <w:r w:rsidRPr="00B07B7D">
        <w:rPr>
          <w:rFonts w:ascii="Cambria" w:eastAsia="Times New Roman" w:hAnsi="Cambria"/>
          <w:bCs/>
          <w:sz w:val="22"/>
          <w:lang w:eastAsia="pt-BR"/>
        </w:rPr>
        <w:t>Ipituna</w:t>
      </w:r>
      <w:proofErr w:type="spellEnd"/>
      <w:r w:rsidRPr="00B07B7D">
        <w:rPr>
          <w:rFonts w:ascii="Cambria" w:eastAsia="Times New Roman" w:hAnsi="Cambria"/>
          <w:bCs/>
          <w:sz w:val="22"/>
          <w:lang w:eastAsia="pt-BR"/>
        </w:rPr>
        <w:t xml:space="preserve"> -  3º Distrito de São Sebastião do Alto-RJ, de ora em diante denominado CONTRATANTE, RESOLVE REGISTRAR OS PREÇOS, visando a eventual contratação de empresa(s) para (OBJETO), para atender as necessidades da (o) Secretaria, como Órgão Gerenciador, durante o exercício de 2023,  no PREGÃO ELETRÔNICO PARA REGISTRO DE PREÇOS Nº </w:t>
      </w:r>
      <w:r w:rsidR="00D42259">
        <w:rPr>
          <w:rFonts w:ascii="Cambria" w:eastAsia="Times New Roman" w:hAnsi="Cambria"/>
          <w:bCs/>
          <w:sz w:val="22"/>
          <w:lang w:eastAsia="pt-BR"/>
        </w:rPr>
        <w:t>08</w:t>
      </w:r>
      <w:r w:rsidRPr="00B07B7D">
        <w:rPr>
          <w:rFonts w:ascii="Cambria" w:eastAsia="Times New Roman" w:hAnsi="Cambria"/>
          <w:bCs/>
          <w:sz w:val="22"/>
          <w:lang w:eastAsia="pt-BR"/>
        </w:rPr>
        <w:t xml:space="preserve">/2023, por MENOR PREÇO POR ITEM, conforme consta dos autos do Processo nº </w:t>
      </w:r>
      <w:r w:rsidR="00203CF4">
        <w:rPr>
          <w:rFonts w:ascii="Cambria" w:eastAsia="Times New Roman" w:hAnsi="Cambria"/>
          <w:bCs/>
          <w:sz w:val="22"/>
          <w:lang w:eastAsia="pt-BR"/>
        </w:rPr>
        <w:t>4156/2022</w:t>
      </w:r>
      <w:r w:rsidRPr="00B07B7D">
        <w:rPr>
          <w:rFonts w:ascii="Cambria" w:eastAsia="Times New Roman" w:hAnsi="Cambria"/>
          <w:bCs/>
          <w:sz w:val="22"/>
          <w:lang w:eastAsia="pt-BR"/>
        </w:rPr>
        <w:t xml:space="preserve">, regido na Lei nº 10.520, de 7 de julho de 2002; no Decreto nº 10.024, de 20 de setembro de 2019; no Decreto nº 7.892, de 23 de janeiro de 2013, que regulamenta o Sistema de Registro de Preços; nos Decretos Municipais nº 1.786/2017 e 1.987/2020; e aplicando-se subsidiariamente, no que couber, a Lei nº 8.666, 21 de junho de 1993, com suas alterações subsequentes: </w:t>
      </w:r>
    </w:p>
    <w:p w:rsidR="00CD5AC6" w:rsidRDefault="00CD5AC6" w:rsidP="00CD5AC6">
      <w:pPr>
        <w:jc w:val="both"/>
      </w:pPr>
      <w:r w:rsidRPr="00B07B7D">
        <w:rPr>
          <w:rFonts w:ascii="Cambria" w:eastAsia="Times New Roman" w:hAnsi="Cambria"/>
          <w:bCs/>
          <w:sz w:val="22"/>
          <w:lang w:eastAsia="pt-BR"/>
        </w:rPr>
        <w:t xml:space="preserve">(Nome da empresa), inscrita no Cadastro Nacional de Pessoa Jurídica – CNPJ nº </w:t>
      </w:r>
      <w:proofErr w:type="spellStart"/>
      <w:r w:rsidRPr="00B07B7D">
        <w:rPr>
          <w:rFonts w:ascii="Cambria" w:eastAsia="Times New Roman" w:hAnsi="Cambria"/>
          <w:bCs/>
          <w:sz w:val="22"/>
          <w:lang w:eastAsia="pt-BR"/>
        </w:rPr>
        <w:t>xxxxxxxx</w:t>
      </w:r>
      <w:proofErr w:type="spellEnd"/>
      <w:r w:rsidRPr="00B07B7D">
        <w:rPr>
          <w:rFonts w:ascii="Cambria" w:eastAsia="Times New Roman" w:hAnsi="Cambria"/>
          <w:bCs/>
          <w:sz w:val="22"/>
          <w:lang w:eastAsia="pt-BR"/>
        </w:rPr>
        <w:t xml:space="preserve">, sediada na </w:t>
      </w:r>
      <w:proofErr w:type="spellStart"/>
      <w:r w:rsidRPr="00B07B7D">
        <w:rPr>
          <w:rFonts w:ascii="Cambria" w:eastAsia="Times New Roman" w:hAnsi="Cambria"/>
          <w:bCs/>
          <w:sz w:val="22"/>
          <w:lang w:eastAsia="pt-BR"/>
        </w:rPr>
        <w:t>xxxxxxxxxxxxxxxxx</w:t>
      </w:r>
      <w:proofErr w:type="spellEnd"/>
      <w:r w:rsidRPr="00B07B7D">
        <w:rPr>
          <w:rFonts w:ascii="Cambria" w:eastAsia="Times New Roman" w:hAnsi="Cambria"/>
          <w:bCs/>
          <w:sz w:val="22"/>
          <w:lang w:eastAsia="pt-BR"/>
        </w:rPr>
        <w:t xml:space="preserve">, neste ato representada pelo seu </w:t>
      </w:r>
      <w:proofErr w:type="spellStart"/>
      <w:r w:rsidRPr="00B07B7D">
        <w:rPr>
          <w:rFonts w:ascii="Cambria" w:eastAsia="Times New Roman" w:hAnsi="Cambria"/>
          <w:bCs/>
          <w:sz w:val="22"/>
          <w:lang w:eastAsia="pt-BR"/>
        </w:rPr>
        <w:t>xxxxxxxxxxxxxx</w:t>
      </w:r>
      <w:proofErr w:type="spellEnd"/>
      <w:r w:rsidRPr="00B07B7D">
        <w:rPr>
          <w:rFonts w:ascii="Cambria" w:eastAsia="Times New Roman" w:hAnsi="Cambria"/>
          <w:bCs/>
          <w:sz w:val="22"/>
          <w:lang w:eastAsia="pt-BR"/>
        </w:rPr>
        <w:t xml:space="preserve">, (nacionalidade), (estado civil), </w:t>
      </w:r>
      <w:proofErr w:type="gramStart"/>
      <w:r w:rsidRPr="00B07B7D">
        <w:rPr>
          <w:rFonts w:ascii="Cambria" w:eastAsia="Times New Roman" w:hAnsi="Cambria"/>
          <w:bCs/>
          <w:sz w:val="22"/>
          <w:lang w:eastAsia="pt-BR"/>
        </w:rPr>
        <w:t>Portador(</w:t>
      </w:r>
      <w:proofErr w:type="gramEnd"/>
      <w:r w:rsidRPr="00B07B7D">
        <w:rPr>
          <w:rFonts w:ascii="Cambria" w:eastAsia="Times New Roman" w:hAnsi="Cambria"/>
          <w:bCs/>
          <w:sz w:val="22"/>
          <w:lang w:eastAsia="pt-BR"/>
        </w:rPr>
        <w:t xml:space="preserve">a) da Carteira de </w:t>
      </w:r>
      <w:proofErr w:type="spellStart"/>
      <w:r w:rsidRPr="00B07B7D">
        <w:rPr>
          <w:rFonts w:ascii="Cambria" w:eastAsia="Times New Roman" w:hAnsi="Cambria"/>
          <w:bCs/>
          <w:sz w:val="22"/>
          <w:lang w:eastAsia="pt-BR"/>
        </w:rPr>
        <w:t>Idendade</w:t>
      </w:r>
      <w:proofErr w:type="spellEnd"/>
      <w:r w:rsidRPr="00B07B7D">
        <w:rPr>
          <w:rFonts w:ascii="Cambria" w:eastAsia="Times New Roman" w:hAnsi="Cambria"/>
          <w:bCs/>
          <w:sz w:val="22"/>
          <w:lang w:eastAsia="pt-BR"/>
        </w:rPr>
        <w:t xml:space="preserve"> nº </w:t>
      </w:r>
      <w:proofErr w:type="spellStart"/>
      <w:r w:rsidRPr="00B07B7D">
        <w:rPr>
          <w:rFonts w:ascii="Cambria" w:eastAsia="Times New Roman" w:hAnsi="Cambria"/>
          <w:bCs/>
          <w:sz w:val="22"/>
          <w:lang w:eastAsia="pt-BR"/>
        </w:rPr>
        <w:t>xxxxxxx</w:t>
      </w:r>
      <w:proofErr w:type="spellEnd"/>
      <w:r w:rsidRPr="00B07B7D">
        <w:rPr>
          <w:rFonts w:ascii="Cambria" w:eastAsia="Times New Roman" w:hAnsi="Cambria"/>
          <w:bCs/>
          <w:sz w:val="22"/>
          <w:lang w:eastAsia="pt-BR"/>
        </w:rPr>
        <w:t xml:space="preserve">, expedida pela </w:t>
      </w:r>
      <w:proofErr w:type="spellStart"/>
      <w:r w:rsidRPr="00B07B7D">
        <w:rPr>
          <w:rFonts w:ascii="Cambria" w:eastAsia="Times New Roman" w:hAnsi="Cambria"/>
          <w:bCs/>
          <w:sz w:val="22"/>
          <w:lang w:eastAsia="pt-BR"/>
        </w:rPr>
        <w:t>xxxxx</w:t>
      </w:r>
      <w:proofErr w:type="spellEnd"/>
      <w:r w:rsidRPr="00B07B7D">
        <w:rPr>
          <w:rFonts w:ascii="Cambria" w:eastAsia="Times New Roman" w:hAnsi="Cambria"/>
          <w:bCs/>
          <w:sz w:val="22"/>
          <w:lang w:eastAsia="pt-BR"/>
        </w:rPr>
        <w:t xml:space="preserve">, CPF nº </w:t>
      </w:r>
      <w:proofErr w:type="spellStart"/>
      <w:r w:rsidRPr="00B07B7D">
        <w:rPr>
          <w:rFonts w:ascii="Cambria" w:eastAsia="Times New Roman" w:hAnsi="Cambria"/>
          <w:bCs/>
          <w:sz w:val="22"/>
          <w:lang w:eastAsia="pt-BR"/>
        </w:rPr>
        <w:t>xxx.xxx.xxx-xx</w:t>
      </w:r>
      <w:proofErr w:type="spellEnd"/>
      <w:r w:rsidRPr="00B07B7D">
        <w:rPr>
          <w:rFonts w:ascii="Cambria" w:eastAsia="Times New Roman" w:hAnsi="Cambria"/>
          <w:bCs/>
          <w:sz w:val="22"/>
          <w:lang w:eastAsia="pt-BR"/>
        </w:rPr>
        <w:t xml:space="preserve">, residente e domiciliado em </w:t>
      </w:r>
      <w:proofErr w:type="spellStart"/>
      <w:r w:rsidRPr="00B07B7D">
        <w:rPr>
          <w:rFonts w:ascii="Cambria" w:eastAsia="Times New Roman" w:hAnsi="Cambria"/>
          <w:bCs/>
          <w:sz w:val="22"/>
          <w:lang w:eastAsia="pt-BR"/>
        </w:rPr>
        <w:t>xxxxxxxx</w:t>
      </w:r>
      <w:proofErr w:type="spellEnd"/>
      <w:r>
        <w:t xml:space="preserve">. </w:t>
      </w:r>
    </w:p>
    <w:p w:rsidR="00CD5AC6" w:rsidRPr="009C300D" w:rsidRDefault="00CD5AC6" w:rsidP="00CD5AC6">
      <w:pPr>
        <w:overflowPunct w:val="0"/>
        <w:autoSpaceDE w:val="0"/>
        <w:autoSpaceDN w:val="0"/>
        <w:adjustRightInd w:val="0"/>
        <w:jc w:val="both"/>
        <w:textAlignment w:val="baseline"/>
        <w:rPr>
          <w:rFonts w:ascii="Cambria" w:hAnsi="Cambria"/>
          <w:b/>
          <w:color w:val="000000"/>
          <w:sz w:val="22"/>
        </w:rPr>
      </w:pPr>
      <w:r>
        <w:rPr>
          <w:rFonts w:ascii="Cambria" w:hAnsi="Cambria"/>
          <w:b/>
          <w:color w:val="000000"/>
          <w:sz w:val="22"/>
        </w:rPr>
        <w:t xml:space="preserve">1. </w:t>
      </w:r>
      <w:r w:rsidRPr="009C300D">
        <w:rPr>
          <w:rFonts w:ascii="Cambria" w:hAnsi="Cambria"/>
          <w:b/>
          <w:color w:val="000000"/>
          <w:sz w:val="22"/>
        </w:rPr>
        <w:t xml:space="preserve">DO OBJETO </w:t>
      </w:r>
    </w:p>
    <w:p w:rsidR="00CD5AC6" w:rsidRPr="00B07B7D" w:rsidRDefault="00CD5AC6" w:rsidP="00CD5AC6">
      <w:pPr>
        <w:pStyle w:val="PargrafodaLista"/>
        <w:overflowPunct w:val="0"/>
        <w:autoSpaceDE w:val="0"/>
        <w:autoSpaceDN w:val="0"/>
        <w:adjustRightInd w:val="0"/>
        <w:jc w:val="both"/>
        <w:textAlignment w:val="baseline"/>
        <w:rPr>
          <w:rFonts w:ascii="Cambria" w:hAnsi="Cambria"/>
          <w:b/>
          <w:color w:val="000000"/>
          <w:sz w:val="22"/>
        </w:rPr>
      </w:pP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 xml:space="preserve">1.1. </w:t>
      </w:r>
      <w:proofErr w:type="gramStart"/>
      <w:r w:rsidRPr="00B07B7D">
        <w:rPr>
          <w:rFonts w:ascii="Cambria" w:eastAsia="Times New Roman" w:hAnsi="Cambria"/>
          <w:bCs/>
          <w:sz w:val="22"/>
          <w:lang w:eastAsia="pt-BR"/>
        </w:rPr>
        <w:t>A presente</w:t>
      </w:r>
      <w:proofErr w:type="gramEnd"/>
      <w:r w:rsidRPr="00B07B7D">
        <w:rPr>
          <w:rFonts w:ascii="Cambria" w:eastAsia="Times New Roman" w:hAnsi="Cambria"/>
          <w:bCs/>
          <w:sz w:val="22"/>
          <w:lang w:eastAsia="pt-BR"/>
        </w:rPr>
        <w:t xml:space="preserve"> Ata tem por objeto selecionar propostas para registro de preço, com vista à eventual contratação de empresa(s) para fornecimento e entrega de OBJETO para atender às necessidades da Secretaria, durante o exercício de 2023, conforme abaixo demonstrado:</w:t>
      </w:r>
    </w:p>
    <w:tbl>
      <w:tblPr>
        <w:tblW w:w="9157" w:type="dxa"/>
        <w:jc w:val="center"/>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78"/>
        <w:gridCol w:w="1559"/>
        <w:gridCol w:w="2508"/>
        <w:gridCol w:w="567"/>
        <w:gridCol w:w="935"/>
        <w:gridCol w:w="1134"/>
        <w:gridCol w:w="1240"/>
        <w:gridCol w:w="36"/>
      </w:tblGrid>
      <w:tr w:rsidR="00CD5AC6" w:rsidRPr="00A604CB" w:rsidTr="00D42259">
        <w:trPr>
          <w:trHeight w:val="369"/>
          <w:jc w:val="center"/>
        </w:trPr>
        <w:tc>
          <w:tcPr>
            <w:tcW w:w="1178" w:type="dxa"/>
            <w:vAlign w:val="center"/>
          </w:tcPr>
          <w:p w:rsidR="00CD5AC6" w:rsidRPr="00A604CB" w:rsidRDefault="00CD5AC6" w:rsidP="00D42259">
            <w:pPr>
              <w:overflowPunct w:val="0"/>
              <w:autoSpaceDE w:val="0"/>
              <w:autoSpaceDN w:val="0"/>
              <w:adjustRightInd w:val="0"/>
              <w:spacing w:after="0" w:line="240" w:lineRule="auto"/>
              <w:jc w:val="center"/>
              <w:textAlignment w:val="baseline"/>
              <w:rPr>
                <w:rFonts w:ascii="Cambria" w:eastAsia="Times New Roman" w:hAnsi="Cambria"/>
                <w:b/>
                <w:i/>
                <w:sz w:val="18"/>
              </w:rPr>
            </w:pPr>
            <w:r w:rsidRPr="00A604CB">
              <w:rPr>
                <w:rFonts w:ascii="Cambria" w:eastAsia="Times New Roman" w:hAnsi="Cambria"/>
                <w:b/>
                <w:i/>
                <w:sz w:val="18"/>
              </w:rPr>
              <w:t>ITEM</w:t>
            </w:r>
          </w:p>
        </w:tc>
        <w:tc>
          <w:tcPr>
            <w:tcW w:w="1559" w:type="dxa"/>
            <w:vAlign w:val="center"/>
          </w:tcPr>
          <w:p w:rsidR="00CD5AC6" w:rsidRPr="00A604CB" w:rsidRDefault="00CD5AC6" w:rsidP="00D42259">
            <w:pPr>
              <w:overflowPunct w:val="0"/>
              <w:autoSpaceDE w:val="0"/>
              <w:autoSpaceDN w:val="0"/>
              <w:adjustRightInd w:val="0"/>
              <w:spacing w:after="0" w:line="240" w:lineRule="auto"/>
              <w:jc w:val="center"/>
              <w:textAlignment w:val="baseline"/>
              <w:rPr>
                <w:rFonts w:ascii="Cambria" w:eastAsia="Times New Roman" w:hAnsi="Cambria"/>
                <w:b/>
                <w:i/>
                <w:sz w:val="18"/>
              </w:rPr>
            </w:pPr>
            <w:r w:rsidRPr="00A604CB">
              <w:rPr>
                <w:rFonts w:ascii="Cambria" w:eastAsia="Times New Roman" w:hAnsi="Cambria"/>
                <w:b/>
                <w:i/>
                <w:sz w:val="18"/>
              </w:rPr>
              <w:t>DESCRIÇÃO</w:t>
            </w:r>
          </w:p>
        </w:tc>
        <w:tc>
          <w:tcPr>
            <w:tcW w:w="2508" w:type="dxa"/>
            <w:vAlign w:val="center"/>
          </w:tcPr>
          <w:p w:rsidR="00CD5AC6" w:rsidRPr="00A604CB" w:rsidRDefault="00CD5AC6" w:rsidP="00D42259">
            <w:pPr>
              <w:overflowPunct w:val="0"/>
              <w:autoSpaceDE w:val="0"/>
              <w:autoSpaceDN w:val="0"/>
              <w:adjustRightInd w:val="0"/>
              <w:spacing w:after="0" w:line="240" w:lineRule="auto"/>
              <w:jc w:val="center"/>
              <w:textAlignment w:val="baseline"/>
              <w:rPr>
                <w:rFonts w:ascii="Cambria" w:eastAsia="Times New Roman" w:hAnsi="Cambria"/>
                <w:b/>
                <w:i/>
                <w:sz w:val="18"/>
              </w:rPr>
            </w:pPr>
            <w:r w:rsidRPr="00A604CB">
              <w:rPr>
                <w:rFonts w:ascii="Cambria" w:eastAsia="Times New Roman" w:hAnsi="Cambria"/>
                <w:b/>
                <w:i/>
                <w:sz w:val="18"/>
              </w:rPr>
              <w:t>CARACTERÍSTICA</w:t>
            </w:r>
          </w:p>
        </w:tc>
        <w:tc>
          <w:tcPr>
            <w:tcW w:w="567" w:type="dxa"/>
            <w:vAlign w:val="center"/>
          </w:tcPr>
          <w:p w:rsidR="00CD5AC6" w:rsidRPr="00A604CB" w:rsidRDefault="00CD5AC6" w:rsidP="00D42259">
            <w:pPr>
              <w:overflowPunct w:val="0"/>
              <w:autoSpaceDE w:val="0"/>
              <w:autoSpaceDN w:val="0"/>
              <w:adjustRightInd w:val="0"/>
              <w:spacing w:after="0" w:line="240" w:lineRule="auto"/>
              <w:jc w:val="center"/>
              <w:textAlignment w:val="baseline"/>
              <w:rPr>
                <w:rFonts w:ascii="Cambria" w:eastAsia="Times New Roman" w:hAnsi="Cambria"/>
                <w:b/>
                <w:i/>
                <w:sz w:val="18"/>
              </w:rPr>
            </w:pPr>
            <w:r w:rsidRPr="00A604CB">
              <w:rPr>
                <w:rFonts w:ascii="Cambria" w:eastAsia="Times New Roman" w:hAnsi="Cambria"/>
                <w:b/>
                <w:i/>
                <w:sz w:val="18"/>
              </w:rPr>
              <w:t>UN</w:t>
            </w:r>
          </w:p>
        </w:tc>
        <w:tc>
          <w:tcPr>
            <w:tcW w:w="935" w:type="dxa"/>
            <w:vAlign w:val="center"/>
          </w:tcPr>
          <w:p w:rsidR="00CD5AC6" w:rsidRPr="00A604CB" w:rsidRDefault="00CD5AC6" w:rsidP="00D42259">
            <w:pPr>
              <w:overflowPunct w:val="0"/>
              <w:autoSpaceDE w:val="0"/>
              <w:autoSpaceDN w:val="0"/>
              <w:adjustRightInd w:val="0"/>
              <w:spacing w:after="0" w:line="240" w:lineRule="auto"/>
              <w:jc w:val="center"/>
              <w:textAlignment w:val="baseline"/>
              <w:rPr>
                <w:rFonts w:ascii="Cambria" w:eastAsia="Times New Roman" w:hAnsi="Cambria"/>
                <w:b/>
                <w:i/>
                <w:sz w:val="18"/>
              </w:rPr>
            </w:pPr>
            <w:r w:rsidRPr="00A604CB">
              <w:rPr>
                <w:rFonts w:ascii="Cambria" w:eastAsia="Times New Roman" w:hAnsi="Cambria"/>
                <w:b/>
                <w:i/>
                <w:sz w:val="18"/>
              </w:rPr>
              <w:t>QUANT</w:t>
            </w:r>
          </w:p>
        </w:tc>
        <w:tc>
          <w:tcPr>
            <w:tcW w:w="1134" w:type="dxa"/>
            <w:vAlign w:val="center"/>
          </w:tcPr>
          <w:p w:rsidR="00CD5AC6" w:rsidRPr="00A604CB" w:rsidRDefault="00CD5AC6" w:rsidP="00D42259">
            <w:pPr>
              <w:overflowPunct w:val="0"/>
              <w:autoSpaceDE w:val="0"/>
              <w:autoSpaceDN w:val="0"/>
              <w:adjustRightInd w:val="0"/>
              <w:spacing w:after="0" w:line="240" w:lineRule="auto"/>
              <w:jc w:val="center"/>
              <w:textAlignment w:val="baseline"/>
              <w:rPr>
                <w:rFonts w:ascii="Cambria" w:eastAsia="Times New Roman" w:hAnsi="Cambria"/>
                <w:b/>
                <w:i/>
                <w:sz w:val="18"/>
              </w:rPr>
            </w:pPr>
            <w:r w:rsidRPr="00A604CB">
              <w:rPr>
                <w:rFonts w:ascii="Cambria" w:eastAsia="Times New Roman" w:hAnsi="Cambria"/>
                <w:b/>
                <w:i/>
                <w:sz w:val="18"/>
              </w:rPr>
              <w:t>VALOR UNIT</w:t>
            </w:r>
          </w:p>
        </w:tc>
        <w:tc>
          <w:tcPr>
            <w:tcW w:w="1276" w:type="dxa"/>
            <w:gridSpan w:val="2"/>
          </w:tcPr>
          <w:p w:rsidR="00CD5AC6" w:rsidRPr="00A604CB" w:rsidRDefault="00CD5AC6" w:rsidP="00D42259">
            <w:pPr>
              <w:overflowPunct w:val="0"/>
              <w:autoSpaceDE w:val="0"/>
              <w:autoSpaceDN w:val="0"/>
              <w:adjustRightInd w:val="0"/>
              <w:spacing w:after="0" w:line="240" w:lineRule="auto"/>
              <w:jc w:val="center"/>
              <w:textAlignment w:val="baseline"/>
              <w:rPr>
                <w:rFonts w:ascii="Cambria" w:eastAsia="Times New Roman" w:hAnsi="Cambria"/>
                <w:b/>
                <w:i/>
                <w:sz w:val="18"/>
              </w:rPr>
            </w:pPr>
            <w:r w:rsidRPr="00A604CB">
              <w:rPr>
                <w:rFonts w:ascii="Cambria" w:eastAsia="Times New Roman" w:hAnsi="Cambria"/>
                <w:b/>
                <w:i/>
                <w:sz w:val="18"/>
              </w:rPr>
              <w:t>VALOR</w:t>
            </w:r>
            <w:proofErr w:type="gramStart"/>
            <w:r w:rsidRPr="00A604CB">
              <w:rPr>
                <w:rFonts w:ascii="Cambria" w:eastAsia="Times New Roman" w:hAnsi="Cambria"/>
                <w:b/>
                <w:i/>
                <w:sz w:val="18"/>
              </w:rPr>
              <w:t xml:space="preserve">  </w:t>
            </w:r>
            <w:proofErr w:type="gramEnd"/>
            <w:r w:rsidRPr="00A604CB">
              <w:rPr>
                <w:rFonts w:ascii="Cambria" w:eastAsia="Times New Roman" w:hAnsi="Cambria"/>
                <w:b/>
                <w:i/>
                <w:sz w:val="18"/>
              </w:rPr>
              <w:t>TOTAL</w:t>
            </w:r>
          </w:p>
        </w:tc>
      </w:tr>
      <w:tr w:rsidR="00CD5AC6" w:rsidRPr="00A604CB" w:rsidTr="00D42259">
        <w:trPr>
          <w:trHeight w:val="501"/>
          <w:jc w:val="center"/>
        </w:trPr>
        <w:tc>
          <w:tcPr>
            <w:tcW w:w="1178" w:type="dxa"/>
            <w:vAlign w:val="center"/>
          </w:tcPr>
          <w:p w:rsidR="00CD5AC6" w:rsidRPr="00A604CB" w:rsidRDefault="00CD5AC6" w:rsidP="00D42259">
            <w:pPr>
              <w:overflowPunct w:val="0"/>
              <w:autoSpaceDE w:val="0"/>
              <w:autoSpaceDN w:val="0"/>
              <w:adjustRightInd w:val="0"/>
              <w:spacing w:after="0" w:line="240" w:lineRule="auto"/>
              <w:jc w:val="both"/>
              <w:textAlignment w:val="baseline"/>
              <w:rPr>
                <w:rFonts w:ascii="Cambria" w:eastAsia="Times New Roman" w:hAnsi="Cambria"/>
                <w:b/>
                <w:sz w:val="18"/>
              </w:rPr>
            </w:pPr>
          </w:p>
        </w:tc>
        <w:tc>
          <w:tcPr>
            <w:tcW w:w="1559" w:type="dxa"/>
            <w:vAlign w:val="center"/>
          </w:tcPr>
          <w:p w:rsidR="00CD5AC6" w:rsidRPr="00A604CB" w:rsidRDefault="00CD5AC6" w:rsidP="00D42259">
            <w:pPr>
              <w:overflowPunct w:val="0"/>
              <w:autoSpaceDE w:val="0"/>
              <w:autoSpaceDN w:val="0"/>
              <w:adjustRightInd w:val="0"/>
              <w:spacing w:after="0" w:line="240" w:lineRule="auto"/>
              <w:jc w:val="both"/>
              <w:textAlignment w:val="baseline"/>
              <w:rPr>
                <w:rFonts w:ascii="Cambria" w:eastAsia="Times New Roman" w:hAnsi="Cambria"/>
                <w:b/>
                <w:sz w:val="18"/>
              </w:rPr>
            </w:pPr>
          </w:p>
        </w:tc>
        <w:tc>
          <w:tcPr>
            <w:tcW w:w="2508" w:type="dxa"/>
            <w:vAlign w:val="center"/>
          </w:tcPr>
          <w:p w:rsidR="00CD5AC6" w:rsidRPr="00A604CB" w:rsidRDefault="00CD5AC6" w:rsidP="00D42259">
            <w:pPr>
              <w:overflowPunct w:val="0"/>
              <w:autoSpaceDE w:val="0"/>
              <w:autoSpaceDN w:val="0"/>
              <w:adjustRightInd w:val="0"/>
              <w:spacing w:after="0" w:line="240" w:lineRule="auto"/>
              <w:jc w:val="both"/>
              <w:textAlignment w:val="baseline"/>
              <w:rPr>
                <w:rFonts w:ascii="Cambria" w:eastAsia="Times New Roman" w:hAnsi="Cambria"/>
                <w:b/>
                <w:sz w:val="18"/>
              </w:rPr>
            </w:pPr>
          </w:p>
        </w:tc>
        <w:tc>
          <w:tcPr>
            <w:tcW w:w="567" w:type="dxa"/>
            <w:vAlign w:val="center"/>
          </w:tcPr>
          <w:p w:rsidR="00CD5AC6" w:rsidRPr="00A604CB" w:rsidRDefault="00CD5AC6" w:rsidP="00D42259">
            <w:pPr>
              <w:overflowPunct w:val="0"/>
              <w:autoSpaceDE w:val="0"/>
              <w:autoSpaceDN w:val="0"/>
              <w:adjustRightInd w:val="0"/>
              <w:spacing w:after="0" w:line="240" w:lineRule="auto"/>
              <w:jc w:val="both"/>
              <w:textAlignment w:val="baseline"/>
              <w:rPr>
                <w:rFonts w:ascii="Cambria" w:eastAsia="Times New Roman" w:hAnsi="Cambria"/>
                <w:b/>
                <w:sz w:val="18"/>
              </w:rPr>
            </w:pPr>
          </w:p>
        </w:tc>
        <w:tc>
          <w:tcPr>
            <w:tcW w:w="935" w:type="dxa"/>
            <w:vAlign w:val="center"/>
          </w:tcPr>
          <w:p w:rsidR="00CD5AC6" w:rsidRPr="00A604CB" w:rsidRDefault="00CD5AC6" w:rsidP="00D42259">
            <w:pPr>
              <w:overflowPunct w:val="0"/>
              <w:autoSpaceDE w:val="0"/>
              <w:autoSpaceDN w:val="0"/>
              <w:adjustRightInd w:val="0"/>
              <w:spacing w:after="0" w:line="240" w:lineRule="auto"/>
              <w:jc w:val="both"/>
              <w:textAlignment w:val="baseline"/>
              <w:rPr>
                <w:rFonts w:ascii="Cambria" w:eastAsia="Times New Roman" w:hAnsi="Cambria"/>
                <w:b/>
                <w:sz w:val="18"/>
              </w:rPr>
            </w:pPr>
          </w:p>
        </w:tc>
        <w:tc>
          <w:tcPr>
            <w:tcW w:w="1134" w:type="dxa"/>
            <w:vAlign w:val="center"/>
          </w:tcPr>
          <w:p w:rsidR="00CD5AC6" w:rsidRPr="00A604CB" w:rsidRDefault="00CD5AC6" w:rsidP="00D42259">
            <w:pPr>
              <w:overflowPunct w:val="0"/>
              <w:autoSpaceDE w:val="0"/>
              <w:autoSpaceDN w:val="0"/>
              <w:adjustRightInd w:val="0"/>
              <w:spacing w:after="0" w:line="240" w:lineRule="auto"/>
              <w:jc w:val="both"/>
              <w:textAlignment w:val="baseline"/>
              <w:rPr>
                <w:rFonts w:ascii="Cambria" w:eastAsia="Times New Roman" w:hAnsi="Cambria"/>
                <w:b/>
                <w:sz w:val="18"/>
              </w:rPr>
            </w:pPr>
          </w:p>
        </w:tc>
        <w:tc>
          <w:tcPr>
            <w:tcW w:w="1276" w:type="dxa"/>
            <w:gridSpan w:val="2"/>
            <w:vAlign w:val="center"/>
          </w:tcPr>
          <w:p w:rsidR="00CD5AC6" w:rsidRPr="00A604CB" w:rsidRDefault="00CD5AC6" w:rsidP="00D42259">
            <w:pPr>
              <w:overflowPunct w:val="0"/>
              <w:autoSpaceDE w:val="0"/>
              <w:autoSpaceDN w:val="0"/>
              <w:adjustRightInd w:val="0"/>
              <w:spacing w:after="0" w:line="240" w:lineRule="auto"/>
              <w:jc w:val="both"/>
              <w:textAlignment w:val="baseline"/>
              <w:rPr>
                <w:rFonts w:ascii="Cambria" w:eastAsia="Times New Roman" w:hAnsi="Cambria"/>
                <w:b/>
                <w:sz w:val="18"/>
              </w:rPr>
            </w:pPr>
          </w:p>
        </w:tc>
      </w:tr>
      <w:tr w:rsidR="00CD5AC6" w:rsidRPr="00A604CB" w:rsidTr="00D42259">
        <w:trPr>
          <w:gridAfter w:val="1"/>
          <w:wAfter w:w="36" w:type="dxa"/>
          <w:trHeight w:val="501"/>
          <w:jc w:val="center"/>
        </w:trPr>
        <w:tc>
          <w:tcPr>
            <w:tcW w:w="9121" w:type="dxa"/>
            <w:gridSpan w:val="7"/>
            <w:vAlign w:val="center"/>
          </w:tcPr>
          <w:p w:rsidR="00CD5AC6" w:rsidRPr="00A604CB" w:rsidRDefault="00CD5AC6" w:rsidP="00D42259">
            <w:pPr>
              <w:overflowPunct w:val="0"/>
              <w:autoSpaceDE w:val="0"/>
              <w:autoSpaceDN w:val="0"/>
              <w:adjustRightInd w:val="0"/>
              <w:spacing w:after="0" w:line="240" w:lineRule="auto"/>
              <w:jc w:val="both"/>
              <w:textAlignment w:val="baseline"/>
              <w:rPr>
                <w:rFonts w:ascii="Cambria" w:eastAsia="Times New Roman" w:hAnsi="Cambria"/>
                <w:b/>
                <w:sz w:val="18"/>
              </w:rPr>
            </w:pPr>
          </w:p>
        </w:tc>
      </w:tr>
    </w:tbl>
    <w:p w:rsidR="00CD5AC6" w:rsidRDefault="00CD5AC6" w:rsidP="00CD5AC6">
      <w:pPr>
        <w:jc w:val="both"/>
      </w:pPr>
    </w:p>
    <w:p w:rsidR="00CD5AC6" w:rsidRPr="00B07B7D" w:rsidRDefault="00CD5AC6" w:rsidP="00CD5AC6">
      <w:pPr>
        <w:jc w:val="both"/>
        <w:rPr>
          <w:rFonts w:ascii="Cambria" w:eastAsia="Times New Roman" w:hAnsi="Cambria"/>
          <w:bCs/>
          <w:sz w:val="22"/>
          <w:lang w:eastAsia="pt-BR"/>
        </w:rPr>
      </w:pPr>
      <w:proofErr w:type="spellStart"/>
      <w:r w:rsidRPr="00B07B7D">
        <w:rPr>
          <w:rFonts w:ascii="Cambria" w:eastAsia="Times New Roman" w:hAnsi="Cambria"/>
          <w:bCs/>
          <w:sz w:val="22"/>
          <w:lang w:eastAsia="pt-BR"/>
        </w:rPr>
        <w:t>Subcláusula</w:t>
      </w:r>
      <w:proofErr w:type="spellEnd"/>
      <w:r w:rsidRPr="00B07B7D">
        <w:rPr>
          <w:rFonts w:ascii="Cambria" w:eastAsia="Times New Roman" w:hAnsi="Cambria"/>
          <w:bCs/>
          <w:sz w:val="22"/>
          <w:lang w:eastAsia="pt-BR"/>
        </w:rPr>
        <w:t xml:space="preserve"> Única – Integram o presente instrumento, independentemente de transcrição, a Proposta da CONTRATADA, o Edital do Pregão Eletrônico nº </w:t>
      </w:r>
      <w:r w:rsidR="00203CF4">
        <w:rPr>
          <w:rFonts w:ascii="Cambria" w:eastAsia="Times New Roman" w:hAnsi="Cambria"/>
          <w:bCs/>
          <w:sz w:val="22"/>
          <w:lang w:eastAsia="pt-BR"/>
        </w:rPr>
        <w:t>08/2023</w:t>
      </w:r>
      <w:r w:rsidRPr="00B07B7D">
        <w:rPr>
          <w:rFonts w:ascii="Cambria" w:eastAsia="Times New Roman" w:hAnsi="Cambria"/>
          <w:bCs/>
          <w:sz w:val="22"/>
          <w:lang w:eastAsia="pt-BR"/>
        </w:rPr>
        <w:t xml:space="preserve">, e demais elementos constantes no Processo nº </w:t>
      </w:r>
      <w:proofErr w:type="gramStart"/>
      <w:r w:rsidR="00203CF4">
        <w:rPr>
          <w:rFonts w:ascii="Cambria" w:eastAsia="Times New Roman" w:hAnsi="Cambria"/>
          <w:bCs/>
          <w:sz w:val="22"/>
          <w:lang w:eastAsia="pt-BR"/>
        </w:rPr>
        <w:t>4156/2022</w:t>
      </w:r>
      <w:proofErr w:type="gramEnd"/>
    </w:p>
    <w:p w:rsidR="00CD5AC6" w:rsidRPr="009C300D" w:rsidRDefault="00CD5AC6" w:rsidP="00CD5AC6">
      <w:pPr>
        <w:overflowPunct w:val="0"/>
        <w:autoSpaceDE w:val="0"/>
        <w:autoSpaceDN w:val="0"/>
        <w:adjustRightInd w:val="0"/>
        <w:jc w:val="both"/>
        <w:textAlignment w:val="baseline"/>
        <w:rPr>
          <w:rFonts w:ascii="Cambria" w:hAnsi="Cambria"/>
          <w:b/>
          <w:color w:val="000000"/>
          <w:sz w:val="22"/>
        </w:rPr>
      </w:pPr>
      <w:r>
        <w:rPr>
          <w:rFonts w:ascii="Cambria" w:hAnsi="Cambria"/>
          <w:b/>
          <w:color w:val="000000"/>
          <w:sz w:val="22"/>
        </w:rPr>
        <w:t>2.</w:t>
      </w:r>
      <w:r w:rsidRPr="009C300D">
        <w:rPr>
          <w:rFonts w:ascii="Cambria" w:hAnsi="Cambria"/>
          <w:b/>
          <w:color w:val="000000"/>
          <w:sz w:val="22"/>
        </w:rPr>
        <w:t xml:space="preserve"> DA VIGÊNCIA DA ATA DE REGISTRO DE PREÇOS</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lastRenderedPageBreak/>
        <w:t xml:space="preserve">2.1. O prazo de validade da Ata de Registro de Preços será de 12 (doze) meses a contar de sua assinatura. </w:t>
      </w:r>
    </w:p>
    <w:p w:rsidR="00CD5AC6" w:rsidRPr="009C300D" w:rsidRDefault="00CD5AC6" w:rsidP="00CD5AC6">
      <w:pPr>
        <w:overflowPunct w:val="0"/>
        <w:autoSpaceDE w:val="0"/>
        <w:autoSpaceDN w:val="0"/>
        <w:adjustRightInd w:val="0"/>
        <w:jc w:val="both"/>
        <w:textAlignment w:val="baseline"/>
        <w:rPr>
          <w:rFonts w:ascii="Cambria" w:hAnsi="Cambria"/>
          <w:b/>
          <w:color w:val="000000"/>
          <w:sz w:val="22"/>
        </w:rPr>
      </w:pPr>
      <w:r>
        <w:rPr>
          <w:rFonts w:ascii="Cambria" w:hAnsi="Cambria"/>
          <w:b/>
          <w:color w:val="000000"/>
          <w:sz w:val="22"/>
        </w:rPr>
        <w:t xml:space="preserve">3. </w:t>
      </w:r>
      <w:r w:rsidRPr="009C300D">
        <w:rPr>
          <w:rFonts w:ascii="Cambria" w:hAnsi="Cambria"/>
          <w:b/>
          <w:color w:val="000000"/>
          <w:sz w:val="22"/>
        </w:rPr>
        <w:t xml:space="preserve">DO CADASTRO RESERVA DA ATA DE REGISTRO DE PREÇOS </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 xml:space="preserve">3.1. Está estabelecido, no Anexo I desta Ata, o registro dos licitantes que aceitaram cotar os bens ou serviços com preços iguais ao do licitante vencedor na sequência da classificação do certame. </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 xml:space="preserve">3.2. A ordem de classificação, disposta no inciso anterior, será respeitada quando da necessidade de realização das contratações. </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 xml:space="preserve">3.3. A classificação a que se referem os itens 3.1 e 3.2 respeitará a ordem da última proposta apresentada durante a fase competitiva da licitação. </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 xml:space="preserve">3.4. As contratações as quais se referem esta cláusula serão formalizadas no caso de exclusão do licitante detentor da ata, nas hipóteses previstas na cláusula de cancelamento dos preços. </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3.5. Quando da adaptação do sistema do Portal de Compras do Governo Federal, serão registrados os preços com a indicação dos fornecedores.</w:t>
      </w:r>
    </w:p>
    <w:p w:rsidR="00CD5AC6" w:rsidRPr="009C300D" w:rsidRDefault="00CD5AC6" w:rsidP="00CD5AC6">
      <w:pPr>
        <w:overflowPunct w:val="0"/>
        <w:autoSpaceDE w:val="0"/>
        <w:autoSpaceDN w:val="0"/>
        <w:adjustRightInd w:val="0"/>
        <w:jc w:val="both"/>
        <w:textAlignment w:val="baseline"/>
        <w:rPr>
          <w:rFonts w:ascii="Cambria" w:hAnsi="Cambria"/>
          <w:b/>
          <w:color w:val="000000"/>
          <w:sz w:val="22"/>
        </w:rPr>
      </w:pPr>
      <w:r>
        <w:rPr>
          <w:rFonts w:ascii="Cambria" w:hAnsi="Cambria"/>
          <w:b/>
          <w:color w:val="000000"/>
          <w:sz w:val="22"/>
        </w:rPr>
        <w:t xml:space="preserve">4. </w:t>
      </w:r>
      <w:r w:rsidRPr="009C300D">
        <w:rPr>
          <w:rFonts w:ascii="Cambria" w:hAnsi="Cambria"/>
          <w:b/>
          <w:color w:val="000000"/>
          <w:sz w:val="22"/>
        </w:rPr>
        <w:t>DA ASSINATURA DA ATA DE REGISTRO DE PREÇOS</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 xml:space="preserve">4.1. Os licitantes vencedores serão convocados para assinar a Ata de Registro de Preços dentro do prazo de </w:t>
      </w:r>
      <w:proofErr w:type="gramStart"/>
      <w:r w:rsidRPr="00B07B7D">
        <w:rPr>
          <w:rFonts w:ascii="Cambria" w:eastAsia="Times New Roman" w:hAnsi="Cambria"/>
          <w:bCs/>
          <w:sz w:val="22"/>
          <w:lang w:eastAsia="pt-BR"/>
        </w:rPr>
        <w:t>5</w:t>
      </w:r>
      <w:proofErr w:type="gramEnd"/>
      <w:r w:rsidRPr="00B07B7D">
        <w:rPr>
          <w:rFonts w:ascii="Cambria" w:eastAsia="Times New Roman" w:hAnsi="Cambria"/>
          <w:bCs/>
          <w:sz w:val="22"/>
          <w:lang w:eastAsia="pt-BR"/>
        </w:rPr>
        <w:t xml:space="preserve"> (cinco) dias, contados a partir da data de homologação do certame.</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4.2. O prazo estabelecido no inciso anterior poderá ser prorrogado uma vez, por igual período, quando solicitado pelo fornecedor e desde que ocorra motivo justificado aceito pela Administração.</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4.3. É facultado à Administração, quando o licitante vencedor convocado não assinar a Ata no prazo e condições estabelecidas, convocar os licitantes remanescentes, nos termos da Cláusula Terceira desta Ata, para fazê-lo em igual prazo e nas mesmas condições propostas pelo primeiro classificado.</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4.4. A recusa injustificada do licitante vencedor ou dos classificados no cadastro reserva em assinar a ata, dentro do prazo estabelecido no inciso I desta, ensejará a aplicação das penalidades previstas no instrumento convocatório.</w:t>
      </w:r>
    </w:p>
    <w:p w:rsidR="00CD5AC6" w:rsidRPr="00507DC2" w:rsidRDefault="00CD5AC6" w:rsidP="00CD5AC6">
      <w:pPr>
        <w:overflowPunct w:val="0"/>
        <w:autoSpaceDE w:val="0"/>
        <w:autoSpaceDN w:val="0"/>
        <w:adjustRightInd w:val="0"/>
        <w:jc w:val="both"/>
        <w:textAlignment w:val="baseline"/>
        <w:rPr>
          <w:rFonts w:ascii="Cambria" w:hAnsi="Cambria"/>
          <w:b/>
          <w:color w:val="000000"/>
          <w:sz w:val="22"/>
        </w:rPr>
      </w:pPr>
      <w:r w:rsidRPr="00507DC2">
        <w:rPr>
          <w:rFonts w:ascii="Cambria" w:hAnsi="Cambria"/>
          <w:b/>
          <w:color w:val="000000"/>
          <w:sz w:val="22"/>
        </w:rPr>
        <w:t>5. DA CONTRATAÇÃO</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5.1. A contratação será formalizada pelo órgão interessado por intermédio de instrumento contratual, emissão de nota de empenho de despesa, autorização de compra ou outro instrumento hábil, conforme o disposto no art. 12, do Decreto Municipal nº 1.786/2017, assim como o art. 62 da Lei 8.666/1993, e definido no Termo de Referência ou Projeto Básico.</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 xml:space="preserve">5.2. As despesas decorrentes </w:t>
      </w:r>
      <w:proofErr w:type="gramStart"/>
      <w:r w:rsidRPr="00B07B7D">
        <w:rPr>
          <w:rFonts w:ascii="Cambria" w:eastAsia="Times New Roman" w:hAnsi="Cambria"/>
          <w:bCs/>
          <w:sz w:val="22"/>
          <w:lang w:eastAsia="pt-BR"/>
        </w:rPr>
        <w:t>da presente</w:t>
      </w:r>
      <w:proofErr w:type="gramEnd"/>
      <w:r w:rsidRPr="00B07B7D">
        <w:rPr>
          <w:rFonts w:ascii="Cambria" w:eastAsia="Times New Roman" w:hAnsi="Cambria"/>
          <w:bCs/>
          <w:sz w:val="22"/>
          <w:lang w:eastAsia="pt-BR"/>
        </w:rPr>
        <w:t xml:space="preserve"> contratação correrão à conta do Programa de Trabalho e Elemento da Despesa do Orçamento da Sec. Mun. de </w:t>
      </w:r>
      <w:r w:rsidR="00203CF4">
        <w:rPr>
          <w:rFonts w:ascii="Cambria" w:eastAsia="Times New Roman" w:hAnsi="Cambria"/>
          <w:bCs/>
          <w:sz w:val="22"/>
          <w:lang w:eastAsia="pt-BR"/>
        </w:rPr>
        <w:t>Turismo e Eventos</w:t>
      </w:r>
      <w:r w:rsidRPr="00B07B7D">
        <w:rPr>
          <w:rFonts w:ascii="Cambria" w:eastAsia="Times New Roman" w:hAnsi="Cambria"/>
          <w:bCs/>
          <w:sz w:val="22"/>
          <w:lang w:eastAsia="pt-BR"/>
        </w:rPr>
        <w:t xml:space="preserve"> , conforme abaixo:</w:t>
      </w:r>
    </w:p>
    <w:p w:rsidR="00CD5AC6"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lastRenderedPageBreak/>
        <w:t xml:space="preserve">DOTAÇÃO ORÇAMENTÁRIA: </w:t>
      </w:r>
    </w:p>
    <w:p w:rsidR="00203CF4" w:rsidRDefault="00203CF4" w:rsidP="00203CF4">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SECRETARIA MUNICIPAL DE TURISMO E EVENTOS</w:t>
      </w:r>
    </w:p>
    <w:p w:rsidR="00203CF4" w:rsidRDefault="00203CF4" w:rsidP="00203CF4">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236950001.2.022 – 3.3.90.39.00 – 500 (RECURSOS NÃO VINVULADOS DE</w:t>
      </w:r>
      <w:proofErr w:type="gramStart"/>
      <w:r>
        <w:rPr>
          <w:rFonts w:ascii="Cambria" w:eastAsia="Times New Roman" w:hAnsi="Cambria"/>
          <w:b/>
          <w:sz w:val="22"/>
        </w:rPr>
        <w:t xml:space="preserve">  </w:t>
      </w:r>
      <w:proofErr w:type="gramEnd"/>
      <w:r>
        <w:rPr>
          <w:rFonts w:ascii="Cambria" w:eastAsia="Times New Roman" w:hAnsi="Cambria"/>
          <w:b/>
          <w:sz w:val="22"/>
        </w:rPr>
        <w:t>IMPOSTOS)</w:t>
      </w:r>
    </w:p>
    <w:p w:rsidR="00203CF4" w:rsidRDefault="00203CF4" w:rsidP="00203CF4">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p>
    <w:p w:rsidR="00203CF4" w:rsidRPr="00B07B7D" w:rsidRDefault="00203CF4" w:rsidP="00203CF4">
      <w:pPr>
        <w:jc w:val="both"/>
        <w:rPr>
          <w:rFonts w:ascii="Cambria" w:eastAsia="Times New Roman" w:hAnsi="Cambria"/>
          <w:bCs/>
          <w:sz w:val="22"/>
          <w:lang w:eastAsia="pt-BR"/>
        </w:rPr>
      </w:pPr>
      <w:r>
        <w:rPr>
          <w:rFonts w:ascii="Cambria" w:eastAsia="Times New Roman" w:hAnsi="Cambria"/>
          <w:b/>
          <w:sz w:val="22"/>
        </w:rPr>
        <w:t>236950001.2.022 – 3.3.90.39.00 – 704 (TRANSF. UNIÃO REF. A ROYALTIES DO PETRÓLEO</w:t>
      </w:r>
      <w:proofErr w:type="gramStart"/>
      <w:r>
        <w:rPr>
          <w:rFonts w:ascii="Cambria" w:eastAsia="Times New Roman" w:hAnsi="Cambria"/>
          <w:b/>
          <w:sz w:val="22"/>
        </w:rPr>
        <w:t>)</w:t>
      </w:r>
      <w:proofErr w:type="gramEnd"/>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5.3. Deverá ser respeitada, quando da formalização do instrumento contratual ou correlatos, a vigência estabelecida no instrumento convocatório.</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5.4. O contrato decorrente do Sistema de registro de Preços deverá ser assinado no prazo de validade desta Ata.</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5.5. Havendo Contrato assinado com o detentor da ARP, o mesmo poderá sofrer prorrogações de prazo, desde que haja vantagem para a Administração e seja fundamentado e justificado o ato, na forma do art. 57, da Lei nº 8.666/1993.</w:t>
      </w:r>
    </w:p>
    <w:p w:rsidR="00CD5AC6" w:rsidRPr="00507DC2" w:rsidRDefault="00CD5AC6" w:rsidP="00CD5AC6">
      <w:pPr>
        <w:overflowPunct w:val="0"/>
        <w:autoSpaceDE w:val="0"/>
        <w:autoSpaceDN w:val="0"/>
        <w:adjustRightInd w:val="0"/>
        <w:jc w:val="both"/>
        <w:textAlignment w:val="baseline"/>
        <w:rPr>
          <w:rFonts w:ascii="Cambria" w:hAnsi="Cambria"/>
          <w:b/>
          <w:color w:val="000000"/>
          <w:sz w:val="22"/>
        </w:rPr>
      </w:pPr>
      <w:r w:rsidRPr="00507DC2">
        <w:rPr>
          <w:rFonts w:ascii="Cambria" w:hAnsi="Cambria"/>
          <w:b/>
          <w:color w:val="000000"/>
          <w:sz w:val="22"/>
        </w:rPr>
        <w:t>6. DOS ACRÉSCIMOS E SUPRESSÕES</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6.1. É vedado efetuar acréscimos nos quantitativos fixados pela Ata de Registro de Preços, inclusive o acréscimo de que trata o §1º do art. 65 da Lei 8.666/1993. (§1º do art. 12 do Decreto n°7.892/2013).</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6.2. Os contratos firmados decorrentes desta Ata de Registro de Preços poderão ser alterados, observado o disposto no art. 65 da Lei nº 8.666/1993.</w:t>
      </w:r>
    </w:p>
    <w:p w:rsidR="00CD5AC6" w:rsidRPr="00507DC2" w:rsidRDefault="00CD5AC6" w:rsidP="00CD5AC6">
      <w:pPr>
        <w:overflowPunct w:val="0"/>
        <w:autoSpaceDE w:val="0"/>
        <w:autoSpaceDN w:val="0"/>
        <w:adjustRightInd w:val="0"/>
        <w:jc w:val="both"/>
        <w:textAlignment w:val="baseline"/>
        <w:rPr>
          <w:rFonts w:ascii="Cambria" w:hAnsi="Cambria"/>
          <w:b/>
          <w:color w:val="000000"/>
          <w:sz w:val="22"/>
        </w:rPr>
      </w:pPr>
      <w:r w:rsidRPr="00507DC2">
        <w:rPr>
          <w:rFonts w:ascii="Cambria" w:hAnsi="Cambria"/>
          <w:b/>
          <w:color w:val="000000"/>
          <w:sz w:val="22"/>
        </w:rPr>
        <w:t>7. DA REVISÃO DOS PREÇOS</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7.1. A Ata de Registro de Preços poderá sofrer alterações nos preços registrados, em decorrência de eventual redução dos preços praticados no mercado ou de fato que eleve o custo dos serviços ou bens registrados, cabendo ao órgão gerenciador promover as negociações junto aos fornecedores, observadas às disposições contidas no Decreto Municipal nº 1.786/2017, bem como na alínea “d” do inciso II do caput do art. 65 da Lei nº 8.666/1993.</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7.2. Na ocorrência do preço registrado tornar-se superior ao preço praticado no mercado por motivo superveniente, o órgão gerenciador convocará os licitantes para negociarem a redução dos preços aos valores praticados no mercado.</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7.3. Será respeitada a ordem de classificação, prevista na cláusula terceira, dos licitantes que aceitarem reduzir seus preços aos valores de mercado.</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7.4. Os licitantes que não aceitarem reduzir seus preços aos valores praticados pelo mercado serão liberados do compromisso assumido, sem aplicação de penalidade.</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7.5. Na ocorrência dos preços registrados na Ata tornarem-se inferiores aos praticados pelo mercado e o licitante não puder cumprir o compromisso, o órgão gerenciador poderá:</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lastRenderedPageBreak/>
        <w:t xml:space="preserve">7.5.1. Liberar o licitante do compromisso assumido, caso a comunicação ocorra antes do pedido de fornecimento, e sem aplicação da penalidade, se confirmada </w:t>
      </w:r>
      <w:proofErr w:type="gramStart"/>
      <w:r w:rsidRPr="00B07B7D">
        <w:rPr>
          <w:rFonts w:ascii="Cambria" w:eastAsia="Times New Roman" w:hAnsi="Cambria"/>
          <w:bCs/>
          <w:sz w:val="22"/>
          <w:lang w:eastAsia="pt-BR"/>
        </w:rPr>
        <w:t>a</w:t>
      </w:r>
      <w:proofErr w:type="gramEnd"/>
      <w:r w:rsidRPr="00B07B7D">
        <w:rPr>
          <w:rFonts w:ascii="Cambria" w:eastAsia="Times New Roman" w:hAnsi="Cambria"/>
          <w:bCs/>
          <w:sz w:val="22"/>
          <w:lang w:eastAsia="pt-BR"/>
        </w:rPr>
        <w:t xml:space="preserve"> veracidade dos motivos e comprovantes apresentados; e</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7.5.2. Convocar os demais licitantes, registrados em cadastro reserva, para assegurar igual oportunidade de negociação.</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7.6. Não havendo êxito na negociação, o órgão gerenciador procederá à revogação da ata de registro de preços, adotando as medidas cabíveis para obtenção da contratação mais vantajosa.</w:t>
      </w:r>
    </w:p>
    <w:p w:rsidR="00CD5AC6" w:rsidRPr="00507DC2" w:rsidRDefault="00CD5AC6" w:rsidP="00CD5AC6">
      <w:pPr>
        <w:overflowPunct w:val="0"/>
        <w:autoSpaceDE w:val="0"/>
        <w:autoSpaceDN w:val="0"/>
        <w:adjustRightInd w:val="0"/>
        <w:jc w:val="both"/>
        <w:textAlignment w:val="baseline"/>
        <w:rPr>
          <w:rFonts w:ascii="Cambria" w:hAnsi="Cambria"/>
          <w:b/>
          <w:color w:val="000000"/>
          <w:sz w:val="22"/>
        </w:rPr>
      </w:pPr>
      <w:r w:rsidRPr="00507DC2">
        <w:rPr>
          <w:rFonts w:ascii="Cambria" w:hAnsi="Cambria"/>
          <w:b/>
          <w:color w:val="000000"/>
          <w:sz w:val="22"/>
        </w:rPr>
        <w:t>8. DO CANCELAMENTO DA ATA DE REGISTRO DE PREÇOS</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8.1. A Ata de Registro de Preços poderá ser cancelada quando o licitante:</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8.1.1. Descumprir as condições estabelecidas nesta Ata;</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8.1.2. Não retirar a nota de empenho ou instrumento equivalente no prazo estabelecido pela Administração, sem justificava aceitável;</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 xml:space="preserve">8.1.3. Não aceitar reduzir os preços registrados, na hipótese destes se tornarem superiores àqueles praticados no mercado; </w:t>
      </w:r>
      <w:proofErr w:type="gramStart"/>
      <w:r w:rsidRPr="00B07B7D">
        <w:rPr>
          <w:rFonts w:ascii="Cambria" w:eastAsia="Times New Roman" w:hAnsi="Cambria"/>
          <w:bCs/>
          <w:sz w:val="22"/>
          <w:lang w:eastAsia="pt-BR"/>
        </w:rPr>
        <w:t>ou</w:t>
      </w:r>
      <w:proofErr w:type="gramEnd"/>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 xml:space="preserve">8.1.4. Sofrer sanção prevista nos incisos III ou IV do caput do art. 87 da Lei </w:t>
      </w:r>
      <w:proofErr w:type="gramStart"/>
      <w:r w:rsidRPr="00B07B7D">
        <w:rPr>
          <w:rFonts w:ascii="Cambria" w:eastAsia="Times New Roman" w:hAnsi="Cambria"/>
          <w:bCs/>
          <w:sz w:val="22"/>
          <w:lang w:eastAsia="pt-BR"/>
        </w:rPr>
        <w:t>nº8.</w:t>
      </w:r>
      <w:proofErr w:type="gramEnd"/>
      <w:r w:rsidRPr="00B07B7D">
        <w:rPr>
          <w:rFonts w:ascii="Cambria" w:eastAsia="Times New Roman" w:hAnsi="Cambria"/>
          <w:bCs/>
          <w:sz w:val="22"/>
          <w:lang w:eastAsia="pt-BR"/>
        </w:rPr>
        <w:t>666/1993 ou no art. 7º da Lei nº 10.520/2002.</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8.2. O cancelamento do Registro de Preços, nas hipóteses previstas nos itens 8.1.1, 8.1.2 e 8.1.4, será formalizado por despacho do ÓRGÃO GERENCIADOR, assegurado o contraditório e ampla defesa.</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8.3. O cancelamento do registro de preços poderá ocorrer também por fato superveniente decorrente de caso fortuito ou força maior, que prejudique o cumprimento da ata, devidamente comprovado e justificado:</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 xml:space="preserve">8.3.1. Por razão de interesse público; </w:t>
      </w:r>
      <w:proofErr w:type="gramStart"/>
      <w:r w:rsidRPr="00B07B7D">
        <w:rPr>
          <w:rFonts w:ascii="Cambria" w:eastAsia="Times New Roman" w:hAnsi="Cambria"/>
          <w:bCs/>
          <w:sz w:val="22"/>
          <w:lang w:eastAsia="pt-BR"/>
        </w:rPr>
        <w:t>ou</w:t>
      </w:r>
      <w:proofErr w:type="gramEnd"/>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 xml:space="preserve">8.3.2. </w:t>
      </w:r>
      <w:proofErr w:type="gramStart"/>
      <w:r w:rsidRPr="00B07B7D">
        <w:rPr>
          <w:rFonts w:ascii="Cambria" w:eastAsia="Times New Roman" w:hAnsi="Cambria"/>
          <w:bCs/>
          <w:sz w:val="22"/>
          <w:lang w:eastAsia="pt-BR"/>
        </w:rPr>
        <w:t>A pedido</w:t>
      </w:r>
      <w:proofErr w:type="gramEnd"/>
      <w:r w:rsidRPr="00B07B7D">
        <w:rPr>
          <w:rFonts w:ascii="Cambria" w:eastAsia="Times New Roman" w:hAnsi="Cambria"/>
          <w:bCs/>
          <w:sz w:val="22"/>
          <w:lang w:eastAsia="pt-BR"/>
        </w:rPr>
        <w:t xml:space="preserve"> do fornecedor.</w:t>
      </w:r>
    </w:p>
    <w:p w:rsidR="00CD5AC6" w:rsidRPr="00507DC2" w:rsidRDefault="00CD5AC6" w:rsidP="00CD5AC6">
      <w:pPr>
        <w:overflowPunct w:val="0"/>
        <w:autoSpaceDE w:val="0"/>
        <w:autoSpaceDN w:val="0"/>
        <w:adjustRightInd w:val="0"/>
        <w:jc w:val="both"/>
        <w:textAlignment w:val="baseline"/>
        <w:rPr>
          <w:rFonts w:ascii="Cambria" w:hAnsi="Cambria"/>
          <w:b/>
          <w:color w:val="000000"/>
          <w:sz w:val="22"/>
        </w:rPr>
      </w:pPr>
      <w:r w:rsidRPr="00507DC2">
        <w:rPr>
          <w:rFonts w:ascii="Cambria" w:hAnsi="Cambria"/>
          <w:b/>
          <w:color w:val="000000"/>
          <w:sz w:val="22"/>
        </w:rPr>
        <w:t xml:space="preserve">9. DA COMPETÊNCIA DO ÓRGÃO GERENCIADOR </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9.1. Compete ao órgão gerenciador:</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9.1.1. Gerenciar a Ata de Registro de Preços;</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9.1.2. Providenciar a assinatura desta Ata e o encaminhamento de sua cópia aos órgãos ou entidades participantes;</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9.1.3. Providenciar a indicação dos fornecedores para atendimento às demandas, observada a ordem de classificação e os quantitativos de contratação definidos;</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 xml:space="preserve">9.1.4. Conduzir eventuais renegociações dos preços registrados; </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lastRenderedPageBreak/>
        <w:t xml:space="preserve">9.1.5. Aplicar, garantida a ampla defesa e o contraditório, as penalidades decorrentes do descumprimento do pactuado na Ata de Registro de Preços ou do descumprimento das obrigações contratuais, em relação as suas próprias contratações; </w:t>
      </w:r>
      <w:proofErr w:type="gramStart"/>
      <w:r w:rsidRPr="00B07B7D">
        <w:rPr>
          <w:rFonts w:ascii="Cambria" w:eastAsia="Times New Roman" w:hAnsi="Cambria"/>
          <w:bCs/>
          <w:sz w:val="22"/>
          <w:lang w:eastAsia="pt-BR"/>
        </w:rPr>
        <w:t>e</w:t>
      </w:r>
      <w:proofErr w:type="gramEnd"/>
    </w:p>
    <w:p w:rsidR="00CD5AC6" w:rsidRPr="00B07B7D" w:rsidRDefault="00CD5AC6" w:rsidP="00203CF4">
      <w:pPr>
        <w:jc w:val="both"/>
        <w:rPr>
          <w:rFonts w:ascii="Cambria" w:eastAsia="Times New Roman" w:hAnsi="Cambria"/>
          <w:bCs/>
          <w:sz w:val="22"/>
          <w:lang w:eastAsia="pt-BR"/>
        </w:rPr>
      </w:pPr>
      <w:r w:rsidRPr="00B07B7D">
        <w:rPr>
          <w:rFonts w:ascii="Cambria" w:eastAsia="Times New Roman" w:hAnsi="Cambria"/>
          <w:bCs/>
          <w:sz w:val="22"/>
          <w:lang w:eastAsia="pt-BR"/>
        </w:rPr>
        <w:t xml:space="preserve">9.1.6. Fiscalizar a ata de registro de preços através dos servidores </w:t>
      </w:r>
      <w:r w:rsidR="00203CF4" w:rsidRPr="00203CF4">
        <w:rPr>
          <w:rFonts w:ascii="Cambria" w:eastAsia="Times New Roman" w:hAnsi="Cambria"/>
          <w:bCs/>
          <w:sz w:val="22"/>
          <w:lang w:eastAsia="pt-BR"/>
        </w:rPr>
        <w:t xml:space="preserve">Theodoro Soares da Silva </w:t>
      </w:r>
      <w:proofErr w:type="spellStart"/>
      <w:r w:rsidR="00203CF4" w:rsidRPr="00203CF4">
        <w:rPr>
          <w:rFonts w:ascii="Cambria" w:eastAsia="Times New Roman" w:hAnsi="Cambria"/>
          <w:bCs/>
          <w:sz w:val="22"/>
          <w:lang w:eastAsia="pt-BR"/>
        </w:rPr>
        <w:t>Dionízio</w:t>
      </w:r>
      <w:proofErr w:type="spellEnd"/>
      <w:r w:rsidR="00203CF4" w:rsidRPr="00203CF4">
        <w:rPr>
          <w:rFonts w:ascii="Cambria" w:eastAsia="Times New Roman" w:hAnsi="Cambria"/>
          <w:bCs/>
          <w:sz w:val="22"/>
          <w:lang w:eastAsia="pt-BR"/>
        </w:rPr>
        <w:t xml:space="preserve">, matrícula 21/0311-19, Luana dos Santos Alves, matrícula 1234-3/1, Raquel </w:t>
      </w:r>
      <w:proofErr w:type="spellStart"/>
      <w:r w:rsidR="00203CF4" w:rsidRPr="00203CF4">
        <w:rPr>
          <w:rFonts w:ascii="Cambria" w:eastAsia="Times New Roman" w:hAnsi="Cambria"/>
          <w:bCs/>
          <w:sz w:val="22"/>
          <w:lang w:eastAsia="pt-BR"/>
        </w:rPr>
        <w:t>Montechiari</w:t>
      </w:r>
      <w:proofErr w:type="spellEnd"/>
      <w:r w:rsidR="00203CF4" w:rsidRPr="00203CF4">
        <w:rPr>
          <w:rFonts w:ascii="Cambria" w:eastAsia="Times New Roman" w:hAnsi="Cambria"/>
          <w:bCs/>
          <w:sz w:val="22"/>
          <w:lang w:eastAsia="pt-BR"/>
        </w:rPr>
        <w:t xml:space="preserve"> Salgueiro, mat. 21/0150-22 e Marco Antônio Dias Flores, matrícula 2688-3/1</w:t>
      </w:r>
      <w:r w:rsidRPr="00B07B7D">
        <w:rPr>
          <w:rFonts w:ascii="Cambria" w:eastAsia="Times New Roman" w:hAnsi="Cambria"/>
          <w:bCs/>
          <w:sz w:val="22"/>
          <w:lang w:eastAsia="pt-BR"/>
        </w:rPr>
        <w:t>, designados pela Secretaria.</w:t>
      </w:r>
    </w:p>
    <w:p w:rsidR="00CD5AC6" w:rsidRPr="00507DC2" w:rsidRDefault="00CD5AC6" w:rsidP="00CD5AC6">
      <w:pPr>
        <w:overflowPunct w:val="0"/>
        <w:autoSpaceDE w:val="0"/>
        <w:autoSpaceDN w:val="0"/>
        <w:adjustRightInd w:val="0"/>
        <w:jc w:val="both"/>
        <w:textAlignment w:val="baseline"/>
        <w:rPr>
          <w:rFonts w:ascii="Cambria" w:hAnsi="Cambria"/>
          <w:b/>
          <w:color w:val="000000"/>
          <w:sz w:val="22"/>
        </w:rPr>
      </w:pPr>
      <w:r w:rsidRPr="00507DC2">
        <w:rPr>
          <w:rFonts w:ascii="Cambria" w:hAnsi="Cambria"/>
          <w:b/>
          <w:color w:val="000000"/>
          <w:sz w:val="22"/>
        </w:rPr>
        <w:t>10. DOS DEVERES DO LICITANTE VENCEDOR</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10.1. Compete ao licitante vencedor:</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10.1.1. Cumprir todas as regras acerca da execução ou aquisição do objeto, da fiscalização, das obrigações, pagamentos e demais disposições previstas no Edital e seus Anexos.</w:t>
      </w:r>
    </w:p>
    <w:p w:rsidR="00CD5AC6" w:rsidRPr="00507DC2" w:rsidRDefault="00CD5AC6" w:rsidP="00CD5AC6">
      <w:pPr>
        <w:overflowPunct w:val="0"/>
        <w:autoSpaceDE w:val="0"/>
        <w:autoSpaceDN w:val="0"/>
        <w:adjustRightInd w:val="0"/>
        <w:jc w:val="both"/>
        <w:textAlignment w:val="baseline"/>
        <w:rPr>
          <w:rFonts w:ascii="Cambria" w:hAnsi="Cambria"/>
          <w:b/>
          <w:color w:val="000000"/>
          <w:sz w:val="22"/>
        </w:rPr>
      </w:pPr>
      <w:r w:rsidRPr="00507DC2">
        <w:rPr>
          <w:rFonts w:ascii="Cambria" w:hAnsi="Cambria"/>
          <w:b/>
          <w:color w:val="000000"/>
          <w:sz w:val="22"/>
        </w:rPr>
        <w:t>11. DA UTILIZAÇÃO DA ATA DE REGISTRO DE PREÇOS</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11.1. Desde que realizado estudo e devidamente demonstrado o ganho de eficiência, a viabilidade e a economicidade, esta Ata de Registro de Preços, durante sua vigência, poderá ser utilizada por qualquer órgão ou entidade da administração pública municipal que não tenha participado do certame licitatório, mediante concordância por parte do ÓRGÃO GERENCIADOR.</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11.2. Os órgãos ou entidades não participantes, quando desejarem fazer uso desta Ata de Registro de Preços, deverão consultar o ÓRGÃO GERENCIADOR para manifestação sobre a possibilidade de adesão.</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 xml:space="preserve">11.3. As autorizações de adesões desta Ata não poderão exceder, por órgão ou entidade, a cem por cento dos quantitativos </w:t>
      </w:r>
      <w:proofErr w:type="gramStart"/>
      <w:r w:rsidRPr="00B07B7D">
        <w:rPr>
          <w:rFonts w:ascii="Cambria" w:eastAsia="Times New Roman" w:hAnsi="Cambria"/>
          <w:bCs/>
          <w:sz w:val="22"/>
          <w:lang w:eastAsia="pt-BR"/>
        </w:rPr>
        <w:t xml:space="preserve">( </w:t>
      </w:r>
      <w:proofErr w:type="gramEnd"/>
      <w:r w:rsidRPr="00B07B7D">
        <w:rPr>
          <w:rFonts w:ascii="Cambria" w:eastAsia="Times New Roman" w:hAnsi="Cambria"/>
          <w:bCs/>
          <w:sz w:val="22"/>
          <w:lang w:eastAsia="pt-BR"/>
        </w:rPr>
        <w:t>dos itens do instrumento convocatório e registrados na ata de registro de preços para o órgão gerenciador e para os órgãos participantes., respeitado os termos do inciso V desta cláusula.</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11.4. Os quantitativos decorrentes das adesões desta Ata não excederão, ao dobro do quantitativo de cada item registrado na ata de registro de preços para o órgão gerenciador e para os órgãos participantes, independentemente do número de órgãos não participantes que aderirem.</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11.5. Caberá ao licitante, observadas as condições estabelecidas nesta Ata, optar pela</w:t>
      </w:r>
      <w:proofErr w:type="gramStart"/>
      <w:r w:rsidRPr="00B07B7D">
        <w:rPr>
          <w:rFonts w:ascii="Cambria" w:eastAsia="Times New Roman" w:hAnsi="Cambria"/>
          <w:bCs/>
          <w:sz w:val="22"/>
          <w:lang w:eastAsia="pt-BR"/>
        </w:rPr>
        <w:t xml:space="preserve">  </w:t>
      </w:r>
      <w:proofErr w:type="gramEnd"/>
      <w:r w:rsidRPr="00B07B7D">
        <w:rPr>
          <w:rFonts w:ascii="Cambria" w:eastAsia="Times New Roman" w:hAnsi="Cambria"/>
          <w:bCs/>
          <w:sz w:val="22"/>
          <w:lang w:eastAsia="pt-BR"/>
        </w:rPr>
        <w:t>aceitação ou não da adesão, desde que não prejudique as obrigações presentes e/ou futuras decorrentes desta Ata, assumidas tanto com o órgão gerenciador quanto com os órgãos participantes.</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11.6. Após a autorização do órgão gerenciador, o órgão não participante deverá efetivar a aquisição ou contratação solicitada, em até 90 (noventa) dias, observado o prazo da vigência da ata.</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 xml:space="preserve">11.7. É de competência do órgão ou entidade que aderiu à ata, os atos relativos à cobrança do cumprimento pelo licitante das obrigações contratualmente assumidas e a aplicação, observada a ampla defesa e o contraditório, de eventuais penalidades decorrentes do descumprimento de </w:t>
      </w:r>
      <w:r w:rsidRPr="00B07B7D">
        <w:rPr>
          <w:rFonts w:ascii="Cambria" w:eastAsia="Times New Roman" w:hAnsi="Cambria"/>
          <w:bCs/>
          <w:sz w:val="22"/>
          <w:lang w:eastAsia="pt-BR"/>
        </w:rPr>
        <w:lastRenderedPageBreak/>
        <w:t>cláusulas contratuais, em relação as suas próprias contratações, informando as ocorrências ao órgão gerenciador.</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11.8. Esta Ata poderá ser aderida por órgãos ou entidades municipais, distritais ou estaduais.</w:t>
      </w:r>
    </w:p>
    <w:p w:rsidR="00CD5AC6" w:rsidRPr="00507DC2" w:rsidRDefault="00CD5AC6" w:rsidP="00CD5AC6">
      <w:pPr>
        <w:overflowPunct w:val="0"/>
        <w:autoSpaceDE w:val="0"/>
        <w:autoSpaceDN w:val="0"/>
        <w:adjustRightInd w:val="0"/>
        <w:jc w:val="both"/>
        <w:textAlignment w:val="baseline"/>
        <w:rPr>
          <w:rFonts w:ascii="Cambria" w:hAnsi="Cambria"/>
          <w:b/>
          <w:color w:val="000000"/>
          <w:sz w:val="22"/>
        </w:rPr>
      </w:pPr>
      <w:r w:rsidRPr="00507DC2">
        <w:rPr>
          <w:rFonts w:ascii="Cambria" w:hAnsi="Cambria"/>
          <w:b/>
          <w:color w:val="000000"/>
          <w:sz w:val="22"/>
        </w:rPr>
        <w:t>12. DAS SANÇÕES</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12.1. O Licitante que inadimplir as obrigações assumidas nesta Ata, no todo ou em parte, ficará sujeito às sanções e ao pagamento de multas previstas, conforme o caso, no Edital e no Termo de Referência.</w:t>
      </w:r>
    </w:p>
    <w:p w:rsidR="00CD5AC6" w:rsidRPr="00507DC2" w:rsidRDefault="00CD5AC6" w:rsidP="00CD5AC6">
      <w:pPr>
        <w:overflowPunct w:val="0"/>
        <w:autoSpaceDE w:val="0"/>
        <w:autoSpaceDN w:val="0"/>
        <w:adjustRightInd w:val="0"/>
        <w:jc w:val="both"/>
        <w:textAlignment w:val="baseline"/>
        <w:rPr>
          <w:rFonts w:ascii="Cambria" w:hAnsi="Cambria"/>
          <w:b/>
          <w:color w:val="000000"/>
          <w:sz w:val="22"/>
        </w:rPr>
      </w:pPr>
      <w:r w:rsidRPr="00507DC2">
        <w:rPr>
          <w:rFonts w:ascii="Cambria" w:hAnsi="Cambria"/>
          <w:b/>
          <w:color w:val="000000"/>
          <w:sz w:val="22"/>
        </w:rPr>
        <w:t>13. DISPOSIÇÕES GERAIS</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13.1. Esta Ata de Registro de Preços implica compromisso de fornecimento nas condições aqui estabelecidas, bem como no Edital e seus anexos, depois de cumpridos os requisitos de publicidade.</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13.2. A existência de preços registrados não obriga o ÓRGÃO GERENCIADOR a contratar, facultando-se a</w:t>
      </w:r>
      <w:proofErr w:type="gramStart"/>
      <w:r w:rsidRPr="00B07B7D">
        <w:rPr>
          <w:rFonts w:ascii="Cambria" w:eastAsia="Times New Roman" w:hAnsi="Cambria"/>
          <w:bCs/>
          <w:sz w:val="22"/>
          <w:lang w:eastAsia="pt-BR"/>
        </w:rPr>
        <w:t xml:space="preserve">  </w:t>
      </w:r>
      <w:proofErr w:type="gramEnd"/>
      <w:r w:rsidRPr="00B07B7D">
        <w:rPr>
          <w:rFonts w:ascii="Cambria" w:eastAsia="Times New Roman" w:hAnsi="Cambria"/>
          <w:bCs/>
          <w:sz w:val="22"/>
          <w:lang w:eastAsia="pt-BR"/>
        </w:rPr>
        <w:t>realização de licitação específica para a aquisição pretendida, assegurada preferência ao fornecedor registrado em igualdade de condições.</w:t>
      </w:r>
    </w:p>
    <w:p w:rsidR="00CD5AC6" w:rsidRPr="00507DC2" w:rsidRDefault="00CD5AC6" w:rsidP="00CD5AC6">
      <w:pPr>
        <w:overflowPunct w:val="0"/>
        <w:autoSpaceDE w:val="0"/>
        <w:autoSpaceDN w:val="0"/>
        <w:adjustRightInd w:val="0"/>
        <w:jc w:val="both"/>
        <w:textAlignment w:val="baseline"/>
        <w:rPr>
          <w:rFonts w:ascii="Cambria" w:hAnsi="Cambria"/>
          <w:b/>
          <w:color w:val="000000"/>
          <w:sz w:val="22"/>
        </w:rPr>
      </w:pPr>
      <w:r w:rsidRPr="00507DC2">
        <w:rPr>
          <w:rFonts w:ascii="Cambria" w:hAnsi="Cambria"/>
          <w:b/>
          <w:color w:val="000000"/>
          <w:sz w:val="22"/>
        </w:rPr>
        <w:t>14. DO FORO</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14.1. É competente o Foro da Cidade e Comarca de SÃO SEBASTIÃO DO ALTO</w:t>
      </w:r>
      <w:proofErr w:type="gramStart"/>
      <w:r w:rsidRPr="00B07B7D">
        <w:rPr>
          <w:rFonts w:ascii="Cambria" w:eastAsia="Times New Roman" w:hAnsi="Cambria"/>
          <w:bCs/>
          <w:sz w:val="22"/>
          <w:lang w:eastAsia="pt-BR"/>
        </w:rPr>
        <w:t xml:space="preserve">  </w:t>
      </w:r>
      <w:proofErr w:type="gramEnd"/>
      <w:r w:rsidRPr="00B07B7D">
        <w:rPr>
          <w:rFonts w:ascii="Cambria" w:eastAsia="Times New Roman" w:hAnsi="Cambria"/>
          <w:bCs/>
          <w:sz w:val="22"/>
          <w:lang w:eastAsia="pt-BR"/>
        </w:rPr>
        <w:t>, para dirimir quaisquer questões decorrentes da utilização da presente Ata de Registro de Preços.</w:t>
      </w:r>
    </w:p>
    <w:p w:rsidR="00CD5AC6" w:rsidRPr="00B07B7D" w:rsidRDefault="00CD5AC6" w:rsidP="00CD5AC6">
      <w:pPr>
        <w:jc w:val="both"/>
        <w:rPr>
          <w:rFonts w:ascii="Cambria" w:eastAsia="Times New Roman" w:hAnsi="Cambria"/>
          <w:bCs/>
          <w:sz w:val="22"/>
          <w:lang w:eastAsia="pt-BR"/>
        </w:rPr>
      </w:pPr>
      <w:r w:rsidRPr="00B07B7D">
        <w:rPr>
          <w:rFonts w:ascii="Cambria" w:eastAsia="Times New Roman" w:hAnsi="Cambria"/>
          <w:bCs/>
          <w:sz w:val="22"/>
          <w:lang w:eastAsia="pt-BR"/>
        </w:rPr>
        <w:t xml:space="preserve">14.2. E por estarem justas e compromissadas, assinam </w:t>
      </w:r>
      <w:proofErr w:type="gramStart"/>
      <w:r w:rsidRPr="00B07B7D">
        <w:rPr>
          <w:rFonts w:ascii="Cambria" w:eastAsia="Times New Roman" w:hAnsi="Cambria"/>
          <w:bCs/>
          <w:sz w:val="22"/>
          <w:lang w:eastAsia="pt-BR"/>
        </w:rPr>
        <w:t>a presente</w:t>
      </w:r>
      <w:proofErr w:type="gramEnd"/>
      <w:r w:rsidRPr="00B07B7D">
        <w:rPr>
          <w:rFonts w:ascii="Cambria" w:eastAsia="Times New Roman" w:hAnsi="Cambria"/>
          <w:bCs/>
          <w:sz w:val="22"/>
          <w:lang w:eastAsia="pt-BR"/>
        </w:rPr>
        <w:t xml:space="preserve"> Ata, para todos os fins de direito, as partes e as duas testemunhas abaixo, que a tudo assistiram.</w:t>
      </w:r>
    </w:p>
    <w:p w:rsidR="00CD5AC6" w:rsidRDefault="00CD5AC6" w:rsidP="00CD5AC6">
      <w:pPr>
        <w:jc w:val="center"/>
      </w:pPr>
    </w:p>
    <w:p w:rsidR="00CD5AC6" w:rsidRPr="003A3401" w:rsidRDefault="00CD5AC6" w:rsidP="00CD5AC6">
      <w:pPr>
        <w:tabs>
          <w:tab w:val="center" w:pos="4819"/>
        </w:tabs>
        <w:overflowPunct w:val="0"/>
        <w:autoSpaceDE w:val="0"/>
        <w:autoSpaceDN w:val="0"/>
        <w:adjustRightInd w:val="0"/>
        <w:spacing w:after="0" w:line="240" w:lineRule="auto"/>
        <w:jc w:val="both"/>
        <w:textAlignment w:val="baseline"/>
        <w:rPr>
          <w:rFonts w:eastAsia="Times New Roman"/>
          <w:b/>
          <w:sz w:val="24"/>
          <w:szCs w:val="24"/>
        </w:rPr>
      </w:pPr>
      <w:proofErr w:type="spellStart"/>
      <w:r w:rsidRPr="003A3401">
        <w:rPr>
          <w:rFonts w:eastAsia="Times New Roman"/>
          <w:b/>
          <w:sz w:val="24"/>
          <w:szCs w:val="24"/>
        </w:rPr>
        <w:t>Álif</w:t>
      </w:r>
      <w:proofErr w:type="spellEnd"/>
      <w:proofErr w:type="gramStart"/>
      <w:r w:rsidRPr="003A3401">
        <w:rPr>
          <w:rFonts w:eastAsia="Times New Roman"/>
          <w:b/>
          <w:sz w:val="24"/>
          <w:szCs w:val="24"/>
        </w:rPr>
        <w:t xml:space="preserve">  </w:t>
      </w:r>
      <w:proofErr w:type="gramEnd"/>
      <w:r w:rsidRPr="003A3401">
        <w:rPr>
          <w:rFonts w:eastAsia="Times New Roman"/>
          <w:b/>
          <w:sz w:val="24"/>
          <w:szCs w:val="24"/>
        </w:rPr>
        <w:t xml:space="preserve">Rodrigues da Silva </w:t>
      </w:r>
    </w:p>
    <w:p w:rsidR="00CD5AC6" w:rsidRPr="003A3401" w:rsidRDefault="00CD5AC6" w:rsidP="00CD5AC6">
      <w:pPr>
        <w:tabs>
          <w:tab w:val="center" w:pos="4819"/>
        </w:tabs>
        <w:overflowPunct w:val="0"/>
        <w:autoSpaceDE w:val="0"/>
        <w:autoSpaceDN w:val="0"/>
        <w:adjustRightInd w:val="0"/>
        <w:spacing w:after="0" w:line="240" w:lineRule="auto"/>
        <w:jc w:val="both"/>
        <w:textAlignment w:val="baseline"/>
        <w:rPr>
          <w:rFonts w:eastAsia="Times New Roman"/>
          <w:sz w:val="24"/>
          <w:szCs w:val="24"/>
        </w:rPr>
      </w:pPr>
      <w:r w:rsidRPr="003A3401">
        <w:rPr>
          <w:rFonts w:eastAsia="Times New Roman"/>
          <w:sz w:val="24"/>
          <w:szCs w:val="24"/>
        </w:rPr>
        <w:t xml:space="preserve">Prefeito Municipal                                                                                                                                  </w:t>
      </w:r>
    </w:p>
    <w:p w:rsidR="00CD5AC6" w:rsidRPr="003A3401" w:rsidRDefault="00CD5AC6" w:rsidP="00CD5AC6">
      <w:pPr>
        <w:overflowPunct w:val="0"/>
        <w:autoSpaceDE w:val="0"/>
        <w:autoSpaceDN w:val="0"/>
        <w:adjustRightInd w:val="0"/>
        <w:spacing w:after="0" w:line="240" w:lineRule="auto"/>
        <w:jc w:val="both"/>
        <w:textAlignment w:val="baseline"/>
        <w:rPr>
          <w:rFonts w:eastAsia="Times New Roman"/>
          <w:sz w:val="24"/>
          <w:szCs w:val="24"/>
        </w:rPr>
      </w:pPr>
    </w:p>
    <w:p w:rsidR="00CD5AC6" w:rsidRPr="003A3401" w:rsidRDefault="00CD5AC6" w:rsidP="00CD5AC6">
      <w:pPr>
        <w:overflowPunct w:val="0"/>
        <w:autoSpaceDE w:val="0"/>
        <w:autoSpaceDN w:val="0"/>
        <w:adjustRightInd w:val="0"/>
        <w:spacing w:after="0" w:line="240" w:lineRule="auto"/>
        <w:jc w:val="both"/>
        <w:textAlignment w:val="baseline"/>
        <w:rPr>
          <w:rFonts w:eastAsia="Times New Roman"/>
          <w:sz w:val="24"/>
          <w:szCs w:val="24"/>
        </w:rPr>
      </w:pPr>
    </w:p>
    <w:p w:rsidR="00CD5AC6" w:rsidRPr="003A3401" w:rsidRDefault="00CD5AC6" w:rsidP="00CD5AC6">
      <w:pPr>
        <w:overflowPunct w:val="0"/>
        <w:autoSpaceDE w:val="0"/>
        <w:autoSpaceDN w:val="0"/>
        <w:adjustRightInd w:val="0"/>
        <w:spacing w:after="0" w:line="240" w:lineRule="auto"/>
        <w:jc w:val="both"/>
        <w:textAlignment w:val="baseline"/>
        <w:rPr>
          <w:rFonts w:eastAsia="Times New Roman"/>
          <w:b/>
          <w:sz w:val="24"/>
          <w:szCs w:val="24"/>
        </w:rPr>
      </w:pPr>
      <w:r w:rsidRPr="003A3401">
        <w:rPr>
          <w:rFonts w:eastAsia="Times New Roman"/>
          <w:b/>
          <w:sz w:val="24"/>
          <w:szCs w:val="24"/>
        </w:rPr>
        <w:t>CONTRATADA</w:t>
      </w:r>
    </w:p>
    <w:p w:rsidR="00CD5AC6" w:rsidRDefault="00CD5AC6" w:rsidP="00CD5AC6">
      <w:pPr>
        <w:overflowPunct w:val="0"/>
        <w:autoSpaceDE w:val="0"/>
        <w:autoSpaceDN w:val="0"/>
        <w:adjustRightInd w:val="0"/>
        <w:spacing w:after="0" w:line="240" w:lineRule="auto"/>
        <w:jc w:val="both"/>
        <w:textAlignment w:val="baseline"/>
        <w:rPr>
          <w:rFonts w:eastAsia="Times New Roman"/>
          <w:b/>
          <w:sz w:val="24"/>
          <w:szCs w:val="24"/>
        </w:rPr>
      </w:pPr>
    </w:p>
    <w:p w:rsidR="00203CF4" w:rsidRPr="003A3401" w:rsidRDefault="00203CF4" w:rsidP="00CD5AC6">
      <w:pPr>
        <w:overflowPunct w:val="0"/>
        <w:autoSpaceDE w:val="0"/>
        <w:autoSpaceDN w:val="0"/>
        <w:adjustRightInd w:val="0"/>
        <w:spacing w:after="0" w:line="240" w:lineRule="auto"/>
        <w:jc w:val="both"/>
        <w:textAlignment w:val="baseline"/>
        <w:rPr>
          <w:rFonts w:eastAsia="Times New Roman"/>
          <w:b/>
          <w:sz w:val="24"/>
          <w:szCs w:val="24"/>
        </w:rPr>
      </w:pPr>
      <w:r w:rsidRPr="001802D9">
        <w:rPr>
          <w:rFonts w:ascii="Cambria" w:eastAsia="Times New Roman" w:hAnsi="Cambria"/>
          <w:b/>
          <w:bCs/>
          <w:sz w:val="22"/>
          <w:lang w:eastAsia="x-none"/>
        </w:rPr>
        <w:t xml:space="preserve">João Victor Coelho </w:t>
      </w:r>
      <w:proofErr w:type="spellStart"/>
      <w:r w:rsidRPr="001802D9">
        <w:rPr>
          <w:rFonts w:ascii="Cambria" w:eastAsia="Times New Roman" w:hAnsi="Cambria"/>
          <w:b/>
          <w:bCs/>
          <w:sz w:val="22"/>
          <w:lang w:eastAsia="x-none"/>
        </w:rPr>
        <w:t>Consenço</w:t>
      </w:r>
      <w:proofErr w:type="spellEnd"/>
      <w:r w:rsidRPr="001802D9">
        <w:rPr>
          <w:rFonts w:ascii="Cambria" w:eastAsia="Times New Roman" w:hAnsi="Cambria"/>
          <w:b/>
          <w:bCs/>
          <w:sz w:val="22"/>
          <w:lang w:eastAsia="x-none"/>
        </w:rPr>
        <w:t xml:space="preserve"> Rodrigues</w:t>
      </w:r>
    </w:p>
    <w:p w:rsidR="00CD5AC6" w:rsidRPr="009C300D" w:rsidRDefault="00CD5AC6" w:rsidP="00CD5AC6">
      <w:pPr>
        <w:overflowPunct w:val="0"/>
        <w:autoSpaceDE w:val="0"/>
        <w:autoSpaceDN w:val="0"/>
        <w:adjustRightInd w:val="0"/>
        <w:spacing w:after="0" w:line="240" w:lineRule="auto"/>
        <w:jc w:val="both"/>
        <w:textAlignment w:val="baseline"/>
        <w:rPr>
          <w:rFonts w:eastAsia="Times New Roman"/>
          <w:sz w:val="24"/>
          <w:szCs w:val="24"/>
        </w:rPr>
      </w:pPr>
      <w:r w:rsidRPr="003A3401">
        <w:rPr>
          <w:rFonts w:eastAsia="Times New Roman"/>
          <w:sz w:val="24"/>
          <w:szCs w:val="24"/>
        </w:rPr>
        <w:t xml:space="preserve">Responsável pelo Órgão Gerenciador                       </w:t>
      </w:r>
      <w:r>
        <w:rPr>
          <w:rFonts w:eastAsia="Times New Roman"/>
          <w:sz w:val="24"/>
          <w:szCs w:val="24"/>
        </w:rPr>
        <w:t xml:space="preserve">         </w:t>
      </w:r>
    </w:p>
    <w:p w:rsidR="00CD5AC6" w:rsidRDefault="00CD5AC6" w:rsidP="00CD5AC6">
      <w:pPr>
        <w:jc w:val="center"/>
      </w:pPr>
    </w:p>
    <w:p w:rsidR="00CD5AC6" w:rsidRPr="004A5CFA" w:rsidRDefault="00CD5AC6" w:rsidP="00D86220">
      <w:pPr>
        <w:overflowPunct w:val="0"/>
        <w:autoSpaceDE w:val="0"/>
        <w:autoSpaceDN w:val="0"/>
        <w:adjustRightInd w:val="0"/>
        <w:spacing w:after="0" w:line="240" w:lineRule="auto"/>
        <w:textAlignment w:val="baseline"/>
        <w:rPr>
          <w:rFonts w:eastAsia="Times New Roman"/>
          <w:b/>
          <w:sz w:val="22"/>
          <w:szCs w:val="20"/>
        </w:rPr>
      </w:pPr>
    </w:p>
    <w:sectPr w:rsidR="00CD5AC6" w:rsidRPr="004A5CFA" w:rsidSect="009F2329">
      <w:headerReference w:type="default" r:id="rId14"/>
      <w:footerReference w:type="even" r:id="rId15"/>
      <w:footerReference w:type="default" r:id="rId16"/>
      <w:pgSz w:w="11907" w:h="16840" w:code="9"/>
      <w:pgMar w:top="1701" w:right="1134" w:bottom="709" w:left="1800" w:header="426" w:footer="543"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259" w:rsidRDefault="00D42259" w:rsidP="00D86220">
      <w:pPr>
        <w:spacing w:after="0" w:line="240" w:lineRule="auto"/>
      </w:pPr>
      <w:r>
        <w:separator/>
      </w:r>
    </w:p>
  </w:endnote>
  <w:endnote w:type="continuationSeparator" w:id="0">
    <w:p w:rsidR="00D42259" w:rsidRDefault="00D42259" w:rsidP="00D86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1)">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merigo BT">
    <w:charset w:val="00"/>
    <w:family w:val="swiss"/>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libri-Identity-H">
    <w:panose1 w:val="00000000000000000000"/>
    <w:charset w:val="00"/>
    <w:family w:val="auto"/>
    <w:notTrueType/>
    <w:pitch w:val="default"/>
    <w:sig w:usb0="00000003" w:usb1="00000000" w:usb2="00000000" w:usb3="00000000" w:csb0="00000001" w:csb1="00000000"/>
  </w:font>
  <w:font w:name="Calibri-Bold-Identity-H">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259" w:rsidRDefault="00D42259">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D42259" w:rsidRDefault="00D42259">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259" w:rsidRDefault="00D42259">
    <w:pPr>
      <w:pStyle w:val="Rodap"/>
      <w:framePr w:wrap="around" w:vAnchor="text" w:hAnchor="margin" w:xAlign="center" w:y="1"/>
      <w:rPr>
        <w:rStyle w:val="Nmerodepgina"/>
        <w:sz w:val="16"/>
      </w:rPr>
    </w:pPr>
    <w:r>
      <w:rPr>
        <w:rStyle w:val="Nmerodepgina"/>
        <w:sz w:val="16"/>
      </w:rPr>
      <w:fldChar w:fldCharType="begin"/>
    </w:r>
    <w:r>
      <w:rPr>
        <w:rStyle w:val="Nmerodepgina"/>
        <w:sz w:val="16"/>
      </w:rPr>
      <w:instrText xml:space="preserve">PAGE  </w:instrText>
    </w:r>
    <w:r>
      <w:rPr>
        <w:rStyle w:val="Nmerodepgina"/>
        <w:sz w:val="16"/>
      </w:rPr>
      <w:fldChar w:fldCharType="separate"/>
    </w:r>
    <w:r w:rsidR="0010310B">
      <w:rPr>
        <w:rStyle w:val="Nmerodepgina"/>
        <w:noProof/>
        <w:sz w:val="16"/>
      </w:rPr>
      <w:t>1</w:t>
    </w:r>
    <w:r>
      <w:rPr>
        <w:rStyle w:val="Nmerodepgina"/>
        <w:sz w:val="16"/>
      </w:rPr>
      <w:fldChar w:fldCharType="end"/>
    </w:r>
  </w:p>
  <w:p w:rsidR="00D42259" w:rsidRDefault="00D42259" w:rsidP="009F2329">
    <w:pPr>
      <w:pStyle w:val="Rodap"/>
      <w:tabs>
        <w:tab w:val="clear" w:pos="8838"/>
        <w:tab w:val="right" w:pos="8222"/>
      </w:tabs>
      <w:jc w:val="center"/>
      <w:rPr>
        <w:rFonts w:ascii="Arial" w:hAnsi="Arial"/>
        <w:sz w:val="12"/>
      </w:rPr>
    </w:pPr>
  </w:p>
  <w:p w:rsidR="00D42259" w:rsidRPr="00F22BC0" w:rsidRDefault="00D42259" w:rsidP="009F2329">
    <w:pPr>
      <w:pStyle w:val="Rodap"/>
      <w:tabs>
        <w:tab w:val="clear" w:pos="8838"/>
        <w:tab w:val="right" w:pos="8222"/>
      </w:tabs>
      <w:jc w:val="center"/>
      <w:rPr>
        <w:rFonts w:ascii="Arial" w:hAnsi="Arial"/>
        <w:i/>
        <w:sz w:val="14"/>
      </w:rPr>
    </w:pPr>
    <w:r w:rsidRPr="00F22BC0">
      <w:rPr>
        <w:rFonts w:ascii="Arial" w:hAnsi="Arial"/>
        <w:i/>
        <w:sz w:val="14"/>
      </w:rPr>
      <w:t xml:space="preserve">R: DR. JÚLIO VIEITAS, 88, CENTRO, S </w:t>
    </w:r>
    <w:proofErr w:type="spellStart"/>
    <w:r w:rsidRPr="00F22BC0">
      <w:rPr>
        <w:rFonts w:ascii="Arial" w:hAnsi="Arial"/>
        <w:i/>
        <w:sz w:val="14"/>
      </w:rPr>
      <w:t>S</w:t>
    </w:r>
    <w:proofErr w:type="spellEnd"/>
    <w:r w:rsidRPr="00F22BC0">
      <w:rPr>
        <w:rFonts w:ascii="Arial" w:hAnsi="Arial"/>
        <w:i/>
        <w:sz w:val="14"/>
      </w:rPr>
      <w:t>. DO ALTO TEL: 022-25591107 / 25591160 – CEP 28.550-</w:t>
    </w:r>
    <w:proofErr w:type="gramStart"/>
    <w:r w:rsidRPr="00F22BC0">
      <w:rPr>
        <w:rFonts w:ascii="Arial" w:hAnsi="Arial"/>
        <w:i/>
        <w:sz w:val="14"/>
      </w:rPr>
      <w:t>000</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259" w:rsidRDefault="00D42259" w:rsidP="00D86220">
      <w:pPr>
        <w:spacing w:after="0" w:line="240" w:lineRule="auto"/>
      </w:pPr>
      <w:r>
        <w:separator/>
      </w:r>
    </w:p>
  </w:footnote>
  <w:footnote w:type="continuationSeparator" w:id="0">
    <w:p w:rsidR="00D42259" w:rsidRDefault="00D42259" w:rsidP="00D862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00" w:type="dxa"/>
      <w:tblLayout w:type="fixed"/>
      <w:tblCellMar>
        <w:left w:w="70" w:type="dxa"/>
        <w:right w:w="70" w:type="dxa"/>
      </w:tblCellMar>
      <w:tblLook w:val="0000" w:firstRow="0" w:lastRow="0" w:firstColumn="0" w:lastColumn="0" w:noHBand="0" w:noVBand="0"/>
    </w:tblPr>
    <w:tblGrid>
      <w:gridCol w:w="1400"/>
      <w:gridCol w:w="8000"/>
    </w:tblGrid>
    <w:tr w:rsidR="00D42259" w:rsidRPr="00D82DE7">
      <w:tc>
        <w:tcPr>
          <w:tcW w:w="1400" w:type="dxa"/>
        </w:tcPr>
        <w:p w:rsidR="00D42259" w:rsidRPr="00D82DE7" w:rsidRDefault="00D42259" w:rsidP="009F2329">
          <w:pPr>
            <w:pStyle w:val="Cabealho"/>
            <w:jc w:val="center"/>
            <w:rPr>
              <w:rFonts w:ascii="Arial" w:hAnsi="Arial" w:cs="Arial"/>
              <w:b/>
            </w:rPr>
          </w:pPr>
          <w:r>
            <w:rPr>
              <w:rFonts w:ascii="Arial" w:hAnsi="Arial" w:cs="Arial"/>
              <w:b/>
              <w:noProof/>
              <w:lang w:eastAsia="pt-BR"/>
            </w:rPr>
            <w:drawing>
              <wp:inline distT="0" distB="0" distL="0" distR="0" wp14:anchorId="2378DB57" wp14:editId="6E835F8F">
                <wp:extent cx="485775" cy="5715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571500"/>
                        </a:xfrm>
                        <a:prstGeom prst="rect">
                          <a:avLst/>
                        </a:prstGeom>
                        <a:noFill/>
                        <a:ln>
                          <a:noFill/>
                        </a:ln>
                      </pic:spPr>
                    </pic:pic>
                  </a:graphicData>
                </a:graphic>
              </wp:inline>
            </w:drawing>
          </w:r>
        </w:p>
      </w:tc>
      <w:tc>
        <w:tcPr>
          <w:tcW w:w="8000" w:type="dxa"/>
        </w:tcPr>
        <w:p w:rsidR="00D42259" w:rsidRPr="00D82DE7" w:rsidRDefault="00D42259" w:rsidP="009F2329">
          <w:pPr>
            <w:pStyle w:val="Cabealho"/>
            <w:rPr>
              <w:rFonts w:ascii="Arial" w:hAnsi="Arial" w:cs="Arial"/>
              <w:b/>
            </w:rPr>
          </w:pPr>
        </w:p>
        <w:p w:rsidR="00D42259" w:rsidRPr="00DF27A0" w:rsidRDefault="00D42259" w:rsidP="009F2329">
          <w:pPr>
            <w:pStyle w:val="Cabealho"/>
            <w:rPr>
              <w:rFonts w:ascii="Arial" w:hAnsi="Arial" w:cs="Arial"/>
              <w:b/>
              <w:i/>
              <w:sz w:val="18"/>
            </w:rPr>
          </w:pPr>
          <w:r w:rsidRPr="00DF27A0">
            <w:rPr>
              <w:rFonts w:ascii="Arial" w:hAnsi="Arial" w:cs="Arial"/>
              <w:b/>
              <w:i/>
              <w:sz w:val="18"/>
            </w:rPr>
            <w:t>PREFEITURA MUNICIPAL DE SÃO SEBASTIÃO DO ALTO</w:t>
          </w:r>
        </w:p>
        <w:p w:rsidR="00D42259" w:rsidRPr="00F22BC0" w:rsidRDefault="00D42259" w:rsidP="009F2329">
          <w:pPr>
            <w:pStyle w:val="Cabealho"/>
            <w:rPr>
              <w:rFonts w:ascii="Arial" w:hAnsi="Arial" w:cs="Arial"/>
              <w:b/>
              <w:i/>
              <w:sz w:val="18"/>
            </w:rPr>
          </w:pPr>
          <w:r w:rsidRPr="00DF27A0">
            <w:rPr>
              <w:rFonts w:ascii="Arial" w:hAnsi="Arial" w:cs="Arial"/>
              <w:b/>
              <w:i/>
              <w:sz w:val="18"/>
            </w:rPr>
            <w:t>ESTADO DO RIO DE JANEIRO</w:t>
          </w:r>
        </w:p>
        <w:p w:rsidR="00D42259" w:rsidRPr="00D82DE7" w:rsidRDefault="00D42259" w:rsidP="009F2329">
          <w:pPr>
            <w:pStyle w:val="Cabealho"/>
            <w:rPr>
              <w:rFonts w:ascii="Arial" w:hAnsi="Arial" w:cs="Arial"/>
              <w:b/>
            </w:rPr>
          </w:pPr>
        </w:p>
      </w:tc>
    </w:tr>
  </w:tbl>
  <w:p w:rsidR="00D42259" w:rsidRPr="00C27099" w:rsidRDefault="00D42259" w:rsidP="00CD5AC6">
    <w:pPr>
      <w:spacing w:after="0"/>
      <w:rPr>
        <w:rFonts w:ascii="Cambria" w:hAnsi="Cambria"/>
        <w:b/>
        <w:sz w:val="24"/>
        <w:szCs w:val="24"/>
      </w:rPr>
    </w:pPr>
    <w:r>
      <w:rPr>
        <w:rFonts w:ascii="Cambria" w:hAnsi="Cambria"/>
        <w:b/>
        <w:sz w:val="24"/>
        <w:szCs w:val="24"/>
      </w:rPr>
      <w:t>PREGÃO 08/2023</w:t>
    </w:r>
  </w:p>
  <w:p w:rsidR="00D42259" w:rsidRPr="00C27099" w:rsidRDefault="00D42259" w:rsidP="00CD5AC6">
    <w:pPr>
      <w:spacing w:after="0"/>
      <w:rPr>
        <w:rFonts w:ascii="Cambria" w:hAnsi="Cambria"/>
        <w:b/>
        <w:sz w:val="24"/>
        <w:szCs w:val="24"/>
      </w:rPr>
    </w:pPr>
    <w:r w:rsidRPr="00C27099">
      <w:rPr>
        <w:rFonts w:ascii="Cambria" w:hAnsi="Cambria"/>
        <w:b/>
        <w:sz w:val="24"/>
        <w:szCs w:val="24"/>
      </w:rPr>
      <w:t>PREGÃO ELETRÔNICO</w:t>
    </w:r>
  </w:p>
  <w:p w:rsidR="00D42259" w:rsidRPr="00A17C3E" w:rsidRDefault="00D42259" w:rsidP="00CD5AC6">
    <w:pPr>
      <w:spacing w:after="0"/>
      <w:rPr>
        <w:rFonts w:ascii="Cambria" w:hAnsi="Cambria"/>
        <w:b/>
        <w:sz w:val="24"/>
        <w:szCs w:val="24"/>
      </w:rPr>
    </w:pPr>
    <w:r w:rsidRPr="00C27099">
      <w:rPr>
        <w:rFonts w:ascii="Cambria" w:hAnsi="Cambria"/>
        <w:sz w:val="24"/>
        <w:szCs w:val="24"/>
      </w:rPr>
      <w:t xml:space="preserve">PROCESSO ADMINISTRATIVO </w:t>
    </w:r>
    <w:r>
      <w:rPr>
        <w:rFonts w:ascii="Cambria" w:hAnsi="Cambria"/>
        <w:sz w:val="24"/>
        <w:szCs w:val="24"/>
      </w:rPr>
      <w:t>4156/2022</w:t>
    </w:r>
  </w:p>
  <w:p w:rsidR="00D42259" w:rsidRDefault="00D4225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A5844"/>
    <w:multiLevelType w:val="hybridMultilevel"/>
    <w:tmpl w:val="E3CE1B9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1C63BF5"/>
    <w:multiLevelType w:val="hybridMultilevel"/>
    <w:tmpl w:val="B06CB80C"/>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
    <w:nsid w:val="03243772"/>
    <w:multiLevelType w:val="hybridMultilevel"/>
    <w:tmpl w:val="A6D0FA00"/>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99267C2"/>
    <w:multiLevelType w:val="hybridMultilevel"/>
    <w:tmpl w:val="14403CBE"/>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
    <w:nsid w:val="0EE4646C"/>
    <w:multiLevelType w:val="hybridMultilevel"/>
    <w:tmpl w:val="BDA88582"/>
    <w:lvl w:ilvl="0" w:tplc="0416000D">
      <w:start w:val="1"/>
      <w:numFmt w:val="bullet"/>
      <w:lvlText w:val=""/>
      <w:lvlJc w:val="left"/>
      <w:pPr>
        <w:ind w:left="1146" w:hanging="360"/>
      </w:pPr>
      <w:rPr>
        <w:rFonts w:ascii="Wingdings" w:hAnsi="Wingdings"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5">
    <w:nsid w:val="100F53E6"/>
    <w:multiLevelType w:val="hybridMultilevel"/>
    <w:tmpl w:val="F216D84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4384FCE"/>
    <w:multiLevelType w:val="hybridMultilevel"/>
    <w:tmpl w:val="DD883CB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nsid w:val="14426569"/>
    <w:multiLevelType w:val="hybridMultilevel"/>
    <w:tmpl w:val="587AD8A4"/>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6B85536"/>
    <w:multiLevelType w:val="hybridMultilevel"/>
    <w:tmpl w:val="665684C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875005F"/>
    <w:multiLevelType w:val="hybridMultilevel"/>
    <w:tmpl w:val="FA7276B4"/>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BDE4954"/>
    <w:multiLevelType w:val="hybridMultilevel"/>
    <w:tmpl w:val="A242586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2497937"/>
    <w:multiLevelType w:val="hybridMultilevel"/>
    <w:tmpl w:val="17BE212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2706CA4"/>
    <w:multiLevelType w:val="hybridMultilevel"/>
    <w:tmpl w:val="2752BD6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C5169D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69B0562"/>
    <w:multiLevelType w:val="hybridMultilevel"/>
    <w:tmpl w:val="4A6C99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7DD5E4A"/>
    <w:multiLevelType w:val="hybridMultilevel"/>
    <w:tmpl w:val="9AAAD3B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CF00958"/>
    <w:multiLevelType w:val="hybridMultilevel"/>
    <w:tmpl w:val="26804E2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D2155BD"/>
    <w:multiLevelType w:val="hybridMultilevel"/>
    <w:tmpl w:val="F55EE17E"/>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473F0B5F"/>
    <w:multiLevelType w:val="hybridMultilevel"/>
    <w:tmpl w:val="B5D64C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4DAE547F"/>
    <w:multiLevelType w:val="hybridMultilevel"/>
    <w:tmpl w:val="9364F26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E294BDF"/>
    <w:multiLevelType w:val="hybridMultilevel"/>
    <w:tmpl w:val="ED0EE68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4F7E5BCB"/>
    <w:multiLevelType w:val="hybridMultilevel"/>
    <w:tmpl w:val="A782A12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52DC005A"/>
    <w:multiLevelType w:val="singleLevel"/>
    <w:tmpl w:val="5086BCFC"/>
    <w:lvl w:ilvl="0">
      <w:start w:val="3"/>
      <w:numFmt w:val="decimal"/>
      <w:lvlText w:val="1.%1 "/>
      <w:legacy w:legacy="1" w:legacySpace="0" w:legacyIndent="283"/>
      <w:lvlJc w:val="left"/>
      <w:pPr>
        <w:ind w:left="283" w:hanging="283"/>
      </w:pPr>
      <w:rPr>
        <w:rFonts w:ascii="Arial" w:hAnsi="Arial" w:hint="default"/>
        <w:b w:val="0"/>
        <w:i w:val="0"/>
        <w:color w:val="000000"/>
        <w:sz w:val="24"/>
        <w:u w:val="none"/>
      </w:rPr>
    </w:lvl>
  </w:abstractNum>
  <w:abstractNum w:abstractNumId="23">
    <w:nsid w:val="538E3842"/>
    <w:multiLevelType w:val="singleLevel"/>
    <w:tmpl w:val="EF2885C4"/>
    <w:lvl w:ilvl="0">
      <w:start w:val="3"/>
      <w:numFmt w:val="decimal"/>
      <w:lvlText w:val="3.%1 "/>
      <w:legacy w:legacy="1" w:legacySpace="0" w:legacyIndent="283"/>
      <w:lvlJc w:val="left"/>
      <w:pPr>
        <w:ind w:left="283" w:hanging="283"/>
      </w:pPr>
      <w:rPr>
        <w:rFonts w:ascii="Arial" w:hAnsi="Arial" w:hint="default"/>
        <w:b w:val="0"/>
        <w:i w:val="0"/>
        <w:sz w:val="20"/>
        <w:u w:val="none"/>
      </w:rPr>
    </w:lvl>
  </w:abstractNum>
  <w:abstractNum w:abstractNumId="24">
    <w:nsid w:val="556A1E3A"/>
    <w:multiLevelType w:val="hybridMultilevel"/>
    <w:tmpl w:val="8062D766"/>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5EB50C75"/>
    <w:multiLevelType w:val="hybridMultilevel"/>
    <w:tmpl w:val="50BA7E3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65EC5220"/>
    <w:multiLevelType w:val="hybridMultilevel"/>
    <w:tmpl w:val="65E69C22"/>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6C1076AC"/>
    <w:multiLevelType w:val="hybridMultilevel"/>
    <w:tmpl w:val="D9D42CD6"/>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70163E59"/>
    <w:multiLevelType w:val="hybridMultilevel"/>
    <w:tmpl w:val="2554844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0971975"/>
    <w:multiLevelType w:val="hybridMultilevel"/>
    <w:tmpl w:val="8270906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5AB77C3"/>
    <w:multiLevelType w:val="hybridMultilevel"/>
    <w:tmpl w:val="70A60E8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768D52A9"/>
    <w:multiLevelType w:val="hybridMultilevel"/>
    <w:tmpl w:val="AE6E33B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779F5158"/>
    <w:multiLevelType w:val="hybridMultilevel"/>
    <w:tmpl w:val="ABA2ECAE"/>
    <w:lvl w:ilvl="0" w:tplc="D64A60D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3">
    <w:nsid w:val="79A92680"/>
    <w:multiLevelType w:val="hybridMultilevel"/>
    <w:tmpl w:val="4CA609B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7D0865BC"/>
    <w:multiLevelType w:val="hybridMultilevel"/>
    <w:tmpl w:val="53A084C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10"/>
  </w:num>
  <w:num w:numId="4">
    <w:abstractNumId w:val="6"/>
  </w:num>
  <w:num w:numId="5">
    <w:abstractNumId w:val="15"/>
  </w:num>
  <w:num w:numId="6">
    <w:abstractNumId w:val="3"/>
  </w:num>
  <w:num w:numId="7">
    <w:abstractNumId w:val="34"/>
  </w:num>
  <w:num w:numId="8">
    <w:abstractNumId w:val="1"/>
  </w:num>
  <w:num w:numId="9">
    <w:abstractNumId w:val="30"/>
  </w:num>
  <w:num w:numId="10">
    <w:abstractNumId w:val="5"/>
  </w:num>
  <w:num w:numId="11">
    <w:abstractNumId w:val="25"/>
  </w:num>
  <w:num w:numId="12">
    <w:abstractNumId w:val="29"/>
  </w:num>
  <w:num w:numId="13">
    <w:abstractNumId w:val="20"/>
  </w:num>
  <w:num w:numId="14">
    <w:abstractNumId w:val="7"/>
  </w:num>
  <w:num w:numId="15">
    <w:abstractNumId w:val="17"/>
  </w:num>
  <w:num w:numId="16">
    <w:abstractNumId w:val="24"/>
  </w:num>
  <w:num w:numId="17">
    <w:abstractNumId w:val="4"/>
  </w:num>
  <w:num w:numId="18">
    <w:abstractNumId w:val="2"/>
  </w:num>
  <w:num w:numId="19">
    <w:abstractNumId w:val="9"/>
  </w:num>
  <w:num w:numId="20">
    <w:abstractNumId w:val="33"/>
  </w:num>
  <w:num w:numId="21">
    <w:abstractNumId w:val="16"/>
  </w:num>
  <w:num w:numId="22">
    <w:abstractNumId w:val="12"/>
  </w:num>
  <w:num w:numId="23">
    <w:abstractNumId w:val="0"/>
  </w:num>
  <w:num w:numId="24">
    <w:abstractNumId w:val="28"/>
  </w:num>
  <w:num w:numId="25">
    <w:abstractNumId w:val="11"/>
  </w:num>
  <w:num w:numId="26">
    <w:abstractNumId w:val="8"/>
  </w:num>
  <w:num w:numId="27">
    <w:abstractNumId w:val="31"/>
  </w:num>
  <w:num w:numId="28">
    <w:abstractNumId w:val="14"/>
  </w:num>
  <w:num w:numId="29">
    <w:abstractNumId w:val="19"/>
  </w:num>
  <w:num w:numId="30">
    <w:abstractNumId w:val="13"/>
  </w:num>
  <w:num w:numId="31">
    <w:abstractNumId w:val="27"/>
  </w:num>
  <w:num w:numId="32">
    <w:abstractNumId w:val="21"/>
  </w:num>
  <w:num w:numId="33">
    <w:abstractNumId w:val="26"/>
  </w:num>
  <w:num w:numId="34">
    <w:abstractNumId w:val="18"/>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220"/>
    <w:rsid w:val="0010310B"/>
    <w:rsid w:val="00203CF4"/>
    <w:rsid w:val="0022681B"/>
    <w:rsid w:val="00751B64"/>
    <w:rsid w:val="009F2329"/>
    <w:rsid w:val="00C43609"/>
    <w:rsid w:val="00CD5AC6"/>
    <w:rsid w:val="00D42259"/>
    <w:rsid w:val="00D86220"/>
    <w:rsid w:val="00FE187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rPr>
  </w:style>
  <w:style w:type="paragraph" w:styleId="Ttulo1">
    <w:name w:val="heading 1"/>
    <w:basedOn w:val="Normal"/>
    <w:next w:val="Normal"/>
    <w:link w:val="Ttulo1Char"/>
    <w:qFormat/>
    <w:rsid w:val="00D86220"/>
    <w:pPr>
      <w:widowControl w:val="0"/>
      <w:autoSpaceDE w:val="0"/>
      <w:autoSpaceDN w:val="0"/>
      <w:adjustRightInd w:val="0"/>
      <w:spacing w:after="0" w:line="240" w:lineRule="auto"/>
      <w:outlineLvl w:val="0"/>
    </w:pPr>
    <w:rPr>
      <w:rFonts w:ascii="Cambria" w:eastAsia="Times New Roman" w:hAnsi="Cambria"/>
      <w:sz w:val="24"/>
      <w:szCs w:val="24"/>
      <w:lang w:eastAsia="pt-BR"/>
    </w:rPr>
  </w:style>
  <w:style w:type="paragraph" w:styleId="Ttulo2">
    <w:name w:val="heading 2"/>
    <w:basedOn w:val="Normal"/>
    <w:next w:val="Normal"/>
    <w:link w:val="Ttulo2Char"/>
    <w:qFormat/>
    <w:rsid w:val="00D86220"/>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sz w:val="28"/>
      <w:szCs w:val="28"/>
    </w:rPr>
  </w:style>
  <w:style w:type="paragraph" w:styleId="Ttulo3">
    <w:name w:val="heading 3"/>
    <w:basedOn w:val="Normal"/>
    <w:next w:val="Normal"/>
    <w:link w:val="Ttulo3Char"/>
    <w:qFormat/>
    <w:rsid w:val="00D86220"/>
    <w:pPr>
      <w:keepNext/>
      <w:spacing w:after="0" w:line="240" w:lineRule="auto"/>
      <w:ind w:firstLine="567"/>
      <w:jc w:val="both"/>
      <w:outlineLvl w:val="2"/>
    </w:pPr>
    <w:rPr>
      <w:rFonts w:eastAsia="Times New Roman"/>
      <w:b/>
      <w:sz w:val="24"/>
      <w:szCs w:val="20"/>
      <w:lang w:eastAsia="pt-BR"/>
    </w:rPr>
  </w:style>
  <w:style w:type="paragraph" w:styleId="Ttulo4">
    <w:name w:val="heading 4"/>
    <w:basedOn w:val="Normal"/>
    <w:next w:val="Normal"/>
    <w:link w:val="Ttulo4Char"/>
    <w:qFormat/>
    <w:rsid w:val="00D86220"/>
    <w:pPr>
      <w:keepNext/>
      <w:spacing w:after="0" w:line="240" w:lineRule="auto"/>
      <w:ind w:left="1416" w:firstLine="708"/>
      <w:jc w:val="both"/>
      <w:outlineLvl w:val="3"/>
    </w:pPr>
    <w:rPr>
      <w:rFonts w:eastAsia="Times New Roman"/>
      <w:b/>
      <w:sz w:val="24"/>
      <w:szCs w:val="20"/>
      <w:lang w:eastAsia="pt-BR"/>
    </w:rPr>
  </w:style>
  <w:style w:type="paragraph" w:styleId="Ttulo5">
    <w:name w:val="heading 5"/>
    <w:basedOn w:val="Normal"/>
    <w:next w:val="Normal"/>
    <w:link w:val="Ttulo5Char"/>
    <w:qFormat/>
    <w:rsid w:val="00D86220"/>
    <w:pPr>
      <w:keepNext/>
      <w:spacing w:after="0" w:line="240" w:lineRule="auto"/>
      <w:jc w:val="center"/>
      <w:outlineLvl w:val="4"/>
    </w:pPr>
    <w:rPr>
      <w:rFonts w:ascii="Arial" w:eastAsia="Times New Roman" w:hAnsi="Arial"/>
      <w:b/>
      <w:bCs/>
      <w:sz w:val="24"/>
      <w:szCs w:val="20"/>
      <w:lang w:eastAsia="pt-BR"/>
    </w:rPr>
  </w:style>
  <w:style w:type="paragraph" w:styleId="Ttulo6">
    <w:name w:val="heading 6"/>
    <w:basedOn w:val="Normal"/>
    <w:next w:val="Normal"/>
    <w:link w:val="Ttulo6Char"/>
    <w:qFormat/>
    <w:rsid w:val="00D86220"/>
    <w:pPr>
      <w:keepNext/>
      <w:spacing w:after="0" w:line="240" w:lineRule="auto"/>
      <w:outlineLvl w:val="5"/>
    </w:pPr>
    <w:rPr>
      <w:rFonts w:eastAsia="Times New Roman"/>
      <w:b/>
      <w:bCs/>
      <w:i/>
      <w:iCs/>
      <w:sz w:val="28"/>
      <w:szCs w:val="20"/>
      <w:lang w:eastAsia="pt-BR"/>
    </w:rPr>
  </w:style>
  <w:style w:type="paragraph" w:styleId="Ttulo7">
    <w:name w:val="heading 7"/>
    <w:basedOn w:val="Normal"/>
    <w:next w:val="Normal"/>
    <w:link w:val="Ttulo7Char"/>
    <w:qFormat/>
    <w:rsid w:val="00D86220"/>
    <w:pPr>
      <w:keepNext/>
      <w:spacing w:after="0" w:line="240" w:lineRule="auto"/>
      <w:jc w:val="center"/>
      <w:outlineLvl w:val="6"/>
    </w:pPr>
    <w:rPr>
      <w:rFonts w:eastAsia="Times New Roman"/>
      <w:b/>
      <w:sz w:val="32"/>
      <w:szCs w:val="20"/>
      <w:u w:val="single"/>
      <w:lang w:eastAsia="pt-BR"/>
    </w:rPr>
  </w:style>
  <w:style w:type="paragraph" w:styleId="Ttulo8">
    <w:name w:val="heading 8"/>
    <w:basedOn w:val="Normal"/>
    <w:next w:val="Normal"/>
    <w:link w:val="Ttulo8Char"/>
    <w:qFormat/>
    <w:rsid w:val="00D86220"/>
    <w:pPr>
      <w:keepNext/>
      <w:spacing w:after="0" w:line="240" w:lineRule="auto"/>
      <w:ind w:firstLine="708"/>
      <w:jc w:val="center"/>
      <w:outlineLvl w:val="7"/>
    </w:pPr>
    <w:rPr>
      <w:rFonts w:eastAsia="Times New Roman"/>
      <w:b/>
      <w:sz w:val="32"/>
      <w:szCs w:val="20"/>
      <w:u w:val="single"/>
      <w:lang w:eastAsia="pt-BR"/>
    </w:rPr>
  </w:style>
  <w:style w:type="paragraph" w:styleId="Ttulo9">
    <w:name w:val="heading 9"/>
    <w:basedOn w:val="Normal"/>
    <w:next w:val="Normal"/>
    <w:link w:val="Ttulo9Char"/>
    <w:qFormat/>
    <w:rsid w:val="00D86220"/>
    <w:pPr>
      <w:keepNext/>
      <w:spacing w:after="0" w:line="240" w:lineRule="auto"/>
      <w:jc w:val="center"/>
      <w:outlineLvl w:val="8"/>
    </w:pPr>
    <w:rPr>
      <w:rFonts w:eastAsia="Times New Roman"/>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86220"/>
    <w:rPr>
      <w:rFonts w:ascii="Cambria" w:eastAsia="Times New Roman" w:hAnsi="Cambria" w:cs="Times New Roman"/>
      <w:sz w:val="24"/>
      <w:szCs w:val="24"/>
      <w:lang w:eastAsia="pt-BR"/>
    </w:rPr>
  </w:style>
  <w:style w:type="character" w:customStyle="1" w:styleId="Ttulo2Char">
    <w:name w:val="Título 2 Char"/>
    <w:basedOn w:val="Fontepargpadro"/>
    <w:link w:val="Ttulo2"/>
    <w:rsid w:val="00D86220"/>
    <w:rPr>
      <w:rFonts w:ascii="Cambria" w:eastAsia="Times New Roman" w:hAnsi="Cambria" w:cs="Times New Roman"/>
      <w:b/>
      <w:bCs/>
      <w:i/>
      <w:iCs/>
      <w:sz w:val="28"/>
      <w:szCs w:val="28"/>
    </w:rPr>
  </w:style>
  <w:style w:type="character" w:customStyle="1" w:styleId="Ttulo3Char">
    <w:name w:val="Título 3 Char"/>
    <w:basedOn w:val="Fontepargpadro"/>
    <w:link w:val="Ttulo3"/>
    <w:rsid w:val="00D86220"/>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D86220"/>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D86220"/>
    <w:rPr>
      <w:rFonts w:ascii="Arial" w:eastAsia="Times New Roman" w:hAnsi="Arial" w:cs="Times New Roman"/>
      <w:b/>
      <w:bCs/>
      <w:sz w:val="24"/>
      <w:szCs w:val="20"/>
      <w:lang w:eastAsia="pt-BR"/>
    </w:rPr>
  </w:style>
  <w:style w:type="character" w:customStyle="1" w:styleId="Ttulo6Char">
    <w:name w:val="Título 6 Char"/>
    <w:basedOn w:val="Fontepargpadro"/>
    <w:link w:val="Ttulo6"/>
    <w:rsid w:val="00D86220"/>
    <w:rPr>
      <w:rFonts w:ascii="Times New Roman" w:eastAsia="Times New Roman" w:hAnsi="Times New Roman" w:cs="Times New Roman"/>
      <w:b/>
      <w:bCs/>
      <w:i/>
      <w:iCs/>
      <w:sz w:val="28"/>
      <w:szCs w:val="20"/>
      <w:lang w:eastAsia="pt-BR"/>
    </w:rPr>
  </w:style>
  <w:style w:type="character" w:customStyle="1" w:styleId="Ttulo7Char">
    <w:name w:val="Título 7 Char"/>
    <w:basedOn w:val="Fontepargpadro"/>
    <w:link w:val="Ttulo7"/>
    <w:rsid w:val="00D86220"/>
    <w:rPr>
      <w:rFonts w:ascii="Times New Roman" w:eastAsia="Times New Roman" w:hAnsi="Times New Roman" w:cs="Times New Roman"/>
      <w:b/>
      <w:sz w:val="32"/>
      <w:szCs w:val="20"/>
      <w:u w:val="single"/>
      <w:lang w:eastAsia="pt-BR"/>
    </w:rPr>
  </w:style>
  <w:style w:type="character" w:customStyle="1" w:styleId="Ttulo8Char">
    <w:name w:val="Título 8 Char"/>
    <w:basedOn w:val="Fontepargpadro"/>
    <w:link w:val="Ttulo8"/>
    <w:rsid w:val="00D86220"/>
    <w:rPr>
      <w:rFonts w:ascii="Times New Roman" w:eastAsia="Times New Roman" w:hAnsi="Times New Roman" w:cs="Times New Roman"/>
      <w:b/>
      <w:sz w:val="32"/>
      <w:szCs w:val="20"/>
      <w:u w:val="single"/>
      <w:lang w:eastAsia="pt-BR"/>
    </w:rPr>
  </w:style>
  <w:style w:type="character" w:customStyle="1" w:styleId="Ttulo9Char">
    <w:name w:val="Título 9 Char"/>
    <w:basedOn w:val="Fontepargpadro"/>
    <w:link w:val="Ttulo9"/>
    <w:rsid w:val="00D86220"/>
    <w:rPr>
      <w:rFonts w:ascii="Times New Roman" w:eastAsia="Times New Roman" w:hAnsi="Times New Roman" w:cs="Times New Roman"/>
      <w:b/>
      <w:sz w:val="20"/>
      <w:szCs w:val="20"/>
      <w:lang w:eastAsia="pt-BR"/>
    </w:rPr>
  </w:style>
  <w:style w:type="character" w:styleId="Nmerodepgina">
    <w:name w:val="page number"/>
    <w:basedOn w:val="Fontepargpadro"/>
    <w:rsid w:val="00D86220"/>
  </w:style>
  <w:style w:type="paragraph" w:styleId="Rodap">
    <w:name w:val="footer"/>
    <w:basedOn w:val="Normal"/>
    <w:link w:val="RodapChar"/>
    <w:uiPriority w:val="99"/>
    <w:rsid w:val="00D86220"/>
    <w:pPr>
      <w:tabs>
        <w:tab w:val="center" w:pos="4419"/>
        <w:tab w:val="right" w:pos="8838"/>
      </w:tabs>
      <w:overflowPunct w:val="0"/>
      <w:autoSpaceDE w:val="0"/>
      <w:autoSpaceDN w:val="0"/>
      <w:adjustRightInd w:val="0"/>
      <w:spacing w:after="0" w:line="240" w:lineRule="auto"/>
      <w:textAlignment w:val="baseline"/>
    </w:pPr>
    <w:rPr>
      <w:rFonts w:ascii="Courier (W1)" w:eastAsia="Times New Roman" w:hAnsi="Courier (W1)"/>
      <w:color w:val="000000"/>
      <w:sz w:val="24"/>
      <w:szCs w:val="20"/>
    </w:rPr>
  </w:style>
  <w:style w:type="character" w:customStyle="1" w:styleId="RodapChar">
    <w:name w:val="Rodapé Char"/>
    <w:basedOn w:val="Fontepargpadro"/>
    <w:link w:val="Rodap"/>
    <w:uiPriority w:val="99"/>
    <w:rsid w:val="00D86220"/>
    <w:rPr>
      <w:rFonts w:ascii="Courier (W1)" w:eastAsia="Times New Roman" w:hAnsi="Courier (W1)" w:cs="Times New Roman"/>
      <w:color w:val="000000"/>
      <w:sz w:val="24"/>
      <w:szCs w:val="20"/>
    </w:rPr>
  </w:style>
  <w:style w:type="paragraph" w:styleId="Cabealho">
    <w:name w:val="header"/>
    <w:basedOn w:val="Normal"/>
    <w:link w:val="CabealhoChar"/>
    <w:uiPriority w:val="99"/>
    <w:rsid w:val="00D86220"/>
    <w:pPr>
      <w:tabs>
        <w:tab w:val="center" w:pos="4252"/>
        <w:tab w:val="right" w:pos="8504"/>
      </w:tabs>
      <w:overflowPunct w:val="0"/>
      <w:autoSpaceDE w:val="0"/>
      <w:autoSpaceDN w:val="0"/>
      <w:adjustRightInd w:val="0"/>
      <w:spacing w:after="0" w:line="240" w:lineRule="auto"/>
      <w:textAlignment w:val="baseline"/>
    </w:pPr>
    <w:rPr>
      <w:rFonts w:eastAsia="Times New Roman"/>
      <w:szCs w:val="20"/>
    </w:rPr>
  </w:style>
  <w:style w:type="character" w:customStyle="1" w:styleId="CabealhoChar">
    <w:name w:val="Cabeçalho Char"/>
    <w:basedOn w:val="Fontepargpadro"/>
    <w:link w:val="Cabealho"/>
    <w:uiPriority w:val="99"/>
    <w:rsid w:val="00D86220"/>
    <w:rPr>
      <w:rFonts w:ascii="Times New Roman" w:eastAsia="Times New Roman" w:hAnsi="Times New Roman" w:cs="Times New Roman"/>
      <w:sz w:val="20"/>
      <w:szCs w:val="20"/>
    </w:rPr>
  </w:style>
  <w:style w:type="paragraph" w:styleId="Textodebalo">
    <w:name w:val="Balloon Text"/>
    <w:basedOn w:val="Normal"/>
    <w:link w:val="TextodebaloChar"/>
    <w:rsid w:val="00D86220"/>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TextodebaloChar">
    <w:name w:val="Texto de balão Char"/>
    <w:basedOn w:val="Fontepargpadro"/>
    <w:link w:val="Textodebalo"/>
    <w:rsid w:val="00D86220"/>
    <w:rPr>
      <w:rFonts w:ascii="Tahoma" w:eastAsia="Times New Roman" w:hAnsi="Tahoma" w:cs="Tahoma"/>
      <w:sz w:val="16"/>
      <w:szCs w:val="16"/>
    </w:rPr>
  </w:style>
  <w:style w:type="table" w:styleId="Tabelacomgrade">
    <w:name w:val="Table Grid"/>
    <w:basedOn w:val="Tabelanormal"/>
    <w:uiPriority w:val="59"/>
    <w:rsid w:val="00D86220"/>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ivisodeTabelas">
    <w:name w:val="Divisão de Tabelas"/>
    <w:basedOn w:val="Normal"/>
    <w:rsid w:val="00D86220"/>
    <w:pPr>
      <w:overflowPunct w:val="0"/>
      <w:autoSpaceDE w:val="0"/>
      <w:autoSpaceDN w:val="0"/>
      <w:adjustRightInd w:val="0"/>
      <w:spacing w:after="0" w:line="20" w:lineRule="exact"/>
      <w:textAlignment w:val="baseline"/>
    </w:pPr>
    <w:rPr>
      <w:rFonts w:eastAsia="Times New Roman"/>
      <w:szCs w:val="20"/>
    </w:rPr>
  </w:style>
  <w:style w:type="paragraph" w:styleId="Recuodecorpodetexto">
    <w:name w:val="Body Text Indent"/>
    <w:basedOn w:val="Normal"/>
    <w:link w:val="RecuodecorpodetextoChar"/>
    <w:rsid w:val="00D86220"/>
    <w:pPr>
      <w:widowControl w:val="0"/>
      <w:spacing w:after="0" w:line="240" w:lineRule="auto"/>
      <w:ind w:left="2832" w:firstLine="1134"/>
      <w:jc w:val="both"/>
    </w:pPr>
    <w:rPr>
      <w:rFonts w:ascii="Amerigo BT" w:eastAsia="Times New Roman" w:hAnsi="Amerigo BT"/>
      <w:sz w:val="22"/>
      <w:szCs w:val="20"/>
      <w:lang w:val="x-none" w:eastAsia="x-none"/>
    </w:rPr>
  </w:style>
  <w:style w:type="character" w:customStyle="1" w:styleId="RecuodecorpodetextoChar">
    <w:name w:val="Recuo de corpo de texto Char"/>
    <w:basedOn w:val="Fontepargpadro"/>
    <w:link w:val="Recuodecorpodetexto"/>
    <w:rsid w:val="00D86220"/>
    <w:rPr>
      <w:rFonts w:ascii="Amerigo BT" w:eastAsia="Times New Roman" w:hAnsi="Amerigo BT" w:cs="Times New Roman"/>
      <w:szCs w:val="20"/>
      <w:lang w:val="x-none" w:eastAsia="x-none"/>
    </w:rPr>
  </w:style>
  <w:style w:type="character" w:styleId="Hyperlink">
    <w:name w:val="Hyperlink"/>
    <w:uiPriority w:val="99"/>
    <w:rsid w:val="00D86220"/>
    <w:rPr>
      <w:color w:val="0000FF"/>
      <w:u w:val="single"/>
    </w:rPr>
  </w:style>
  <w:style w:type="paragraph" w:styleId="Corpodetexto">
    <w:name w:val="Body Text"/>
    <w:basedOn w:val="Normal"/>
    <w:link w:val="CorpodetextoChar"/>
    <w:unhideWhenUsed/>
    <w:rsid w:val="00D86220"/>
    <w:pPr>
      <w:overflowPunct w:val="0"/>
      <w:autoSpaceDE w:val="0"/>
      <w:autoSpaceDN w:val="0"/>
      <w:adjustRightInd w:val="0"/>
      <w:spacing w:after="120" w:line="240" w:lineRule="auto"/>
      <w:textAlignment w:val="baseline"/>
    </w:pPr>
    <w:rPr>
      <w:rFonts w:eastAsia="Times New Roman"/>
      <w:szCs w:val="20"/>
    </w:rPr>
  </w:style>
  <w:style w:type="character" w:customStyle="1" w:styleId="CorpodetextoChar">
    <w:name w:val="Corpo de texto Char"/>
    <w:basedOn w:val="Fontepargpadro"/>
    <w:link w:val="Corpodetexto"/>
    <w:rsid w:val="00D86220"/>
    <w:rPr>
      <w:rFonts w:ascii="Times New Roman" w:eastAsia="Times New Roman" w:hAnsi="Times New Roman" w:cs="Times New Roman"/>
      <w:sz w:val="20"/>
      <w:szCs w:val="20"/>
    </w:rPr>
  </w:style>
  <w:style w:type="character" w:styleId="CitaoHTML">
    <w:name w:val="HTML Cite"/>
    <w:uiPriority w:val="99"/>
    <w:unhideWhenUsed/>
    <w:rsid w:val="00D86220"/>
    <w:rPr>
      <w:i/>
      <w:iCs/>
    </w:rPr>
  </w:style>
  <w:style w:type="paragraph" w:styleId="Recuodecorpodetexto3">
    <w:name w:val="Body Text Indent 3"/>
    <w:basedOn w:val="Normal"/>
    <w:link w:val="Recuodecorpodetexto3Char"/>
    <w:unhideWhenUsed/>
    <w:rsid w:val="00D86220"/>
    <w:pPr>
      <w:overflowPunct w:val="0"/>
      <w:autoSpaceDE w:val="0"/>
      <w:autoSpaceDN w:val="0"/>
      <w:adjustRightInd w:val="0"/>
      <w:spacing w:after="120" w:line="240" w:lineRule="auto"/>
      <w:ind w:left="283"/>
      <w:textAlignment w:val="baseline"/>
    </w:pPr>
    <w:rPr>
      <w:rFonts w:eastAsia="Times New Roman"/>
      <w:sz w:val="16"/>
      <w:szCs w:val="16"/>
    </w:rPr>
  </w:style>
  <w:style w:type="character" w:customStyle="1" w:styleId="Recuodecorpodetexto3Char">
    <w:name w:val="Recuo de corpo de texto 3 Char"/>
    <w:basedOn w:val="Fontepargpadro"/>
    <w:link w:val="Recuodecorpodetexto3"/>
    <w:rsid w:val="00D86220"/>
    <w:rPr>
      <w:rFonts w:ascii="Times New Roman" w:eastAsia="Times New Roman" w:hAnsi="Times New Roman" w:cs="Times New Roman"/>
      <w:sz w:val="16"/>
      <w:szCs w:val="16"/>
    </w:rPr>
  </w:style>
  <w:style w:type="paragraph" w:styleId="Recuodecorpodetexto2">
    <w:name w:val="Body Text Indent 2"/>
    <w:basedOn w:val="Normal"/>
    <w:link w:val="Recuodecorpodetexto2Char"/>
    <w:rsid w:val="00D86220"/>
    <w:pPr>
      <w:widowControl w:val="0"/>
      <w:spacing w:after="0" w:line="240" w:lineRule="auto"/>
      <w:ind w:firstLine="567"/>
      <w:jc w:val="both"/>
    </w:pPr>
    <w:rPr>
      <w:rFonts w:eastAsia="Times New Roman"/>
      <w:sz w:val="24"/>
      <w:szCs w:val="20"/>
      <w:lang w:eastAsia="pt-BR"/>
    </w:rPr>
  </w:style>
  <w:style w:type="character" w:customStyle="1" w:styleId="Recuodecorpodetexto2Char">
    <w:name w:val="Recuo de corpo de texto 2 Char"/>
    <w:basedOn w:val="Fontepargpadro"/>
    <w:link w:val="Recuodecorpodetexto2"/>
    <w:rsid w:val="00D86220"/>
    <w:rPr>
      <w:rFonts w:ascii="Times New Roman" w:eastAsia="Times New Roman" w:hAnsi="Times New Roman" w:cs="Times New Roman"/>
      <w:sz w:val="24"/>
      <w:szCs w:val="20"/>
      <w:lang w:eastAsia="pt-BR"/>
    </w:rPr>
  </w:style>
  <w:style w:type="paragraph" w:styleId="Corpodetexto2">
    <w:name w:val="Body Text 2"/>
    <w:basedOn w:val="Normal"/>
    <w:link w:val="Corpodetexto2Char"/>
    <w:rsid w:val="00D86220"/>
    <w:pPr>
      <w:spacing w:after="0" w:line="240" w:lineRule="auto"/>
      <w:jc w:val="both"/>
    </w:pPr>
    <w:rPr>
      <w:rFonts w:eastAsia="Times New Roman"/>
      <w:sz w:val="28"/>
      <w:szCs w:val="20"/>
      <w:lang w:val="x-none" w:eastAsia="x-none"/>
    </w:rPr>
  </w:style>
  <w:style w:type="character" w:customStyle="1" w:styleId="Corpodetexto2Char">
    <w:name w:val="Corpo de texto 2 Char"/>
    <w:basedOn w:val="Fontepargpadro"/>
    <w:link w:val="Corpodetexto2"/>
    <w:rsid w:val="00D86220"/>
    <w:rPr>
      <w:rFonts w:ascii="Times New Roman" w:eastAsia="Times New Roman" w:hAnsi="Times New Roman" w:cs="Times New Roman"/>
      <w:sz w:val="28"/>
      <w:szCs w:val="20"/>
      <w:lang w:val="x-none" w:eastAsia="x-none"/>
    </w:rPr>
  </w:style>
  <w:style w:type="paragraph" w:styleId="Corpodetexto3">
    <w:name w:val="Body Text 3"/>
    <w:basedOn w:val="Normal"/>
    <w:link w:val="Corpodetexto3Char"/>
    <w:rsid w:val="00D86220"/>
    <w:pPr>
      <w:spacing w:after="120" w:line="240" w:lineRule="auto"/>
    </w:pPr>
    <w:rPr>
      <w:rFonts w:eastAsia="Times New Roman"/>
      <w:sz w:val="16"/>
      <w:szCs w:val="16"/>
      <w:lang w:eastAsia="pt-BR"/>
    </w:rPr>
  </w:style>
  <w:style w:type="character" w:customStyle="1" w:styleId="Corpodetexto3Char">
    <w:name w:val="Corpo de texto 3 Char"/>
    <w:basedOn w:val="Fontepargpadro"/>
    <w:link w:val="Corpodetexto3"/>
    <w:rsid w:val="00D86220"/>
    <w:rPr>
      <w:rFonts w:ascii="Times New Roman" w:eastAsia="Times New Roman" w:hAnsi="Times New Roman" w:cs="Times New Roman"/>
      <w:sz w:val="16"/>
      <w:szCs w:val="16"/>
      <w:lang w:eastAsia="pt-BR"/>
    </w:rPr>
  </w:style>
  <w:style w:type="paragraph" w:styleId="MapadoDocumento">
    <w:name w:val="Document Map"/>
    <w:basedOn w:val="Normal"/>
    <w:link w:val="MapadoDocumentoChar"/>
    <w:rsid w:val="00D86220"/>
    <w:pPr>
      <w:spacing w:after="0" w:line="240" w:lineRule="auto"/>
    </w:pPr>
    <w:rPr>
      <w:rFonts w:ascii="Tahoma" w:eastAsia="Times New Roman" w:hAnsi="Tahoma"/>
      <w:sz w:val="16"/>
      <w:szCs w:val="16"/>
      <w:lang w:val="x-none" w:eastAsia="x-none"/>
    </w:rPr>
  </w:style>
  <w:style w:type="character" w:customStyle="1" w:styleId="MapadoDocumentoChar">
    <w:name w:val="Mapa do Documento Char"/>
    <w:basedOn w:val="Fontepargpadro"/>
    <w:link w:val="MapadoDocumento"/>
    <w:rsid w:val="00D86220"/>
    <w:rPr>
      <w:rFonts w:ascii="Tahoma" w:eastAsia="Times New Roman" w:hAnsi="Tahoma" w:cs="Times New Roman"/>
      <w:sz w:val="16"/>
      <w:szCs w:val="16"/>
      <w:lang w:val="x-none" w:eastAsia="x-none"/>
    </w:rPr>
  </w:style>
  <w:style w:type="paragraph" w:customStyle="1" w:styleId="Default">
    <w:name w:val="Default"/>
    <w:rsid w:val="00D86220"/>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Recuodecorpodetexto21">
    <w:name w:val="Recuo de corpo de texto 21"/>
    <w:basedOn w:val="Normal"/>
    <w:rsid w:val="00D86220"/>
    <w:pPr>
      <w:overflowPunct w:val="0"/>
      <w:autoSpaceDE w:val="0"/>
      <w:autoSpaceDN w:val="0"/>
      <w:adjustRightInd w:val="0"/>
      <w:spacing w:after="0" w:line="240" w:lineRule="auto"/>
      <w:ind w:firstLine="1701"/>
      <w:jc w:val="both"/>
      <w:textAlignment w:val="baseline"/>
    </w:pPr>
    <w:rPr>
      <w:rFonts w:ascii="Arial" w:eastAsia="Times New Roman" w:hAnsi="Arial"/>
      <w:color w:val="008000"/>
      <w:sz w:val="26"/>
      <w:szCs w:val="20"/>
      <w:lang w:eastAsia="pt-BR"/>
    </w:rPr>
  </w:style>
  <w:style w:type="paragraph" w:styleId="PargrafodaLista">
    <w:name w:val="List Paragraph"/>
    <w:basedOn w:val="Normal"/>
    <w:uiPriority w:val="34"/>
    <w:qFormat/>
    <w:rsid w:val="00D86220"/>
    <w:pPr>
      <w:spacing w:after="0" w:line="240" w:lineRule="auto"/>
      <w:ind w:left="720"/>
      <w:contextualSpacing/>
    </w:pPr>
    <w:rPr>
      <w:rFonts w:eastAsia="Times New Roman"/>
      <w:sz w:val="24"/>
      <w:szCs w:val="20"/>
      <w:lang w:eastAsia="pt-BR"/>
    </w:rPr>
  </w:style>
  <w:style w:type="paragraph" w:styleId="SemEspaamento">
    <w:name w:val="No Spacing"/>
    <w:uiPriority w:val="1"/>
    <w:qFormat/>
    <w:rsid w:val="00D86220"/>
    <w:pPr>
      <w:spacing w:after="0" w:line="240" w:lineRule="auto"/>
    </w:pPr>
    <w:rPr>
      <w:rFonts w:ascii="Calibri" w:eastAsia="Calibri" w:hAnsi="Calibri" w:cs="Times New Roman"/>
    </w:rPr>
  </w:style>
  <w:style w:type="paragraph" w:styleId="NormalWeb">
    <w:name w:val="Normal (Web)"/>
    <w:basedOn w:val="Normal"/>
    <w:uiPriority w:val="99"/>
    <w:unhideWhenUsed/>
    <w:rsid w:val="00D86220"/>
    <w:pPr>
      <w:spacing w:before="100" w:beforeAutospacing="1" w:after="100" w:afterAutospacing="1" w:line="240" w:lineRule="auto"/>
    </w:pPr>
    <w:rPr>
      <w:rFonts w:eastAsia="Times New Roman"/>
      <w:sz w:val="24"/>
      <w:szCs w:val="24"/>
      <w:lang w:eastAsia="pt-BR"/>
    </w:rPr>
  </w:style>
  <w:style w:type="paragraph" w:customStyle="1" w:styleId="Corpodetexto21">
    <w:name w:val="Corpo de texto 21"/>
    <w:basedOn w:val="Normal"/>
    <w:rsid w:val="00D86220"/>
    <w:pPr>
      <w:suppressAutoHyphens/>
      <w:spacing w:after="0" w:line="240" w:lineRule="auto"/>
      <w:jc w:val="both"/>
    </w:pPr>
    <w:rPr>
      <w:rFonts w:eastAsia="Times New Roman"/>
      <w:sz w:val="28"/>
      <w:szCs w:val="20"/>
      <w:lang w:eastAsia="zh-CN"/>
    </w:rPr>
  </w:style>
  <w:style w:type="paragraph" w:customStyle="1" w:styleId="PADRO">
    <w:name w:val="PADRÃO"/>
    <w:rsid w:val="00D86220"/>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Textoembloco">
    <w:name w:val="Block Text"/>
    <w:basedOn w:val="Normal"/>
    <w:uiPriority w:val="99"/>
    <w:rsid w:val="00D86220"/>
    <w:pPr>
      <w:spacing w:after="0" w:line="240" w:lineRule="auto"/>
      <w:ind w:left="851" w:right="43" w:hanging="284"/>
      <w:jc w:val="both"/>
    </w:pPr>
    <w:rPr>
      <w:rFonts w:eastAsia="Times New Roman"/>
      <w:sz w:val="24"/>
      <w:szCs w:val="20"/>
      <w:lang w:eastAsia="pt-BR"/>
    </w:rPr>
  </w:style>
  <w:style w:type="paragraph" w:customStyle="1" w:styleId="Corpodeeditalpadro">
    <w:name w:val="Corpo de edital padrão"/>
    <w:basedOn w:val="Normal"/>
    <w:uiPriority w:val="99"/>
    <w:rsid w:val="00D86220"/>
    <w:pPr>
      <w:tabs>
        <w:tab w:val="left" w:pos="850"/>
      </w:tabs>
      <w:suppressAutoHyphens/>
      <w:spacing w:after="170" w:line="100" w:lineRule="atLeast"/>
      <w:ind w:left="709" w:hanging="709"/>
      <w:jc w:val="both"/>
    </w:pPr>
    <w:rPr>
      <w:rFonts w:ascii="Arial" w:eastAsia="Times New Roman" w:hAnsi="Arial" w:cs="Arial"/>
      <w:sz w:val="22"/>
      <w:lang w:eastAsia="ar-SA"/>
    </w:rPr>
  </w:style>
  <w:style w:type="paragraph" w:customStyle="1" w:styleId="Recuodecorpodetexto311">
    <w:name w:val="Recuo de corpo de texto 311"/>
    <w:basedOn w:val="Normal"/>
    <w:uiPriority w:val="99"/>
    <w:rsid w:val="00D86220"/>
    <w:pPr>
      <w:widowControl w:val="0"/>
      <w:spacing w:after="0" w:line="240" w:lineRule="auto"/>
      <w:ind w:left="1418" w:hanging="709"/>
      <w:jc w:val="both"/>
    </w:pPr>
    <w:rPr>
      <w:rFonts w:ascii="Arial" w:eastAsia="Times New Roman" w:hAnsi="Arial"/>
      <w:sz w:val="24"/>
      <w:szCs w:val="20"/>
      <w:lang w:eastAsia="pt-BR"/>
    </w:rPr>
  </w:style>
  <w:style w:type="character" w:styleId="Forte">
    <w:name w:val="Strong"/>
    <w:qFormat/>
    <w:rsid w:val="00D86220"/>
    <w:rPr>
      <w:b/>
      <w:bCs/>
    </w:rPr>
  </w:style>
  <w:style w:type="paragraph" w:customStyle="1" w:styleId="font8">
    <w:name w:val="font_8"/>
    <w:basedOn w:val="Normal"/>
    <w:rsid w:val="00D86220"/>
    <w:pPr>
      <w:spacing w:before="100" w:beforeAutospacing="1" w:after="100" w:afterAutospacing="1" w:line="240" w:lineRule="auto"/>
    </w:pPr>
    <w:rPr>
      <w:rFonts w:eastAsia="Times New Roman"/>
      <w:sz w:val="24"/>
      <w:szCs w:val="24"/>
      <w:lang w:eastAsia="pt-BR"/>
    </w:rPr>
  </w:style>
  <w:style w:type="character" w:customStyle="1" w:styleId="hl">
    <w:name w:val="hl"/>
    <w:rsid w:val="00D86220"/>
  </w:style>
  <w:style w:type="paragraph" w:customStyle="1" w:styleId="ARIAL">
    <w:name w:val="ARIAL"/>
    <w:basedOn w:val="Normal"/>
    <w:rsid w:val="00D86220"/>
    <w:pPr>
      <w:spacing w:after="0" w:line="240" w:lineRule="auto"/>
    </w:pPr>
    <w:rPr>
      <w:rFonts w:eastAsia="Times New Roman"/>
      <w:sz w:val="22"/>
      <w:lang w:eastAsia="pt-BR"/>
    </w:rPr>
  </w:style>
  <w:style w:type="paragraph" w:customStyle="1" w:styleId="Corpodetexto31">
    <w:name w:val="Corpo de texto 31"/>
    <w:basedOn w:val="Normal"/>
    <w:rsid w:val="00D86220"/>
    <w:pPr>
      <w:suppressAutoHyphens/>
      <w:spacing w:after="120" w:line="240" w:lineRule="auto"/>
    </w:pPr>
    <w:rPr>
      <w:rFonts w:eastAsia="Times New Roman"/>
      <w:sz w:val="16"/>
      <w:szCs w:val="16"/>
      <w:lang w:eastAsia="ar-SA"/>
    </w:rPr>
  </w:style>
  <w:style w:type="character" w:styleId="nfase">
    <w:name w:val="Emphasis"/>
    <w:qFormat/>
    <w:rsid w:val="00D86220"/>
    <w:rPr>
      <w:i/>
      <w:iCs/>
    </w:rPr>
  </w:style>
  <w:style w:type="character" w:styleId="TtulodoLivro">
    <w:name w:val="Book Title"/>
    <w:uiPriority w:val="33"/>
    <w:qFormat/>
    <w:rsid w:val="00D86220"/>
    <w:rPr>
      <w:b/>
      <w:bCs/>
      <w:smallCaps/>
      <w:spacing w:val="5"/>
    </w:rPr>
  </w:style>
  <w:style w:type="numbering" w:customStyle="1" w:styleId="Semlista1">
    <w:name w:val="Sem lista1"/>
    <w:next w:val="Semlista"/>
    <w:semiHidden/>
    <w:rsid w:val="00D86220"/>
  </w:style>
  <w:style w:type="table" w:customStyle="1" w:styleId="Tabelacomgrade1">
    <w:name w:val="Tabela com grade1"/>
    <w:basedOn w:val="Tabelanormal"/>
    <w:next w:val="Tabelacomgrade"/>
    <w:uiPriority w:val="59"/>
    <w:rsid w:val="00D86220"/>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GradeClara-nfase5">
    <w:name w:val="Light Grid Accent 5"/>
    <w:basedOn w:val="Tabelanormal"/>
    <w:uiPriority w:val="62"/>
    <w:rsid w:val="009F2329"/>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rFonts w:asciiTheme="majorHAnsi" w:eastAsiaTheme="majorEastAsia" w:hAnsiTheme="majorHAnsi" w:cstheme="majorBidi" w:hint="default"/>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Lines="0" w:before="100" w:beforeAutospacing="1" w:afterLines="0" w:after="100" w:afterAutospacing="1" w:line="240" w:lineRule="auto"/>
      </w:pPr>
      <w:rPr>
        <w:rFonts w:asciiTheme="majorHAnsi" w:eastAsiaTheme="majorEastAsia" w:hAnsiTheme="majorHAnsi" w:cstheme="majorBidi" w:hint="default"/>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rPr>
  </w:style>
  <w:style w:type="paragraph" w:styleId="Ttulo1">
    <w:name w:val="heading 1"/>
    <w:basedOn w:val="Normal"/>
    <w:next w:val="Normal"/>
    <w:link w:val="Ttulo1Char"/>
    <w:qFormat/>
    <w:rsid w:val="00D86220"/>
    <w:pPr>
      <w:widowControl w:val="0"/>
      <w:autoSpaceDE w:val="0"/>
      <w:autoSpaceDN w:val="0"/>
      <w:adjustRightInd w:val="0"/>
      <w:spacing w:after="0" w:line="240" w:lineRule="auto"/>
      <w:outlineLvl w:val="0"/>
    </w:pPr>
    <w:rPr>
      <w:rFonts w:ascii="Cambria" w:eastAsia="Times New Roman" w:hAnsi="Cambria"/>
      <w:sz w:val="24"/>
      <w:szCs w:val="24"/>
      <w:lang w:eastAsia="pt-BR"/>
    </w:rPr>
  </w:style>
  <w:style w:type="paragraph" w:styleId="Ttulo2">
    <w:name w:val="heading 2"/>
    <w:basedOn w:val="Normal"/>
    <w:next w:val="Normal"/>
    <w:link w:val="Ttulo2Char"/>
    <w:qFormat/>
    <w:rsid w:val="00D86220"/>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sz w:val="28"/>
      <w:szCs w:val="28"/>
    </w:rPr>
  </w:style>
  <w:style w:type="paragraph" w:styleId="Ttulo3">
    <w:name w:val="heading 3"/>
    <w:basedOn w:val="Normal"/>
    <w:next w:val="Normal"/>
    <w:link w:val="Ttulo3Char"/>
    <w:qFormat/>
    <w:rsid w:val="00D86220"/>
    <w:pPr>
      <w:keepNext/>
      <w:spacing w:after="0" w:line="240" w:lineRule="auto"/>
      <w:ind w:firstLine="567"/>
      <w:jc w:val="both"/>
      <w:outlineLvl w:val="2"/>
    </w:pPr>
    <w:rPr>
      <w:rFonts w:eastAsia="Times New Roman"/>
      <w:b/>
      <w:sz w:val="24"/>
      <w:szCs w:val="20"/>
      <w:lang w:eastAsia="pt-BR"/>
    </w:rPr>
  </w:style>
  <w:style w:type="paragraph" w:styleId="Ttulo4">
    <w:name w:val="heading 4"/>
    <w:basedOn w:val="Normal"/>
    <w:next w:val="Normal"/>
    <w:link w:val="Ttulo4Char"/>
    <w:qFormat/>
    <w:rsid w:val="00D86220"/>
    <w:pPr>
      <w:keepNext/>
      <w:spacing w:after="0" w:line="240" w:lineRule="auto"/>
      <w:ind w:left="1416" w:firstLine="708"/>
      <w:jc w:val="both"/>
      <w:outlineLvl w:val="3"/>
    </w:pPr>
    <w:rPr>
      <w:rFonts w:eastAsia="Times New Roman"/>
      <w:b/>
      <w:sz w:val="24"/>
      <w:szCs w:val="20"/>
      <w:lang w:eastAsia="pt-BR"/>
    </w:rPr>
  </w:style>
  <w:style w:type="paragraph" w:styleId="Ttulo5">
    <w:name w:val="heading 5"/>
    <w:basedOn w:val="Normal"/>
    <w:next w:val="Normal"/>
    <w:link w:val="Ttulo5Char"/>
    <w:qFormat/>
    <w:rsid w:val="00D86220"/>
    <w:pPr>
      <w:keepNext/>
      <w:spacing w:after="0" w:line="240" w:lineRule="auto"/>
      <w:jc w:val="center"/>
      <w:outlineLvl w:val="4"/>
    </w:pPr>
    <w:rPr>
      <w:rFonts w:ascii="Arial" w:eastAsia="Times New Roman" w:hAnsi="Arial"/>
      <w:b/>
      <w:bCs/>
      <w:sz w:val="24"/>
      <w:szCs w:val="20"/>
      <w:lang w:eastAsia="pt-BR"/>
    </w:rPr>
  </w:style>
  <w:style w:type="paragraph" w:styleId="Ttulo6">
    <w:name w:val="heading 6"/>
    <w:basedOn w:val="Normal"/>
    <w:next w:val="Normal"/>
    <w:link w:val="Ttulo6Char"/>
    <w:qFormat/>
    <w:rsid w:val="00D86220"/>
    <w:pPr>
      <w:keepNext/>
      <w:spacing w:after="0" w:line="240" w:lineRule="auto"/>
      <w:outlineLvl w:val="5"/>
    </w:pPr>
    <w:rPr>
      <w:rFonts w:eastAsia="Times New Roman"/>
      <w:b/>
      <w:bCs/>
      <w:i/>
      <w:iCs/>
      <w:sz w:val="28"/>
      <w:szCs w:val="20"/>
      <w:lang w:eastAsia="pt-BR"/>
    </w:rPr>
  </w:style>
  <w:style w:type="paragraph" w:styleId="Ttulo7">
    <w:name w:val="heading 7"/>
    <w:basedOn w:val="Normal"/>
    <w:next w:val="Normal"/>
    <w:link w:val="Ttulo7Char"/>
    <w:qFormat/>
    <w:rsid w:val="00D86220"/>
    <w:pPr>
      <w:keepNext/>
      <w:spacing w:after="0" w:line="240" w:lineRule="auto"/>
      <w:jc w:val="center"/>
      <w:outlineLvl w:val="6"/>
    </w:pPr>
    <w:rPr>
      <w:rFonts w:eastAsia="Times New Roman"/>
      <w:b/>
      <w:sz w:val="32"/>
      <w:szCs w:val="20"/>
      <w:u w:val="single"/>
      <w:lang w:eastAsia="pt-BR"/>
    </w:rPr>
  </w:style>
  <w:style w:type="paragraph" w:styleId="Ttulo8">
    <w:name w:val="heading 8"/>
    <w:basedOn w:val="Normal"/>
    <w:next w:val="Normal"/>
    <w:link w:val="Ttulo8Char"/>
    <w:qFormat/>
    <w:rsid w:val="00D86220"/>
    <w:pPr>
      <w:keepNext/>
      <w:spacing w:after="0" w:line="240" w:lineRule="auto"/>
      <w:ind w:firstLine="708"/>
      <w:jc w:val="center"/>
      <w:outlineLvl w:val="7"/>
    </w:pPr>
    <w:rPr>
      <w:rFonts w:eastAsia="Times New Roman"/>
      <w:b/>
      <w:sz w:val="32"/>
      <w:szCs w:val="20"/>
      <w:u w:val="single"/>
      <w:lang w:eastAsia="pt-BR"/>
    </w:rPr>
  </w:style>
  <w:style w:type="paragraph" w:styleId="Ttulo9">
    <w:name w:val="heading 9"/>
    <w:basedOn w:val="Normal"/>
    <w:next w:val="Normal"/>
    <w:link w:val="Ttulo9Char"/>
    <w:qFormat/>
    <w:rsid w:val="00D86220"/>
    <w:pPr>
      <w:keepNext/>
      <w:spacing w:after="0" w:line="240" w:lineRule="auto"/>
      <w:jc w:val="center"/>
      <w:outlineLvl w:val="8"/>
    </w:pPr>
    <w:rPr>
      <w:rFonts w:eastAsia="Times New Roman"/>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86220"/>
    <w:rPr>
      <w:rFonts w:ascii="Cambria" w:eastAsia="Times New Roman" w:hAnsi="Cambria" w:cs="Times New Roman"/>
      <w:sz w:val="24"/>
      <w:szCs w:val="24"/>
      <w:lang w:eastAsia="pt-BR"/>
    </w:rPr>
  </w:style>
  <w:style w:type="character" w:customStyle="1" w:styleId="Ttulo2Char">
    <w:name w:val="Título 2 Char"/>
    <w:basedOn w:val="Fontepargpadro"/>
    <w:link w:val="Ttulo2"/>
    <w:rsid w:val="00D86220"/>
    <w:rPr>
      <w:rFonts w:ascii="Cambria" w:eastAsia="Times New Roman" w:hAnsi="Cambria" w:cs="Times New Roman"/>
      <w:b/>
      <w:bCs/>
      <w:i/>
      <w:iCs/>
      <w:sz w:val="28"/>
      <w:szCs w:val="28"/>
    </w:rPr>
  </w:style>
  <w:style w:type="character" w:customStyle="1" w:styleId="Ttulo3Char">
    <w:name w:val="Título 3 Char"/>
    <w:basedOn w:val="Fontepargpadro"/>
    <w:link w:val="Ttulo3"/>
    <w:rsid w:val="00D86220"/>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D86220"/>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D86220"/>
    <w:rPr>
      <w:rFonts w:ascii="Arial" w:eastAsia="Times New Roman" w:hAnsi="Arial" w:cs="Times New Roman"/>
      <w:b/>
      <w:bCs/>
      <w:sz w:val="24"/>
      <w:szCs w:val="20"/>
      <w:lang w:eastAsia="pt-BR"/>
    </w:rPr>
  </w:style>
  <w:style w:type="character" w:customStyle="1" w:styleId="Ttulo6Char">
    <w:name w:val="Título 6 Char"/>
    <w:basedOn w:val="Fontepargpadro"/>
    <w:link w:val="Ttulo6"/>
    <w:rsid w:val="00D86220"/>
    <w:rPr>
      <w:rFonts w:ascii="Times New Roman" w:eastAsia="Times New Roman" w:hAnsi="Times New Roman" w:cs="Times New Roman"/>
      <w:b/>
      <w:bCs/>
      <w:i/>
      <w:iCs/>
      <w:sz w:val="28"/>
      <w:szCs w:val="20"/>
      <w:lang w:eastAsia="pt-BR"/>
    </w:rPr>
  </w:style>
  <w:style w:type="character" w:customStyle="1" w:styleId="Ttulo7Char">
    <w:name w:val="Título 7 Char"/>
    <w:basedOn w:val="Fontepargpadro"/>
    <w:link w:val="Ttulo7"/>
    <w:rsid w:val="00D86220"/>
    <w:rPr>
      <w:rFonts w:ascii="Times New Roman" w:eastAsia="Times New Roman" w:hAnsi="Times New Roman" w:cs="Times New Roman"/>
      <w:b/>
      <w:sz w:val="32"/>
      <w:szCs w:val="20"/>
      <w:u w:val="single"/>
      <w:lang w:eastAsia="pt-BR"/>
    </w:rPr>
  </w:style>
  <w:style w:type="character" w:customStyle="1" w:styleId="Ttulo8Char">
    <w:name w:val="Título 8 Char"/>
    <w:basedOn w:val="Fontepargpadro"/>
    <w:link w:val="Ttulo8"/>
    <w:rsid w:val="00D86220"/>
    <w:rPr>
      <w:rFonts w:ascii="Times New Roman" w:eastAsia="Times New Roman" w:hAnsi="Times New Roman" w:cs="Times New Roman"/>
      <w:b/>
      <w:sz w:val="32"/>
      <w:szCs w:val="20"/>
      <w:u w:val="single"/>
      <w:lang w:eastAsia="pt-BR"/>
    </w:rPr>
  </w:style>
  <w:style w:type="character" w:customStyle="1" w:styleId="Ttulo9Char">
    <w:name w:val="Título 9 Char"/>
    <w:basedOn w:val="Fontepargpadro"/>
    <w:link w:val="Ttulo9"/>
    <w:rsid w:val="00D86220"/>
    <w:rPr>
      <w:rFonts w:ascii="Times New Roman" w:eastAsia="Times New Roman" w:hAnsi="Times New Roman" w:cs="Times New Roman"/>
      <w:b/>
      <w:sz w:val="20"/>
      <w:szCs w:val="20"/>
      <w:lang w:eastAsia="pt-BR"/>
    </w:rPr>
  </w:style>
  <w:style w:type="character" w:styleId="Nmerodepgina">
    <w:name w:val="page number"/>
    <w:basedOn w:val="Fontepargpadro"/>
    <w:rsid w:val="00D86220"/>
  </w:style>
  <w:style w:type="paragraph" w:styleId="Rodap">
    <w:name w:val="footer"/>
    <w:basedOn w:val="Normal"/>
    <w:link w:val="RodapChar"/>
    <w:uiPriority w:val="99"/>
    <w:rsid w:val="00D86220"/>
    <w:pPr>
      <w:tabs>
        <w:tab w:val="center" w:pos="4419"/>
        <w:tab w:val="right" w:pos="8838"/>
      </w:tabs>
      <w:overflowPunct w:val="0"/>
      <w:autoSpaceDE w:val="0"/>
      <w:autoSpaceDN w:val="0"/>
      <w:adjustRightInd w:val="0"/>
      <w:spacing w:after="0" w:line="240" w:lineRule="auto"/>
      <w:textAlignment w:val="baseline"/>
    </w:pPr>
    <w:rPr>
      <w:rFonts w:ascii="Courier (W1)" w:eastAsia="Times New Roman" w:hAnsi="Courier (W1)"/>
      <w:color w:val="000000"/>
      <w:sz w:val="24"/>
      <w:szCs w:val="20"/>
    </w:rPr>
  </w:style>
  <w:style w:type="character" w:customStyle="1" w:styleId="RodapChar">
    <w:name w:val="Rodapé Char"/>
    <w:basedOn w:val="Fontepargpadro"/>
    <w:link w:val="Rodap"/>
    <w:uiPriority w:val="99"/>
    <w:rsid w:val="00D86220"/>
    <w:rPr>
      <w:rFonts w:ascii="Courier (W1)" w:eastAsia="Times New Roman" w:hAnsi="Courier (W1)" w:cs="Times New Roman"/>
      <w:color w:val="000000"/>
      <w:sz w:val="24"/>
      <w:szCs w:val="20"/>
    </w:rPr>
  </w:style>
  <w:style w:type="paragraph" w:styleId="Cabealho">
    <w:name w:val="header"/>
    <w:basedOn w:val="Normal"/>
    <w:link w:val="CabealhoChar"/>
    <w:uiPriority w:val="99"/>
    <w:rsid w:val="00D86220"/>
    <w:pPr>
      <w:tabs>
        <w:tab w:val="center" w:pos="4252"/>
        <w:tab w:val="right" w:pos="8504"/>
      </w:tabs>
      <w:overflowPunct w:val="0"/>
      <w:autoSpaceDE w:val="0"/>
      <w:autoSpaceDN w:val="0"/>
      <w:adjustRightInd w:val="0"/>
      <w:spacing w:after="0" w:line="240" w:lineRule="auto"/>
      <w:textAlignment w:val="baseline"/>
    </w:pPr>
    <w:rPr>
      <w:rFonts w:eastAsia="Times New Roman"/>
      <w:szCs w:val="20"/>
    </w:rPr>
  </w:style>
  <w:style w:type="character" w:customStyle="1" w:styleId="CabealhoChar">
    <w:name w:val="Cabeçalho Char"/>
    <w:basedOn w:val="Fontepargpadro"/>
    <w:link w:val="Cabealho"/>
    <w:uiPriority w:val="99"/>
    <w:rsid w:val="00D86220"/>
    <w:rPr>
      <w:rFonts w:ascii="Times New Roman" w:eastAsia="Times New Roman" w:hAnsi="Times New Roman" w:cs="Times New Roman"/>
      <w:sz w:val="20"/>
      <w:szCs w:val="20"/>
    </w:rPr>
  </w:style>
  <w:style w:type="paragraph" w:styleId="Textodebalo">
    <w:name w:val="Balloon Text"/>
    <w:basedOn w:val="Normal"/>
    <w:link w:val="TextodebaloChar"/>
    <w:rsid w:val="00D86220"/>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TextodebaloChar">
    <w:name w:val="Texto de balão Char"/>
    <w:basedOn w:val="Fontepargpadro"/>
    <w:link w:val="Textodebalo"/>
    <w:rsid w:val="00D86220"/>
    <w:rPr>
      <w:rFonts w:ascii="Tahoma" w:eastAsia="Times New Roman" w:hAnsi="Tahoma" w:cs="Tahoma"/>
      <w:sz w:val="16"/>
      <w:szCs w:val="16"/>
    </w:rPr>
  </w:style>
  <w:style w:type="table" w:styleId="Tabelacomgrade">
    <w:name w:val="Table Grid"/>
    <w:basedOn w:val="Tabelanormal"/>
    <w:uiPriority w:val="59"/>
    <w:rsid w:val="00D86220"/>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ivisodeTabelas">
    <w:name w:val="Divisão de Tabelas"/>
    <w:basedOn w:val="Normal"/>
    <w:rsid w:val="00D86220"/>
    <w:pPr>
      <w:overflowPunct w:val="0"/>
      <w:autoSpaceDE w:val="0"/>
      <w:autoSpaceDN w:val="0"/>
      <w:adjustRightInd w:val="0"/>
      <w:spacing w:after="0" w:line="20" w:lineRule="exact"/>
      <w:textAlignment w:val="baseline"/>
    </w:pPr>
    <w:rPr>
      <w:rFonts w:eastAsia="Times New Roman"/>
      <w:szCs w:val="20"/>
    </w:rPr>
  </w:style>
  <w:style w:type="paragraph" w:styleId="Recuodecorpodetexto">
    <w:name w:val="Body Text Indent"/>
    <w:basedOn w:val="Normal"/>
    <w:link w:val="RecuodecorpodetextoChar"/>
    <w:rsid w:val="00D86220"/>
    <w:pPr>
      <w:widowControl w:val="0"/>
      <w:spacing w:after="0" w:line="240" w:lineRule="auto"/>
      <w:ind w:left="2832" w:firstLine="1134"/>
      <w:jc w:val="both"/>
    </w:pPr>
    <w:rPr>
      <w:rFonts w:ascii="Amerigo BT" w:eastAsia="Times New Roman" w:hAnsi="Amerigo BT"/>
      <w:sz w:val="22"/>
      <w:szCs w:val="20"/>
      <w:lang w:val="x-none" w:eastAsia="x-none"/>
    </w:rPr>
  </w:style>
  <w:style w:type="character" w:customStyle="1" w:styleId="RecuodecorpodetextoChar">
    <w:name w:val="Recuo de corpo de texto Char"/>
    <w:basedOn w:val="Fontepargpadro"/>
    <w:link w:val="Recuodecorpodetexto"/>
    <w:rsid w:val="00D86220"/>
    <w:rPr>
      <w:rFonts w:ascii="Amerigo BT" w:eastAsia="Times New Roman" w:hAnsi="Amerigo BT" w:cs="Times New Roman"/>
      <w:szCs w:val="20"/>
      <w:lang w:val="x-none" w:eastAsia="x-none"/>
    </w:rPr>
  </w:style>
  <w:style w:type="character" w:styleId="Hyperlink">
    <w:name w:val="Hyperlink"/>
    <w:uiPriority w:val="99"/>
    <w:rsid w:val="00D86220"/>
    <w:rPr>
      <w:color w:val="0000FF"/>
      <w:u w:val="single"/>
    </w:rPr>
  </w:style>
  <w:style w:type="paragraph" w:styleId="Corpodetexto">
    <w:name w:val="Body Text"/>
    <w:basedOn w:val="Normal"/>
    <w:link w:val="CorpodetextoChar"/>
    <w:unhideWhenUsed/>
    <w:rsid w:val="00D86220"/>
    <w:pPr>
      <w:overflowPunct w:val="0"/>
      <w:autoSpaceDE w:val="0"/>
      <w:autoSpaceDN w:val="0"/>
      <w:adjustRightInd w:val="0"/>
      <w:spacing w:after="120" w:line="240" w:lineRule="auto"/>
      <w:textAlignment w:val="baseline"/>
    </w:pPr>
    <w:rPr>
      <w:rFonts w:eastAsia="Times New Roman"/>
      <w:szCs w:val="20"/>
    </w:rPr>
  </w:style>
  <w:style w:type="character" w:customStyle="1" w:styleId="CorpodetextoChar">
    <w:name w:val="Corpo de texto Char"/>
    <w:basedOn w:val="Fontepargpadro"/>
    <w:link w:val="Corpodetexto"/>
    <w:rsid w:val="00D86220"/>
    <w:rPr>
      <w:rFonts w:ascii="Times New Roman" w:eastAsia="Times New Roman" w:hAnsi="Times New Roman" w:cs="Times New Roman"/>
      <w:sz w:val="20"/>
      <w:szCs w:val="20"/>
    </w:rPr>
  </w:style>
  <w:style w:type="character" w:styleId="CitaoHTML">
    <w:name w:val="HTML Cite"/>
    <w:uiPriority w:val="99"/>
    <w:unhideWhenUsed/>
    <w:rsid w:val="00D86220"/>
    <w:rPr>
      <w:i/>
      <w:iCs/>
    </w:rPr>
  </w:style>
  <w:style w:type="paragraph" w:styleId="Recuodecorpodetexto3">
    <w:name w:val="Body Text Indent 3"/>
    <w:basedOn w:val="Normal"/>
    <w:link w:val="Recuodecorpodetexto3Char"/>
    <w:unhideWhenUsed/>
    <w:rsid w:val="00D86220"/>
    <w:pPr>
      <w:overflowPunct w:val="0"/>
      <w:autoSpaceDE w:val="0"/>
      <w:autoSpaceDN w:val="0"/>
      <w:adjustRightInd w:val="0"/>
      <w:spacing w:after="120" w:line="240" w:lineRule="auto"/>
      <w:ind w:left="283"/>
      <w:textAlignment w:val="baseline"/>
    </w:pPr>
    <w:rPr>
      <w:rFonts w:eastAsia="Times New Roman"/>
      <w:sz w:val="16"/>
      <w:szCs w:val="16"/>
    </w:rPr>
  </w:style>
  <w:style w:type="character" w:customStyle="1" w:styleId="Recuodecorpodetexto3Char">
    <w:name w:val="Recuo de corpo de texto 3 Char"/>
    <w:basedOn w:val="Fontepargpadro"/>
    <w:link w:val="Recuodecorpodetexto3"/>
    <w:rsid w:val="00D86220"/>
    <w:rPr>
      <w:rFonts w:ascii="Times New Roman" w:eastAsia="Times New Roman" w:hAnsi="Times New Roman" w:cs="Times New Roman"/>
      <w:sz w:val="16"/>
      <w:szCs w:val="16"/>
    </w:rPr>
  </w:style>
  <w:style w:type="paragraph" w:styleId="Recuodecorpodetexto2">
    <w:name w:val="Body Text Indent 2"/>
    <w:basedOn w:val="Normal"/>
    <w:link w:val="Recuodecorpodetexto2Char"/>
    <w:rsid w:val="00D86220"/>
    <w:pPr>
      <w:widowControl w:val="0"/>
      <w:spacing w:after="0" w:line="240" w:lineRule="auto"/>
      <w:ind w:firstLine="567"/>
      <w:jc w:val="both"/>
    </w:pPr>
    <w:rPr>
      <w:rFonts w:eastAsia="Times New Roman"/>
      <w:sz w:val="24"/>
      <w:szCs w:val="20"/>
      <w:lang w:eastAsia="pt-BR"/>
    </w:rPr>
  </w:style>
  <w:style w:type="character" w:customStyle="1" w:styleId="Recuodecorpodetexto2Char">
    <w:name w:val="Recuo de corpo de texto 2 Char"/>
    <w:basedOn w:val="Fontepargpadro"/>
    <w:link w:val="Recuodecorpodetexto2"/>
    <w:rsid w:val="00D86220"/>
    <w:rPr>
      <w:rFonts w:ascii="Times New Roman" w:eastAsia="Times New Roman" w:hAnsi="Times New Roman" w:cs="Times New Roman"/>
      <w:sz w:val="24"/>
      <w:szCs w:val="20"/>
      <w:lang w:eastAsia="pt-BR"/>
    </w:rPr>
  </w:style>
  <w:style w:type="paragraph" w:styleId="Corpodetexto2">
    <w:name w:val="Body Text 2"/>
    <w:basedOn w:val="Normal"/>
    <w:link w:val="Corpodetexto2Char"/>
    <w:rsid w:val="00D86220"/>
    <w:pPr>
      <w:spacing w:after="0" w:line="240" w:lineRule="auto"/>
      <w:jc w:val="both"/>
    </w:pPr>
    <w:rPr>
      <w:rFonts w:eastAsia="Times New Roman"/>
      <w:sz w:val="28"/>
      <w:szCs w:val="20"/>
      <w:lang w:val="x-none" w:eastAsia="x-none"/>
    </w:rPr>
  </w:style>
  <w:style w:type="character" w:customStyle="1" w:styleId="Corpodetexto2Char">
    <w:name w:val="Corpo de texto 2 Char"/>
    <w:basedOn w:val="Fontepargpadro"/>
    <w:link w:val="Corpodetexto2"/>
    <w:rsid w:val="00D86220"/>
    <w:rPr>
      <w:rFonts w:ascii="Times New Roman" w:eastAsia="Times New Roman" w:hAnsi="Times New Roman" w:cs="Times New Roman"/>
      <w:sz w:val="28"/>
      <w:szCs w:val="20"/>
      <w:lang w:val="x-none" w:eastAsia="x-none"/>
    </w:rPr>
  </w:style>
  <w:style w:type="paragraph" w:styleId="Corpodetexto3">
    <w:name w:val="Body Text 3"/>
    <w:basedOn w:val="Normal"/>
    <w:link w:val="Corpodetexto3Char"/>
    <w:rsid w:val="00D86220"/>
    <w:pPr>
      <w:spacing w:after="120" w:line="240" w:lineRule="auto"/>
    </w:pPr>
    <w:rPr>
      <w:rFonts w:eastAsia="Times New Roman"/>
      <w:sz w:val="16"/>
      <w:szCs w:val="16"/>
      <w:lang w:eastAsia="pt-BR"/>
    </w:rPr>
  </w:style>
  <w:style w:type="character" w:customStyle="1" w:styleId="Corpodetexto3Char">
    <w:name w:val="Corpo de texto 3 Char"/>
    <w:basedOn w:val="Fontepargpadro"/>
    <w:link w:val="Corpodetexto3"/>
    <w:rsid w:val="00D86220"/>
    <w:rPr>
      <w:rFonts w:ascii="Times New Roman" w:eastAsia="Times New Roman" w:hAnsi="Times New Roman" w:cs="Times New Roman"/>
      <w:sz w:val="16"/>
      <w:szCs w:val="16"/>
      <w:lang w:eastAsia="pt-BR"/>
    </w:rPr>
  </w:style>
  <w:style w:type="paragraph" w:styleId="MapadoDocumento">
    <w:name w:val="Document Map"/>
    <w:basedOn w:val="Normal"/>
    <w:link w:val="MapadoDocumentoChar"/>
    <w:rsid w:val="00D86220"/>
    <w:pPr>
      <w:spacing w:after="0" w:line="240" w:lineRule="auto"/>
    </w:pPr>
    <w:rPr>
      <w:rFonts w:ascii="Tahoma" w:eastAsia="Times New Roman" w:hAnsi="Tahoma"/>
      <w:sz w:val="16"/>
      <w:szCs w:val="16"/>
      <w:lang w:val="x-none" w:eastAsia="x-none"/>
    </w:rPr>
  </w:style>
  <w:style w:type="character" w:customStyle="1" w:styleId="MapadoDocumentoChar">
    <w:name w:val="Mapa do Documento Char"/>
    <w:basedOn w:val="Fontepargpadro"/>
    <w:link w:val="MapadoDocumento"/>
    <w:rsid w:val="00D86220"/>
    <w:rPr>
      <w:rFonts w:ascii="Tahoma" w:eastAsia="Times New Roman" w:hAnsi="Tahoma" w:cs="Times New Roman"/>
      <w:sz w:val="16"/>
      <w:szCs w:val="16"/>
      <w:lang w:val="x-none" w:eastAsia="x-none"/>
    </w:rPr>
  </w:style>
  <w:style w:type="paragraph" w:customStyle="1" w:styleId="Default">
    <w:name w:val="Default"/>
    <w:rsid w:val="00D86220"/>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Recuodecorpodetexto21">
    <w:name w:val="Recuo de corpo de texto 21"/>
    <w:basedOn w:val="Normal"/>
    <w:rsid w:val="00D86220"/>
    <w:pPr>
      <w:overflowPunct w:val="0"/>
      <w:autoSpaceDE w:val="0"/>
      <w:autoSpaceDN w:val="0"/>
      <w:adjustRightInd w:val="0"/>
      <w:spacing w:after="0" w:line="240" w:lineRule="auto"/>
      <w:ind w:firstLine="1701"/>
      <w:jc w:val="both"/>
      <w:textAlignment w:val="baseline"/>
    </w:pPr>
    <w:rPr>
      <w:rFonts w:ascii="Arial" w:eastAsia="Times New Roman" w:hAnsi="Arial"/>
      <w:color w:val="008000"/>
      <w:sz w:val="26"/>
      <w:szCs w:val="20"/>
      <w:lang w:eastAsia="pt-BR"/>
    </w:rPr>
  </w:style>
  <w:style w:type="paragraph" w:styleId="PargrafodaLista">
    <w:name w:val="List Paragraph"/>
    <w:basedOn w:val="Normal"/>
    <w:uiPriority w:val="34"/>
    <w:qFormat/>
    <w:rsid w:val="00D86220"/>
    <w:pPr>
      <w:spacing w:after="0" w:line="240" w:lineRule="auto"/>
      <w:ind w:left="720"/>
      <w:contextualSpacing/>
    </w:pPr>
    <w:rPr>
      <w:rFonts w:eastAsia="Times New Roman"/>
      <w:sz w:val="24"/>
      <w:szCs w:val="20"/>
      <w:lang w:eastAsia="pt-BR"/>
    </w:rPr>
  </w:style>
  <w:style w:type="paragraph" w:styleId="SemEspaamento">
    <w:name w:val="No Spacing"/>
    <w:uiPriority w:val="1"/>
    <w:qFormat/>
    <w:rsid w:val="00D86220"/>
    <w:pPr>
      <w:spacing w:after="0" w:line="240" w:lineRule="auto"/>
    </w:pPr>
    <w:rPr>
      <w:rFonts w:ascii="Calibri" w:eastAsia="Calibri" w:hAnsi="Calibri" w:cs="Times New Roman"/>
    </w:rPr>
  </w:style>
  <w:style w:type="paragraph" w:styleId="NormalWeb">
    <w:name w:val="Normal (Web)"/>
    <w:basedOn w:val="Normal"/>
    <w:uiPriority w:val="99"/>
    <w:unhideWhenUsed/>
    <w:rsid w:val="00D86220"/>
    <w:pPr>
      <w:spacing w:before="100" w:beforeAutospacing="1" w:after="100" w:afterAutospacing="1" w:line="240" w:lineRule="auto"/>
    </w:pPr>
    <w:rPr>
      <w:rFonts w:eastAsia="Times New Roman"/>
      <w:sz w:val="24"/>
      <w:szCs w:val="24"/>
      <w:lang w:eastAsia="pt-BR"/>
    </w:rPr>
  </w:style>
  <w:style w:type="paragraph" w:customStyle="1" w:styleId="Corpodetexto21">
    <w:name w:val="Corpo de texto 21"/>
    <w:basedOn w:val="Normal"/>
    <w:rsid w:val="00D86220"/>
    <w:pPr>
      <w:suppressAutoHyphens/>
      <w:spacing w:after="0" w:line="240" w:lineRule="auto"/>
      <w:jc w:val="both"/>
    </w:pPr>
    <w:rPr>
      <w:rFonts w:eastAsia="Times New Roman"/>
      <w:sz w:val="28"/>
      <w:szCs w:val="20"/>
      <w:lang w:eastAsia="zh-CN"/>
    </w:rPr>
  </w:style>
  <w:style w:type="paragraph" w:customStyle="1" w:styleId="PADRO">
    <w:name w:val="PADRÃO"/>
    <w:rsid w:val="00D86220"/>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Textoembloco">
    <w:name w:val="Block Text"/>
    <w:basedOn w:val="Normal"/>
    <w:uiPriority w:val="99"/>
    <w:rsid w:val="00D86220"/>
    <w:pPr>
      <w:spacing w:after="0" w:line="240" w:lineRule="auto"/>
      <w:ind w:left="851" w:right="43" w:hanging="284"/>
      <w:jc w:val="both"/>
    </w:pPr>
    <w:rPr>
      <w:rFonts w:eastAsia="Times New Roman"/>
      <w:sz w:val="24"/>
      <w:szCs w:val="20"/>
      <w:lang w:eastAsia="pt-BR"/>
    </w:rPr>
  </w:style>
  <w:style w:type="paragraph" w:customStyle="1" w:styleId="Corpodeeditalpadro">
    <w:name w:val="Corpo de edital padrão"/>
    <w:basedOn w:val="Normal"/>
    <w:uiPriority w:val="99"/>
    <w:rsid w:val="00D86220"/>
    <w:pPr>
      <w:tabs>
        <w:tab w:val="left" w:pos="850"/>
      </w:tabs>
      <w:suppressAutoHyphens/>
      <w:spacing w:after="170" w:line="100" w:lineRule="atLeast"/>
      <w:ind w:left="709" w:hanging="709"/>
      <w:jc w:val="both"/>
    </w:pPr>
    <w:rPr>
      <w:rFonts w:ascii="Arial" w:eastAsia="Times New Roman" w:hAnsi="Arial" w:cs="Arial"/>
      <w:sz w:val="22"/>
      <w:lang w:eastAsia="ar-SA"/>
    </w:rPr>
  </w:style>
  <w:style w:type="paragraph" w:customStyle="1" w:styleId="Recuodecorpodetexto311">
    <w:name w:val="Recuo de corpo de texto 311"/>
    <w:basedOn w:val="Normal"/>
    <w:uiPriority w:val="99"/>
    <w:rsid w:val="00D86220"/>
    <w:pPr>
      <w:widowControl w:val="0"/>
      <w:spacing w:after="0" w:line="240" w:lineRule="auto"/>
      <w:ind w:left="1418" w:hanging="709"/>
      <w:jc w:val="both"/>
    </w:pPr>
    <w:rPr>
      <w:rFonts w:ascii="Arial" w:eastAsia="Times New Roman" w:hAnsi="Arial"/>
      <w:sz w:val="24"/>
      <w:szCs w:val="20"/>
      <w:lang w:eastAsia="pt-BR"/>
    </w:rPr>
  </w:style>
  <w:style w:type="character" w:styleId="Forte">
    <w:name w:val="Strong"/>
    <w:qFormat/>
    <w:rsid w:val="00D86220"/>
    <w:rPr>
      <w:b/>
      <w:bCs/>
    </w:rPr>
  </w:style>
  <w:style w:type="paragraph" w:customStyle="1" w:styleId="font8">
    <w:name w:val="font_8"/>
    <w:basedOn w:val="Normal"/>
    <w:rsid w:val="00D86220"/>
    <w:pPr>
      <w:spacing w:before="100" w:beforeAutospacing="1" w:after="100" w:afterAutospacing="1" w:line="240" w:lineRule="auto"/>
    </w:pPr>
    <w:rPr>
      <w:rFonts w:eastAsia="Times New Roman"/>
      <w:sz w:val="24"/>
      <w:szCs w:val="24"/>
      <w:lang w:eastAsia="pt-BR"/>
    </w:rPr>
  </w:style>
  <w:style w:type="character" w:customStyle="1" w:styleId="hl">
    <w:name w:val="hl"/>
    <w:rsid w:val="00D86220"/>
  </w:style>
  <w:style w:type="paragraph" w:customStyle="1" w:styleId="ARIAL">
    <w:name w:val="ARIAL"/>
    <w:basedOn w:val="Normal"/>
    <w:rsid w:val="00D86220"/>
    <w:pPr>
      <w:spacing w:after="0" w:line="240" w:lineRule="auto"/>
    </w:pPr>
    <w:rPr>
      <w:rFonts w:eastAsia="Times New Roman"/>
      <w:sz w:val="22"/>
      <w:lang w:eastAsia="pt-BR"/>
    </w:rPr>
  </w:style>
  <w:style w:type="paragraph" w:customStyle="1" w:styleId="Corpodetexto31">
    <w:name w:val="Corpo de texto 31"/>
    <w:basedOn w:val="Normal"/>
    <w:rsid w:val="00D86220"/>
    <w:pPr>
      <w:suppressAutoHyphens/>
      <w:spacing w:after="120" w:line="240" w:lineRule="auto"/>
    </w:pPr>
    <w:rPr>
      <w:rFonts w:eastAsia="Times New Roman"/>
      <w:sz w:val="16"/>
      <w:szCs w:val="16"/>
      <w:lang w:eastAsia="ar-SA"/>
    </w:rPr>
  </w:style>
  <w:style w:type="character" w:styleId="nfase">
    <w:name w:val="Emphasis"/>
    <w:qFormat/>
    <w:rsid w:val="00D86220"/>
    <w:rPr>
      <w:i/>
      <w:iCs/>
    </w:rPr>
  </w:style>
  <w:style w:type="character" w:styleId="TtulodoLivro">
    <w:name w:val="Book Title"/>
    <w:uiPriority w:val="33"/>
    <w:qFormat/>
    <w:rsid w:val="00D86220"/>
    <w:rPr>
      <w:b/>
      <w:bCs/>
      <w:smallCaps/>
      <w:spacing w:val="5"/>
    </w:rPr>
  </w:style>
  <w:style w:type="numbering" w:customStyle="1" w:styleId="Semlista1">
    <w:name w:val="Sem lista1"/>
    <w:next w:val="Semlista"/>
    <w:semiHidden/>
    <w:rsid w:val="00D86220"/>
  </w:style>
  <w:style w:type="table" w:customStyle="1" w:styleId="Tabelacomgrade1">
    <w:name w:val="Tabela com grade1"/>
    <w:basedOn w:val="Tabelanormal"/>
    <w:next w:val="Tabelacomgrade"/>
    <w:uiPriority w:val="59"/>
    <w:rsid w:val="00D86220"/>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GradeClara-nfase5">
    <w:name w:val="Light Grid Accent 5"/>
    <w:basedOn w:val="Tabelanormal"/>
    <w:uiPriority w:val="62"/>
    <w:rsid w:val="009F2329"/>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rFonts w:asciiTheme="majorHAnsi" w:eastAsiaTheme="majorEastAsia" w:hAnsiTheme="majorHAnsi" w:cstheme="majorBidi" w:hint="default"/>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Lines="0" w:before="100" w:beforeAutospacing="1" w:afterLines="0" w:after="100" w:afterAutospacing="1" w:line="240" w:lineRule="auto"/>
      </w:pPr>
      <w:rPr>
        <w:rFonts w:asciiTheme="majorHAnsi" w:eastAsiaTheme="majorEastAsia" w:hAnsiTheme="majorHAnsi" w:cstheme="majorBidi" w:hint="default"/>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64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index.php/sicaf" TargetMode="External"/><Relationship Id="rId13" Type="http://schemas.openxmlformats.org/officeDocument/2006/relationships/hyperlink" Target="http://www.comprasgovernamentais.gov.br"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ortaldoempreendedor.com.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51</Pages>
  <Words>18643</Words>
  <Characters>100675</Characters>
  <Application>Microsoft Office Word</Application>
  <DocSecurity>0</DocSecurity>
  <Lines>838</Lines>
  <Paragraphs>238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dcterms:created xsi:type="dcterms:W3CDTF">2022-12-21T14:55:00Z</dcterms:created>
  <dcterms:modified xsi:type="dcterms:W3CDTF">2023-01-04T17:30:00Z</dcterms:modified>
</cp:coreProperties>
</file>