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AA" w:rsidRPr="001D3090" w:rsidRDefault="007070AA" w:rsidP="007070AA">
      <w:pPr>
        <w:keepNext/>
        <w:overflowPunct w:val="0"/>
        <w:autoSpaceDE w:val="0"/>
        <w:autoSpaceDN w:val="0"/>
        <w:adjustRightInd w:val="0"/>
        <w:spacing w:before="240" w:after="60" w:line="240" w:lineRule="auto"/>
        <w:jc w:val="both"/>
        <w:textAlignment w:val="baseline"/>
        <w:outlineLvl w:val="1"/>
        <w:rPr>
          <w:rFonts w:ascii="Cambria" w:eastAsia="Times New Roman" w:hAnsi="Cambria"/>
          <w:bCs/>
          <w:i/>
          <w:iCs/>
          <w:sz w:val="22"/>
        </w:rPr>
      </w:pPr>
      <w:r w:rsidRPr="001D3090">
        <w:rPr>
          <w:rFonts w:ascii="Cambria" w:eastAsia="Times New Roman" w:hAnsi="Cambria"/>
          <w:bCs/>
          <w:i/>
          <w:iCs/>
          <w:sz w:val="22"/>
        </w:rPr>
        <w:t>1. PREÂMBULO</w:t>
      </w:r>
    </w:p>
    <w:p w:rsidR="007070AA" w:rsidRPr="001D3090" w:rsidRDefault="007070AA" w:rsidP="007070AA">
      <w:pPr>
        <w:widowControl w:val="0"/>
        <w:tabs>
          <w:tab w:val="left" w:pos="426"/>
        </w:tabs>
        <w:spacing w:after="0" w:line="240" w:lineRule="auto"/>
        <w:jc w:val="both"/>
        <w:rPr>
          <w:rFonts w:ascii="Cambria" w:eastAsia="Times New Roman" w:hAnsi="Cambria"/>
          <w:b/>
          <w:sz w:val="22"/>
          <w:lang w:eastAsia="x-none"/>
        </w:rPr>
      </w:pP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1D3090">
        <w:rPr>
          <w:rFonts w:ascii="Cambria" w:eastAsia="Times New Roman" w:hAnsi="Cambria" w:cs="Cambria"/>
          <w:b/>
          <w:bCs/>
          <w:i/>
          <w:iCs/>
          <w:sz w:val="22"/>
        </w:rPr>
        <w:t xml:space="preserve">Pregão nº </w:t>
      </w:r>
      <w:r>
        <w:rPr>
          <w:rFonts w:ascii="Cambria" w:eastAsia="Times New Roman" w:hAnsi="Cambria" w:cs="Cambria"/>
          <w:b/>
          <w:bCs/>
          <w:i/>
          <w:iCs/>
          <w:sz w:val="22"/>
        </w:rPr>
        <w:t>64</w:t>
      </w:r>
      <w:r w:rsidRPr="001D3090">
        <w:rPr>
          <w:rFonts w:ascii="Cambria" w:eastAsia="Times New Roman" w:hAnsi="Cambria" w:cs="Cambria"/>
          <w:b/>
          <w:bCs/>
          <w:i/>
          <w:iCs/>
          <w:sz w:val="22"/>
        </w:rPr>
        <w:t xml:space="preserve">/ </w:t>
      </w:r>
      <w:r>
        <w:rPr>
          <w:rFonts w:ascii="Cambria" w:eastAsia="Times New Roman" w:hAnsi="Cambria" w:cs="Cambria"/>
          <w:b/>
          <w:bCs/>
          <w:i/>
          <w:iCs/>
          <w:sz w:val="22"/>
        </w:rPr>
        <w:t>2022</w:t>
      </w: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cs="Cambria"/>
          <w:b/>
          <w:bCs/>
          <w:i/>
          <w:iCs/>
          <w:sz w:val="22"/>
        </w:rPr>
      </w:pP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b/>
          <w:bCs/>
          <w:i/>
          <w:iCs/>
          <w:sz w:val="22"/>
        </w:rPr>
      </w:pPr>
      <w:r w:rsidRPr="001D3090">
        <w:rPr>
          <w:rFonts w:ascii="Cambria" w:eastAsia="Times New Roman" w:hAnsi="Cambria" w:cs="Cambria"/>
          <w:b/>
          <w:bCs/>
          <w:i/>
          <w:iCs/>
          <w:sz w:val="22"/>
        </w:rPr>
        <w:t xml:space="preserve">Tipo: </w:t>
      </w:r>
      <w:r>
        <w:rPr>
          <w:rFonts w:ascii="Cambria" w:eastAsia="Times New Roman" w:hAnsi="Cambria" w:cs="Cambria"/>
          <w:b/>
          <w:bCs/>
          <w:i/>
          <w:iCs/>
          <w:sz w:val="22"/>
        </w:rPr>
        <w:t>Menor preço</w:t>
      </w: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b/>
          <w:bCs/>
          <w:i/>
          <w:iCs/>
          <w:sz w:val="22"/>
        </w:rPr>
      </w:pP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1D3090">
        <w:rPr>
          <w:rFonts w:ascii="Cambria" w:eastAsia="Times New Roman" w:hAnsi="Cambria" w:cs="Cambria"/>
          <w:b/>
          <w:bCs/>
          <w:i/>
          <w:iCs/>
          <w:sz w:val="22"/>
        </w:rPr>
        <w:t xml:space="preserve">Processo: </w:t>
      </w:r>
      <w:r>
        <w:rPr>
          <w:rFonts w:ascii="Cambria" w:eastAsia="Times New Roman" w:hAnsi="Cambria" w:cs="Cambria"/>
          <w:b/>
          <w:bCs/>
          <w:i/>
          <w:iCs/>
          <w:sz w:val="22"/>
        </w:rPr>
        <w:t>1664/2022</w:t>
      </w: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cs="Cambria"/>
          <w:b/>
          <w:bCs/>
          <w:i/>
          <w:iCs/>
          <w:sz w:val="22"/>
        </w:rPr>
      </w:pP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1D3090">
        <w:rPr>
          <w:rFonts w:ascii="Cambria" w:eastAsia="Times New Roman" w:hAnsi="Cambria" w:cs="Cambria"/>
          <w:b/>
          <w:bCs/>
          <w:i/>
          <w:iCs/>
          <w:sz w:val="22"/>
        </w:rPr>
        <w:t xml:space="preserve">Órgão: </w:t>
      </w:r>
      <w:r>
        <w:rPr>
          <w:rFonts w:ascii="Cambria" w:eastAsia="Times New Roman" w:hAnsi="Cambria" w:cs="Cambria"/>
          <w:b/>
          <w:bCs/>
          <w:i/>
          <w:iCs/>
          <w:sz w:val="22"/>
        </w:rPr>
        <w:t>Sec.</w:t>
      </w:r>
      <w:r w:rsidR="004E5C7D">
        <w:rPr>
          <w:rFonts w:ascii="Cambria" w:eastAsia="Times New Roman" w:hAnsi="Cambria" w:cs="Cambria"/>
          <w:b/>
          <w:bCs/>
          <w:i/>
          <w:iCs/>
          <w:sz w:val="22"/>
        </w:rPr>
        <w:t xml:space="preserve"> </w:t>
      </w:r>
      <w:r>
        <w:rPr>
          <w:rFonts w:ascii="Cambria" w:eastAsia="Times New Roman" w:hAnsi="Cambria" w:cs="Cambria"/>
          <w:b/>
          <w:bCs/>
          <w:i/>
          <w:iCs/>
          <w:sz w:val="22"/>
        </w:rPr>
        <w:t>Mun. Obras Transp. Telec. Serv. Pub.</w:t>
      </w:r>
    </w:p>
    <w:p w:rsidR="007070AA" w:rsidRPr="001D3090" w:rsidRDefault="007070AA" w:rsidP="007070AA">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1D3090">
        <w:rPr>
          <w:rFonts w:ascii="Cambria" w:eastAsia="Times New Roman" w:hAnsi="Cambria" w:cs="Cambria"/>
          <w:b/>
          <w:bCs/>
          <w:i/>
          <w:iCs/>
          <w:sz w:val="22"/>
        </w:rPr>
        <w:t xml:space="preserve">Objeto: </w:t>
      </w:r>
      <w:r>
        <w:rPr>
          <w:rFonts w:ascii="Cambria" w:eastAsia="Times New Roman" w:hAnsi="Cambria" w:cs="Cambria"/>
          <w:b/>
          <w:bCs/>
          <w:i/>
          <w:iCs/>
          <w:sz w:val="22"/>
        </w:rPr>
        <w:t>AQUISIÇÃO DE EQUIPAMENTOS – TIPO RETROESCAVADEIRA – CABINADA PARA ATENDER A SECRETARIA MUNICIPAL DE OBRAS, TRANSPORTE E SERVIÇOS PÚBLICOS – TIPO RETROESCAVADEIRA – CABINADA.</w:t>
      </w:r>
    </w:p>
    <w:p w:rsidR="007070AA" w:rsidRPr="001D3090" w:rsidRDefault="007070AA" w:rsidP="007070AA">
      <w:pPr>
        <w:pBdr>
          <w:bottom w:val="single" w:sz="4" w:space="4" w:color="auto"/>
        </w:pBdr>
        <w:overflowPunct w:val="0"/>
        <w:autoSpaceDE w:val="0"/>
        <w:autoSpaceDN w:val="0"/>
        <w:adjustRightInd w:val="0"/>
        <w:spacing w:before="200" w:after="280" w:line="240" w:lineRule="auto"/>
        <w:ind w:right="42"/>
        <w:textAlignment w:val="baseline"/>
        <w:rPr>
          <w:rFonts w:ascii="Cambria" w:eastAsia="Times New Roman" w:hAnsi="Cambria" w:cs="Cambria"/>
          <w:b/>
          <w:bCs/>
          <w:i/>
          <w:iCs/>
          <w:sz w:val="22"/>
        </w:rPr>
      </w:pPr>
      <w:r w:rsidRPr="001D3090">
        <w:rPr>
          <w:rFonts w:ascii="Cambria" w:eastAsia="Times New Roman" w:hAnsi="Cambria" w:cs="Cambria"/>
          <w:b/>
          <w:bCs/>
          <w:i/>
          <w:iCs/>
          <w:sz w:val="22"/>
        </w:rPr>
        <w:t>Modalidade: PREGÃO ELETRÔNICO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1D3090">
        <w:rPr>
          <w:rFonts w:ascii="Cambria" w:eastAsia="Times New Roman" w:hAnsi="Cambria"/>
          <w:sz w:val="22"/>
        </w:rPr>
        <w:t xml:space="preserve">DIA E HORÁRIO DE INÍCIO DA SESSÃO DE JULGAMENTO: </w:t>
      </w:r>
      <w:r w:rsidR="00417D2A">
        <w:rPr>
          <w:rFonts w:ascii="Cambria" w:eastAsia="Times New Roman" w:hAnsi="Cambria"/>
          <w:b/>
          <w:color w:val="C0504D"/>
          <w:sz w:val="22"/>
        </w:rPr>
        <w:t>14</w:t>
      </w:r>
      <w:r w:rsidRPr="001D3090">
        <w:rPr>
          <w:rFonts w:ascii="Cambria" w:eastAsia="Times New Roman" w:hAnsi="Cambria"/>
          <w:b/>
          <w:color w:val="C0504D"/>
          <w:sz w:val="22"/>
        </w:rPr>
        <w:t xml:space="preserve"> de </w:t>
      </w:r>
      <w:r>
        <w:rPr>
          <w:rFonts w:ascii="Cambria" w:eastAsia="Times New Roman" w:hAnsi="Cambria"/>
          <w:b/>
          <w:color w:val="C0504D"/>
          <w:sz w:val="22"/>
        </w:rPr>
        <w:t>julho</w:t>
      </w:r>
      <w:r w:rsidRPr="001D3090">
        <w:rPr>
          <w:rFonts w:ascii="Cambria" w:eastAsia="Times New Roman" w:hAnsi="Cambria"/>
          <w:b/>
          <w:color w:val="C0504D"/>
          <w:sz w:val="22"/>
        </w:rPr>
        <w:t xml:space="preserve"> de 2022 às</w:t>
      </w:r>
      <w:proofErr w:type="gramStart"/>
      <w:r w:rsidRPr="001D3090">
        <w:rPr>
          <w:rFonts w:ascii="Cambria" w:eastAsia="Times New Roman" w:hAnsi="Cambria"/>
          <w:b/>
          <w:color w:val="C0504D"/>
          <w:sz w:val="22"/>
        </w:rPr>
        <w:t xml:space="preserve"> </w:t>
      </w:r>
      <w:r w:rsidRPr="001D3090">
        <w:rPr>
          <w:rFonts w:ascii="Cambria" w:eastAsia="Times New Roman" w:hAnsi="Cambria"/>
          <w:b/>
          <w:sz w:val="22"/>
        </w:rPr>
        <w:t xml:space="preserve"> </w:t>
      </w:r>
      <w:proofErr w:type="gramEnd"/>
      <w:r w:rsidR="00417D2A">
        <w:rPr>
          <w:rFonts w:ascii="Cambria" w:eastAsia="Times New Roman" w:hAnsi="Cambria"/>
          <w:b/>
          <w:color w:val="C00000"/>
          <w:sz w:val="22"/>
        </w:rPr>
        <w:t>09:30</w:t>
      </w:r>
      <w:r>
        <w:rPr>
          <w:rFonts w:ascii="Cambria" w:eastAsia="Times New Roman" w:hAnsi="Cambria"/>
          <w:b/>
          <w:color w:val="C00000"/>
          <w:sz w:val="22"/>
        </w:rPr>
        <w:t>h</w:t>
      </w:r>
      <w:r w:rsidRPr="001D3090">
        <w:rPr>
          <w:rFonts w:ascii="Cambria" w:eastAsia="Times New Roman" w:hAnsi="Cambria"/>
          <w:b/>
          <w:color w:val="C00000"/>
          <w:sz w:val="22"/>
        </w:rPr>
        <w:t xml:space="preserve"> (</w:t>
      </w:r>
      <w:r w:rsidR="00417D2A">
        <w:rPr>
          <w:rFonts w:ascii="Cambria" w:eastAsia="Times New Roman" w:hAnsi="Cambria"/>
          <w:b/>
          <w:color w:val="C00000"/>
          <w:sz w:val="22"/>
        </w:rPr>
        <w:t>nove</w:t>
      </w:r>
      <w:r>
        <w:rPr>
          <w:rFonts w:ascii="Cambria" w:eastAsia="Times New Roman" w:hAnsi="Cambria"/>
          <w:b/>
          <w:color w:val="C00000"/>
          <w:sz w:val="22"/>
        </w:rPr>
        <w:t xml:space="preserve"> horas</w:t>
      </w:r>
      <w:r w:rsidR="00417D2A">
        <w:rPr>
          <w:rFonts w:ascii="Cambria" w:eastAsia="Times New Roman" w:hAnsi="Cambria"/>
          <w:b/>
          <w:color w:val="C00000"/>
          <w:sz w:val="22"/>
        </w:rPr>
        <w:t xml:space="preserve"> e trinta minutos</w:t>
      </w:r>
      <w:r w:rsidRPr="001D3090">
        <w:rPr>
          <w:rFonts w:ascii="Cambria" w:eastAsia="Times New Roman" w:hAnsi="Cambria"/>
          <w:b/>
          <w:color w:val="C00000"/>
          <w:sz w:val="22"/>
        </w:rPr>
        <w:t xml:space="preserve">) - </w:t>
      </w:r>
      <w:r w:rsidRPr="001D3090">
        <w:rPr>
          <w:rFonts w:ascii="Cambria" w:eastAsia="Times New Roman" w:hAnsi="Cambria" w:cs="Arial"/>
          <w:b/>
          <w:bCs/>
          <w:color w:val="C00000"/>
          <w:sz w:val="22"/>
        </w:rPr>
        <w:t>horário de Brasília/DF</w:t>
      </w:r>
      <w:r w:rsidRPr="001D3090">
        <w:rPr>
          <w:rFonts w:ascii="Cambria" w:eastAsia="Times New Roman" w:hAnsi="Cambria"/>
          <w:b/>
          <w:color w:val="C00000"/>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1D3090">
        <w:rPr>
          <w:rFonts w:ascii="Cambria" w:eastAsia="Times New Roman" w:hAnsi="Cambria"/>
          <w:sz w:val="22"/>
        </w:rPr>
        <w:t xml:space="preserve">ENDEREÇO ELETRÔNICO: </w:t>
      </w:r>
      <w:r w:rsidRPr="001D3090">
        <w:rPr>
          <w:rFonts w:ascii="Cambria" w:eastAsia="Times New Roman" w:hAnsi="Cambria"/>
          <w:b/>
          <w:color w:val="C00000"/>
          <w:sz w:val="22"/>
        </w:rPr>
        <w:t>PORTAL DE COMPRAS DO GOVERNO FEDERAL</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                                             </w:t>
      </w:r>
      <w:proofErr w:type="gramStart"/>
      <w:r w:rsidRPr="001D3090">
        <w:rPr>
          <w:rFonts w:ascii="Cambria" w:eastAsia="Times New Roman" w:hAnsi="Cambria"/>
          <w:b/>
          <w:sz w:val="22"/>
        </w:rPr>
        <w:t>www</w:t>
      </w:r>
      <w:proofErr w:type="gramEnd"/>
      <w:r w:rsidR="00772140">
        <w:fldChar w:fldCharType="begin"/>
      </w:r>
      <w:r w:rsidR="00772140">
        <w:instrText xml:space="preserve"> HYPERLINK "http://WWW.comprasgovernamentis.gov.br" </w:instrText>
      </w:r>
      <w:r w:rsidR="00772140">
        <w:fldChar w:fldCharType="separate"/>
      </w:r>
      <w:r w:rsidRPr="001D3090">
        <w:rPr>
          <w:rFonts w:ascii="Cambria" w:eastAsia="Times New Roman" w:hAnsi="Cambria"/>
          <w:b/>
          <w:color w:val="0000FF"/>
          <w:sz w:val="22"/>
        </w:rPr>
        <w:t>.comprasgovernamentais.gov.br</w:t>
      </w:r>
      <w:r w:rsidR="00772140">
        <w:rPr>
          <w:rFonts w:ascii="Cambria" w:eastAsia="Times New Roman" w:hAnsi="Cambria"/>
          <w:b/>
          <w:color w:val="0000FF"/>
          <w:sz w:val="22"/>
        </w:rPr>
        <w:fldChar w:fldCharType="end"/>
      </w:r>
      <w:r w:rsidRPr="001D3090">
        <w:rPr>
          <w:rFonts w:ascii="Cambria" w:eastAsia="Times New Roman" w:hAnsi="Cambria"/>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r w:rsidRPr="001D3090">
        <w:rPr>
          <w:rFonts w:ascii="Cambria" w:eastAsia="Times New Roman" w:hAnsi="Cambria" w:cs="Calibri"/>
          <w:bCs/>
          <w:color w:val="000000"/>
          <w:sz w:val="22"/>
        </w:rPr>
        <w:t>CÓDIGO UASG:</w:t>
      </w:r>
      <w:r w:rsidRPr="001D3090">
        <w:rPr>
          <w:rFonts w:ascii="Cambria" w:eastAsia="Times New Roman" w:hAnsi="Cambria" w:cs="Calibri"/>
          <w:b/>
          <w:bCs/>
          <w:color w:val="000000"/>
          <w:sz w:val="22"/>
        </w:rPr>
        <w:t xml:space="preserve"> </w:t>
      </w:r>
      <w:r w:rsidRPr="001D3090">
        <w:rPr>
          <w:rFonts w:ascii="Cambria" w:eastAsia="Times New Roman" w:hAnsi="Cambria" w:cs="Calibri"/>
          <w:bCs/>
          <w:color w:val="000000"/>
          <w:sz w:val="22"/>
        </w:rPr>
        <w:t>985905.</w:t>
      </w:r>
      <w:r w:rsidRPr="001D3090">
        <w:rPr>
          <w:rFonts w:ascii="Cambria" w:eastAsia="Times New Roman" w:hAnsi="Cambria" w:cs="Calibri"/>
          <w:b/>
          <w:bCs/>
          <w:color w:val="C00000"/>
          <w:sz w:val="22"/>
        </w:rPr>
        <w:t xml:space="preserve"> </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p>
    <w:p w:rsidR="007070AA" w:rsidRPr="001D3090" w:rsidRDefault="007070AA" w:rsidP="007070AA">
      <w:pPr>
        <w:widowControl w:val="0"/>
        <w:tabs>
          <w:tab w:val="left" w:pos="426"/>
        </w:tabs>
        <w:spacing w:after="0" w:line="240" w:lineRule="auto"/>
        <w:jc w:val="both"/>
        <w:rPr>
          <w:rFonts w:ascii="Cambria" w:eastAsia="Times New Roman" w:hAnsi="Cambria"/>
          <w:sz w:val="22"/>
          <w:lang w:eastAsia="x-none"/>
        </w:rPr>
      </w:pPr>
      <w:r w:rsidRPr="001D3090">
        <w:rPr>
          <w:rFonts w:ascii="Cambria" w:eastAsia="Times New Roman" w:hAnsi="Cambria"/>
          <w:sz w:val="22"/>
          <w:lang w:val="x-none" w:eastAsia="x-none"/>
        </w:rPr>
        <w:t xml:space="preserve">LEGISLAÇÃO PERTINENTE: </w:t>
      </w:r>
      <w:r w:rsidRPr="001D3090">
        <w:rPr>
          <w:rFonts w:ascii="Cambria" w:eastAsia="Times New Roman" w:hAnsi="Cambria"/>
          <w:b/>
          <w:sz w:val="22"/>
          <w:lang w:val="x-none" w:eastAsia="x-none"/>
        </w:rPr>
        <w:t>Constituição Federal de 1988</w:t>
      </w:r>
      <w:r w:rsidRPr="001D3090">
        <w:rPr>
          <w:rFonts w:ascii="Cambria" w:eastAsia="Times New Roman" w:hAnsi="Cambria"/>
          <w:b/>
          <w:sz w:val="22"/>
          <w:lang w:eastAsia="x-none"/>
        </w:rPr>
        <w:t xml:space="preserve">, </w:t>
      </w:r>
      <w:r w:rsidRPr="001D3090">
        <w:rPr>
          <w:rFonts w:ascii="Cambria" w:eastAsia="Times New Roman" w:hAnsi="Cambria"/>
          <w:b/>
          <w:sz w:val="22"/>
          <w:lang w:val="x-none" w:eastAsia="x-none"/>
        </w:rPr>
        <w:t>Decreto Municipal nº</w:t>
      </w:r>
      <w:r w:rsidRPr="001D3090">
        <w:rPr>
          <w:rFonts w:ascii="Cambria" w:eastAsia="Times New Roman" w:hAnsi="Cambria"/>
          <w:b/>
          <w:sz w:val="22"/>
          <w:lang w:eastAsia="x-none"/>
        </w:rPr>
        <w:t xml:space="preserve"> 1.987</w:t>
      </w:r>
      <w:r w:rsidRPr="001D3090">
        <w:rPr>
          <w:rFonts w:ascii="Cambria" w:eastAsia="Times New Roman" w:hAnsi="Cambria"/>
          <w:b/>
          <w:sz w:val="22"/>
          <w:lang w:val="x-none" w:eastAsia="x-none"/>
        </w:rPr>
        <w:t>/20</w:t>
      </w:r>
      <w:r w:rsidRPr="001D3090">
        <w:rPr>
          <w:rFonts w:ascii="Cambria" w:eastAsia="Times New Roman" w:hAnsi="Cambria"/>
          <w:b/>
          <w:sz w:val="22"/>
          <w:lang w:eastAsia="x-none"/>
        </w:rPr>
        <w:t>2</w:t>
      </w:r>
      <w:r w:rsidRPr="001D3090">
        <w:rPr>
          <w:rFonts w:ascii="Cambria" w:eastAsia="Times New Roman" w:hAnsi="Cambria"/>
          <w:b/>
          <w:sz w:val="22"/>
          <w:lang w:val="x-none" w:eastAsia="x-none"/>
        </w:rPr>
        <w:t>0</w:t>
      </w:r>
      <w:r w:rsidRPr="001D3090">
        <w:rPr>
          <w:rFonts w:ascii="Cambria" w:eastAsia="Times New Roman" w:hAnsi="Cambria"/>
          <w:b/>
          <w:sz w:val="22"/>
          <w:lang w:eastAsia="x-none"/>
        </w:rPr>
        <w:t xml:space="preserve">, Decreto Federal nº10.024/2019, </w:t>
      </w:r>
      <w:r w:rsidRPr="001D3090">
        <w:rPr>
          <w:rFonts w:ascii="Cambria" w:eastAsia="Times New Roman" w:hAnsi="Cambria"/>
          <w:b/>
          <w:sz w:val="22"/>
          <w:lang w:val="x-none" w:eastAsia="x-none"/>
        </w:rPr>
        <w:t>Lei Complementar nº123/2006</w:t>
      </w:r>
      <w:r w:rsidRPr="001D3090">
        <w:rPr>
          <w:rFonts w:ascii="Cambria" w:eastAsia="Times New Roman" w:hAnsi="Cambria"/>
          <w:b/>
          <w:sz w:val="22"/>
          <w:lang w:eastAsia="x-none"/>
        </w:rPr>
        <w:t xml:space="preserve">, </w:t>
      </w:r>
      <w:r w:rsidRPr="001D3090">
        <w:rPr>
          <w:rFonts w:ascii="Cambria" w:eastAsia="Times New Roman" w:hAnsi="Cambria"/>
          <w:b/>
          <w:sz w:val="22"/>
          <w:lang w:val="x-none" w:eastAsia="x-none"/>
        </w:rPr>
        <w:t>Lei Complementar nº128/</w:t>
      </w:r>
      <w:r w:rsidRPr="001D3090">
        <w:rPr>
          <w:rFonts w:ascii="Cambria" w:eastAsia="Times New Roman" w:hAnsi="Cambria"/>
          <w:b/>
          <w:sz w:val="22"/>
          <w:lang w:eastAsia="x-none"/>
        </w:rPr>
        <w:t>20</w:t>
      </w:r>
      <w:r w:rsidRPr="001D3090">
        <w:rPr>
          <w:rFonts w:ascii="Cambria" w:eastAsia="Times New Roman" w:hAnsi="Cambria"/>
          <w:b/>
          <w:sz w:val="22"/>
          <w:lang w:val="x-none" w:eastAsia="x-none"/>
        </w:rPr>
        <w:t>08</w:t>
      </w:r>
      <w:r w:rsidRPr="001D3090">
        <w:rPr>
          <w:rFonts w:ascii="Cambria" w:eastAsia="Times New Roman" w:hAnsi="Cambria"/>
          <w:b/>
          <w:sz w:val="22"/>
          <w:lang w:eastAsia="x-none"/>
        </w:rPr>
        <w:t xml:space="preserve">, </w:t>
      </w:r>
      <w:r w:rsidRPr="001D3090">
        <w:rPr>
          <w:rFonts w:ascii="Cambria" w:eastAsia="Times New Roman" w:hAnsi="Cambria"/>
          <w:b/>
          <w:sz w:val="22"/>
          <w:lang w:val="x-none" w:eastAsia="x-none"/>
        </w:rPr>
        <w:t>Lei Federal nº10.520/</w:t>
      </w:r>
      <w:r w:rsidRPr="001D3090">
        <w:rPr>
          <w:rFonts w:ascii="Cambria" w:eastAsia="Times New Roman" w:hAnsi="Cambria"/>
          <w:b/>
          <w:sz w:val="22"/>
          <w:lang w:eastAsia="x-none"/>
        </w:rPr>
        <w:t>20</w:t>
      </w:r>
      <w:r w:rsidRPr="001D3090">
        <w:rPr>
          <w:rFonts w:ascii="Cambria" w:eastAsia="Times New Roman" w:hAnsi="Cambria"/>
          <w:b/>
          <w:sz w:val="22"/>
          <w:lang w:val="x-none" w:eastAsia="x-none"/>
        </w:rPr>
        <w:t>02</w:t>
      </w:r>
      <w:r w:rsidRPr="001D3090">
        <w:rPr>
          <w:rFonts w:ascii="Cambria" w:eastAsia="Times New Roman" w:hAnsi="Cambria"/>
          <w:b/>
          <w:sz w:val="22"/>
          <w:lang w:eastAsia="x-none"/>
        </w:rPr>
        <w:t>,</w:t>
      </w:r>
      <w:r w:rsidRPr="001D3090">
        <w:rPr>
          <w:rFonts w:ascii="Cambria" w:eastAsia="Times New Roman" w:hAnsi="Cambria"/>
          <w:b/>
          <w:sz w:val="22"/>
          <w:lang w:val="x-none" w:eastAsia="x-none"/>
        </w:rPr>
        <w:t xml:space="preserve"> Lei Federal nº8.666/</w:t>
      </w:r>
      <w:r w:rsidRPr="001D3090">
        <w:rPr>
          <w:rFonts w:ascii="Cambria" w:eastAsia="Times New Roman" w:hAnsi="Cambria"/>
          <w:b/>
          <w:sz w:val="22"/>
          <w:lang w:eastAsia="x-none"/>
        </w:rPr>
        <w:t>19</w:t>
      </w:r>
      <w:r w:rsidRPr="001D3090">
        <w:rPr>
          <w:rFonts w:ascii="Cambria" w:eastAsia="Times New Roman" w:hAnsi="Cambria"/>
          <w:b/>
          <w:sz w:val="22"/>
          <w:lang w:val="x-none" w:eastAsia="x-none"/>
        </w:rPr>
        <w:t>93 e alterações posteriores introduzidas no referido diploma legal,</w:t>
      </w:r>
      <w:r w:rsidRPr="001D3090">
        <w:rPr>
          <w:rFonts w:ascii="Cambria" w:eastAsia="Times New Roman" w:hAnsi="Cambria"/>
          <w:sz w:val="22"/>
          <w:lang w:val="x-none" w:eastAsia="x-none"/>
        </w:rPr>
        <w:t xml:space="preserve"> as normas legais e regulamentares aplicáveis, as cláusulas e condições deste ato convocatório e respectivos anexos, que as licitantes interessadas declaram conhecer e as quais aderem incondicional e irrestritamente.</w:t>
      </w:r>
      <w:r w:rsidRPr="001D3090">
        <w:rPr>
          <w:rFonts w:ascii="Cambria" w:eastAsia="Times New Roman" w:hAnsi="Cambria"/>
          <w:sz w:val="22"/>
          <w:lang w:eastAsia="x-none"/>
        </w:rPr>
        <w:t xml:space="preserve"> </w:t>
      </w:r>
    </w:p>
    <w:p w:rsidR="007070AA" w:rsidRPr="001D3090" w:rsidRDefault="007070AA" w:rsidP="007070AA">
      <w:pPr>
        <w:widowControl w:val="0"/>
        <w:tabs>
          <w:tab w:val="left" w:pos="426"/>
        </w:tabs>
        <w:spacing w:after="0" w:line="240" w:lineRule="auto"/>
        <w:jc w:val="both"/>
        <w:rPr>
          <w:rFonts w:ascii="Cambria" w:eastAsia="Times New Roman" w:hAnsi="Cambria"/>
          <w:b/>
          <w:sz w:val="22"/>
          <w:lang w:eastAsia="x-none"/>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2. DO OBJETO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2.1.</w:t>
      </w:r>
      <w:r w:rsidRPr="001D3090">
        <w:rPr>
          <w:rFonts w:ascii="Cambria" w:eastAsia="Times New Roman" w:hAnsi="Cambria"/>
          <w:sz w:val="22"/>
        </w:rPr>
        <w:t xml:space="preserve"> O objeto </w:t>
      </w:r>
      <w:proofErr w:type="gramStart"/>
      <w:r w:rsidRPr="001D3090">
        <w:rPr>
          <w:rFonts w:ascii="Cambria" w:eastAsia="Times New Roman" w:hAnsi="Cambria"/>
          <w:sz w:val="22"/>
        </w:rPr>
        <w:t>da presente</w:t>
      </w:r>
      <w:proofErr w:type="gramEnd"/>
      <w:r w:rsidRPr="001D3090">
        <w:rPr>
          <w:rFonts w:ascii="Cambria" w:eastAsia="Times New Roman" w:hAnsi="Cambria"/>
          <w:sz w:val="22"/>
        </w:rPr>
        <w:t xml:space="preserve"> licitação</w:t>
      </w:r>
      <w:r w:rsidRPr="001D3090">
        <w:rPr>
          <w:rFonts w:ascii="Cambria" w:eastAsia="Times New Roman" w:hAnsi="Cambria"/>
          <w:b/>
          <w:sz w:val="22"/>
        </w:rPr>
        <w:t xml:space="preserve"> </w:t>
      </w:r>
      <w:r w:rsidRPr="001D3090">
        <w:rPr>
          <w:rFonts w:ascii="Cambria" w:eastAsia="Times New Roman" w:hAnsi="Cambria"/>
          <w:sz w:val="22"/>
        </w:rPr>
        <w:t xml:space="preserve">é a escolha da proposta mais vantajosa para a aquisição de </w:t>
      </w:r>
      <w:r>
        <w:rPr>
          <w:rFonts w:ascii="Cambria" w:eastAsia="Times New Roman" w:hAnsi="Cambria"/>
          <w:sz w:val="22"/>
        </w:rPr>
        <w:t>AQUISIÇÃO DE EQUIPAMENTOS – TIPO RETROESCAVADEIRA – CABINADA PARA ATENDER A SECRETARIA MUNICIPAL DE OBRAS, TRANSPORTE E SERVIÇOS PÚBLICOS – TIPO RETROESCAVADEIRA – CABINADA.</w:t>
      </w:r>
      <w:r w:rsidRPr="001D3090">
        <w:rPr>
          <w:rFonts w:ascii="Cambria" w:eastAsia="Times New Roman" w:hAnsi="Cambria" w:cs="Cambria"/>
          <w:b/>
          <w:bCs/>
          <w:i/>
          <w:iCs/>
          <w:sz w:val="22"/>
        </w:rPr>
        <w:t>,</w:t>
      </w:r>
      <w:r w:rsidRPr="001D3090">
        <w:rPr>
          <w:rFonts w:ascii="Cambria" w:eastAsia="Times New Roman" w:hAnsi="Cambria"/>
          <w:b/>
          <w:sz w:val="22"/>
        </w:rPr>
        <w:t xml:space="preserve"> </w:t>
      </w:r>
      <w:r w:rsidRPr="001D3090">
        <w:rPr>
          <w:rFonts w:ascii="Cambria" w:eastAsia="Times New Roman" w:hAnsi="Cambria"/>
          <w:sz w:val="22"/>
        </w:rPr>
        <w:t>cujos itens se encontram especificados e descritos abaixo.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 xml:space="preserve">2.1.1. Em caso de discordância/divergência existente entre a especificação do objeto descrita no ato convocatório e no sistema </w:t>
      </w:r>
      <w:proofErr w:type="spellStart"/>
      <w:r w:rsidRPr="001D3090">
        <w:rPr>
          <w:rFonts w:ascii="Cambria" w:eastAsia="Times New Roman" w:hAnsi="Cambria"/>
          <w:b/>
          <w:color w:val="C00000"/>
          <w:sz w:val="22"/>
        </w:rPr>
        <w:t>comprasnet</w:t>
      </w:r>
      <w:proofErr w:type="spellEnd"/>
      <w:r w:rsidRPr="001D3090">
        <w:rPr>
          <w:rFonts w:ascii="Cambria" w:eastAsia="Times New Roman" w:hAnsi="Cambria"/>
          <w:b/>
          <w:color w:val="C00000"/>
          <w:sz w:val="22"/>
        </w:rPr>
        <w:t>-SIASG</w:t>
      </w:r>
      <w:r w:rsidRPr="001D3090">
        <w:rPr>
          <w:rFonts w:ascii="Cambria" w:eastAsia="Times New Roman" w:hAnsi="Cambria"/>
          <w:b/>
          <w:sz w:val="22"/>
        </w:rPr>
        <w:t xml:space="preserve">, prevalecerá </w:t>
      </w:r>
      <w:proofErr w:type="gramStart"/>
      <w:r w:rsidRPr="001D3090">
        <w:rPr>
          <w:rFonts w:ascii="Cambria" w:eastAsia="Times New Roman" w:hAnsi="Cambria"/>
          <w:b/>
          <w:sz w:val="22"/>
        </w:rPr>
        <w:t>a</w:t>
      </w:r>
      <w:proofErr w:type="gramEnd"/>
      <w:r w:rsidRPr="001D3090">
        <w:rPr>
          <w:rFonts w:ascii="Cambria" w:eastAsia="Times New Roman" w:hAnsi="Cambria"/>
          <w:b/>
          <w:sz w:val="22"/>
        </w:rPr>
        <w:t xml:space="preserve"> descrição prevista no edital.</w:t>
      </w:r>
    </w:p>
    <w:p w:rsidR="007070AA" w:rsidRPr="001D3090" w:rsidRDefault="007070AA" w:rsidP="007070AA">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tbl>
      <w:tblPr>
        <w:tblW w:w="10001" w:type="dxa"/>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6"/>
        <w:gridCol w:w="1875"/>
        <w:gridCol w:w="2693"/>
        <w:gridCol w:w="713"/>
        <w:gridCol w:w="978"/>
        <w:gridCol w:w="1427"/>
        <w:gridCol w:w="1549"/>
      </w:tblGrid>
      <w:tr w:rsidR="006237AC" w:rsidRPr="001D3090" w:rsidTr="00417D2A">
        <w:trPr>
          <w:trHeight w:val="369"/>
          <w:jc w:val="center"/>
        </w:trPr>
        <w:tc>
          <w:tcPr>
            <w:tcW w:w="766"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b/>
                <w:i/>
                <w:sz w:val="22"/>
              </w:rPr>
            </w:pPr>
            <w:r w:rsidRPr="001D3090">
              <w:rPr>
                <w:rFonts w:ascii="Cambria" w:eastAsia="Times New Roman" w:hAnsi="Cambria"/>
                <w:b/>
                <w:i/>
                <w:sz w:val="22"/>
              </w:rPr>
              <w:t>ITEM</w:t>
            </w:r>
          </w:p>
        </w:tc>
        <w:tc>
          <w:tcPr>
            <w:tcW w:w="1875"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b/>
                <w:i/>
                <w:sz w:val="22"/>
              </w:rPr>
            </w:pPr>
            <w:r w:rsidRPr="001D3090">
              <w:rPr>
                <w:rFonts w:ascii="Cambria" w:eastAsia="Times New Roman" w:hAnsi="Cambria"/>
                <w:b/>
                <w:i/>
                <w:sz w:val="22"/>
              </w:rPr>
              <w:t>DESCRIÇÃO</w:t>
            </w:r>
          </w:p>
        </w:tc>
        <w:tc>
          <w:tcPr>
            <w:tcW w:w="2693"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b/>
                <w:i/>
                <w:sz w:val="22"/>
              </w:rPr>
            </w:pPr>
            <w:r w:rsidRPr="001D3090">
              <w:rPr>
                <w:rFonts w:ascii="Cambria" w:eastAsia="Times New Roman" w:hAnsi="Cambria"/>
                <w:b/>
                <w:i/>
                <w:sz w:val="22"/>
              </w:rPr>
              <w:t>CARACTERÍSTICA</w:t>
            </w:r>
          </w:p>
        </w:tc>
        <w:tc>
          <w:tcPr>
            <w:tcW w:w="713"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b/>
                <w:i/>
                <w:sz w:val="22"/>
              </w:rPr>
            </w:pPr>
            <w:r w:rsidRPr="001D3090">
              <w:rPr>
                <w:rFonts w:ascii="Cambria" w:eastAsia="Times New Roman" w:hAnsi="Cambria"/>
                <w:b/>
                <w:i/>
                <w:sz w:val="22"/>
              </w:rPr>
              <w:t>UN</w:t>
            </w:r>
          </w:p>
        </w:tc>
        <w:tc>
          <w:tcPr>
            <w:tcW w:w="978"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b/>
                <w:i/>
                <w:sz w:val="22"/>
              </w:rPr>
            </w:pPr>
            <w:r w:rsidRPr="001D3090">
              <w:rPr>
                <w:rFonts w:ascii="Cambria" w:eastAsia="Times New Roman" w:hAnsi="Cambria"/>
                <w:b/>
                <w:i/>
                <w:sz w:val="22"/>
              </w:rPr>
              <w:t>QUANT</w:t>
            </w:r>
          </w:p>
        </w:tc>
        <w:tc>
          <w:tcPr>
            <w:tcW w:w="1427"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b/>
                <w:i/>
                <w:sz w:val="22"/>
              </w:rPr>
            </w:pPr>
            <w:r w:rsidRPr="001D3090">
              <w:rPr>
                <w:rFonts w:ascii="Cambria" w:eastAsia="Times New Roman" w:hAnsi="Cambria"/>
                <w:b/>
                <w:i/>
                <w:sz w:val="22"/>
              </w:rPr>
              <w:t>VALOR MÉDIO</w:t>
            </w:r>
          </w:p>
        </w:tc>
        <w:tc>
          <w:tcPr>
            <w:tcW w:w="1549" w:type="dxa"/>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b/>
                <w:i/>
                <w:sz w:val="22"/>
              </w:rPr>
            </w:pPr>
            <w:r w:rsidRPr="001D3090">
              <w:rPr>
                <w:rFonts w:ascii="Cambria" w:eastAsia="Times New Roman" w:hAnsi="Cambria"/>
                <w:b/>
                <w:i/>
                <w:sz w:val="22"/>
              </w:rPr>
              <w:t>VALOR MÉDIO TOTAL</w:t>
            </w:r>
          </w:p>
        </w:tc>
      </w:tr>
      <w:tr w:rsidR="006237AC" w:rsidRPr="001D3090" w:rsidTr="00417D2A">
        <w:trPr>
          <w:trHeight w:val="501"/>
          <w:jc w:val="center"/>
        </w:trPr>
        <w:tc>
          <w:tcPr>
            <w:tcW w:w="766"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1</w:t>
            </w:r>
            <w:proofErr w:type="gramEnd"/>
          </w:p>
        </w:tc>
        <w:tc>
          <w:tcPr>
            <w:tcW w:w="1875"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EQUIPAMENTO TIPO RETROESCAVADEIRA – CABINADA </w:t>
            </w:r>
          </w:p>
        </w:tc>
        <w:tc>
          <w:tcPr>
            <w:tcW w:w="2693" w:type="dxa"/>
            <w:vAlign w:val="center"/>
          </w:tcPr>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TIPO DE COMBUSTÍVEL: DIESEL</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TIPO DE DIREÇÃO: HIDROSTÁTICA</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CAÇAMBA DIANTEIRA: MÍNIMO 0,90M³</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CAÇAMBA TRASEIRA: CAPACIDADE DE ESCAVAÇÃO DE 4,35 METROS</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 xml:space="preserve">CÂMBIO: </w:t>
            </w:r>
            <w:proofErr w:type="gramStart"/>
            <w:r w:rsidRPr="00417D2A">
              <w:rPr>
                <w:rFonts w:ascii="Cambria" w:eastAsia="Times New Roman" w:hAnsi="Cambria"/>
                <w:sz w:val="22"/>
              </w:rPr>
              <w:t>4</w:t>
            </w:r>
            <w:proofErr w:type="gramEnd"/>
            <w:r w:rsidRPr="00417D2A">
              <w:rPr>
                <w:rFonts w:ascii="Cambria" w:eastAsia="Times New Roman" w:hAnsi="Cambria"/>
                <w:sz w:val="22"/>
              </w:rPr>
              <w:t xml:space="preserve"> MARCHAS A FRENTE E A RÉ </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 xml:space="preserve">MOTORIZAÇÃO: ACIMA DE </w:t>
            </w:r>
            <w:proofErr w:type="gramStart"/>
            <w:r w:rsidRPr="00417D2A">
              <w:rPr>
                <w:rFonts w:ascii="Cambria" w:eastAsia="Times New Roman" w:hAnsi="Cambria"/>
                <w:sz w:val="22"/>
              </w:rPr>
              <w:t>100 HP</w:t>
            </w:r>
            <w:proofErr w:type="gramEnd"/>
            <w:r w:rsidRPr="00417D2A">
              <w:rPr>
                <w:rFonts w:ascii="Cambria" w:eastAsia="Times New Roman" w:hAnsi="Cambria"/>
                <w:sz w:val="22"/>
              </w:rPr>
              <w:t xml:space="preserve"> TURBO COM TRAÇÃO 4X4</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CAPACIDADE TANQUE DE COMBUSTÍVEL: MÍNIMO DE 140 LITROS</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SISTEMA HIDRÁULICO</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PNEUS TRASEIROS: MÍNIMO DE 12 LONAS</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 xml:space="preserve">PNEUS DIANTEIROS: </w:t>
            </w:r>
            <w:proofErr w:type="gramStart"/>
            <w:r w:rsidRPr="00417D2A">
              <w:rPr>
                <w:rFonts w:ascii="Cambria" w:eastAsia="Times New Roman" w:hAnsi="Cambria"/>
                <w:sz w:val="22"/>
              </w:rPr>
              <w:t>MÍNIMO 10</w:t>
            </w:r>
            <w:proofErr w:type="gramEnd"/>
            <w:r w:rsidRPr="00417D2A">
              <w:rPr>
                <w:rFonts w:ascii="Cambria" w:eastAsia="Times New Roman" w:hAnsi="Cambria"/>
                <w:sz w:val="22"/>
              </w:rPr>
              <w:t xml:space="preserve"> LONAS</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 xml:space="preserve">FARÓIS: DIANTEIROS E TRASEIROS </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ALARME SONORO MARCHA A RÉ</w:t>
            </w:r>
          </w:p>
          <w:p w:rsidR="00417D2A" w:rsidRPr="00417D2A" w:rsidRDefault="00417D2A" w:rsidP="00417D2A">
            <w:pPr>
              <w:spacing w:after="0" w:line="240" w:lineRule="auto"/>
              <w:jc w:val="both"/>
              <w:rPr>
                <w:rFonts w:ascii="Cambria" w:eastAsia="Times New Roman" w:hAnsi="Cambria"/>
                <w:sz w:val="22"/>
              </w:rPr>
            </w:pPr>
            <w:r w:rsidRPr="00417D2A">
              <w:rPr>
                <w:rFonts w:ascii="Cambria" w:eastAsia="Times New Roman" w:hAnsi="Cambria"/>
                <w:sz w:val="22"/>
              </w:rPr>
              <w:t>CABINE FECHADA COM AR CONDICIONADO</w:t>
            </w:r>
          </w:p>
          <w:p w:rsidR="006237AC" w:rsidRDefault="00417D2A" w:rsidP="00417D2A">
            <w:pPr>
              <w:overflowPunct w:val="0"/>
              <w:autoSpaceDE w:val="0"/>
              <w:autoSpaceDN w:val="0"/>
              <w:adjustRightInd w:val="0"/>
              <w:spacing w:after="0" w:line="240" w:lineRule="auto"/>
              <w:jc w:val="both"/>
              <w:textAlignment w:val="baseline"/>
              <w:rPr>
                <w:rFonts w:ascii="Cambria" w:eastAsia="Times New Roman" w:hAnsi="Cambria"/>
                <w:sz w:val="22"/>
              </w:rPr>
            </w:pPr>
            <w:r w:rsidRPr="00417D2A">
              <w:rPr>
                <w:rFonts w:ascii="Cambria" w:eastAsia="Times New Roman" w:hAnsi="Cambria"/>
                <w:sz w:val="22"/>
              </w:rPr>
              <w:t>BANCO CONTENDO CINTO DE SEGURANÇA</w:t>
            </w:r>
            <w:r w:rsidR="006237AC">
              <w:rPr>
                <w:rFonts w:ascii="Cambria" w:eastAsia="Times New Roman" w:hAnsi="Cambria"/>
                <w:sz w:val="22"/>
              </w:rPr>
              <w:t xml:space="preserve">MINIMO DE </w:t>
            </w:r>
            <w:proofErr w:type="gramStart"/>
            <w:r w:rsidR="006237AC">
              <w:rPr>
                <w:rFonts w:ascii="Cambria" w:eastAsia="Times New Roman" w:hAnsi="Cambria"/>
                <w:sz w:val="22"/>
              </w:rPr>
              <w:t>40 L</w:t>
            </w:r>
            <w:proofErr w:type="gramEnd"/>
            <w:r w:rsidR="006237AC">
              <w:rPr>
                <w:rFonts w:ascii="Cambria" w:eastAsia="Times New Roman" w:hAnsi="Cambria"/>
                <w:sz w:val="22"/>
              </w:rPr>
              <w:t>/MIN</w:t>
            </w:r>
          </w:p>
          <w:p w:rsidR="006237AC" w:rsidRPr="001D3090" w:rsidRDefault="006237AC" w:rsidP="00417D2A">
            <w:pPr>
              <w:overflowPunct w:val="0"/>
              <w:autoSpaceDE w:val="0"/>
              <w:autoSpaceDN w:val="0"/>
              <w:adjustRightInd w:val="0"/>
              <w:spacing w:after="0" w:line="240" w:lineRule="auto"/>
              <w:jc w:val="both"/>
              <w:textAlignment w:val="baseline"/>
              <w:rPr>
                <w:rFonts w:ascii="Cambria" w:eastAsia="Times New Roman" w:hAnsi="Cambria"/>
                <w:sz w:val="22"/>
              </w:rPr>
            </w:pPr>
            <w:r>
              <w:rPr>
                <w:rFonts w:ascii="Cambria" w:eastAsia="Times New Roman" w:hAnsi="Cambria"/>
                <w:sz w:val="22"/>
              </w:rPr>
              <w:t>ALARME SONORO A RÉ                                                                                               CABINE COM AR CONDICIONADO                                                                          BANCO DO MOTORISTA CONTENDO CINTO DE SEGURANÇA</w:t>
            </w:r>
          </w:p>
        </w:tc>
        <w:tc>
          <w:tcPr>
            <w:tcW w:w="713"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978"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1427"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478.375,00</w:t>
            </w:r>
          </w:p>
        </w:tc>
        <w:tc>
          <w:tcPr>
            <w:tcW w:w="1549" w:type="dxa"/>
            <w:vAlign w:val="center"/>
          </w:tcPr>
          <w:p w:rsidR="006237AC" w:rsidRPr="001D3090" w:rsidRDefault="006237AC" w:rsidP="00772140">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1.435.125,00</w:t>
            </w:r>
          </w:p>
        </w:tc>
      </w:tr>
    </w:tbl>
    <w:p w:rsidR="007070AA" w:rsidRPr="001D3090" w:rsidRDefault="007070AA" w:rsidP="007070AA">
      <w:pPr>
        <w:overflowPunct w:val="0"/>
        <w:autoSpaceDE w:val="0"/>
        <w:autoSpaceDN w:val="0"/>
        <w:adjustRightInd w:val="0"/>
        <w:spacing w:after="0" w:line="20" w:lineRule="exact"/>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sz w:val="22"/>
        </w:rPr>
      </w:pPr>
    </w:p>
    <w:tbl>
      <w:tblPr>
        <w:tblW w:w="0" w:type="auto"/>
        <w:tblLook w:val="04A0" w:firstRow="1" w:lastRow="0" w:firstColumn="1" w:lastColumn="0" w:noHBand="0" w:noVBand="1"/>
      </w:tblPr>
      <w:tblGrid>
        <w:gridCol w:w="9113"/>
      </w:tblGrid>
      <w:tr w:rsidR="007070AA" w:rsidRPr="001D3090" w:rsidTr="00772140">
        <w:trPr>
          <w:trHeight w:val="436"/>
        </w:trPr>
        <w:tc>
          <w:tcPr>
            <w:tcW w:w="9113" w:type="dxa"/>
          </w:tcPr>
          <w:tbl>
            <w:tblPr>
              <w:tblW w:w="0" w:type="auto"/>
              <w:tblLook w:val="01E0" w:firstRow="1" w:lastRow="1" w:firstColumn="1" w:lastColumn="1" w:noHBand="0" w:noVBand="0"/>
            </w:tblPr>
            <w:tblGrid>
              <w:gridCol w:w="8882"/>
            </w:tblGrid>
            <w:tr w:rsidR="007070AA" w:rsidRPr="001D3090" w:rsidTr="00772140">
              <w:tc>
                <w:tcPr>
                  <w:tcW w:w="8882" w:type="dxa"/>
                </w:tcPr>
                <w:p w:rsidR="007070AA" w:rsidRPr="001D3090" w:rsidRDefault="007070AA" w:rsidP="006237AC">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2.2 –</w:t>
                  </w:r>
                  <w:r w:rsidRPr="001D3090">
                    <w:rPr>
                      <w:rFonts w:ascii="Cambria" w:eastAsia="Times New Roman" w:hAnsi="Cambria"/>
                      <w:sz w:val="22"/>
                    </w:rPr>
                    <w:t xml:space="preserve"> O preço total estimado para aquisição do objeto deste pregão é de R$ </w:t>
                  </w:r>
                  <w:r>
                    <w:rPr>
                      <w:rFonts w:ascii="Cambria" w:eastAsia="Times New Roman" w:hAnsi="Cambria"/>
                      <w:sz w:val="22"/>
                    </w:rPr>
                    <w:t>1.435.125,00</w:t>
                  </w:r>
                  <w:r w:rsidR="006237AC">
                    <w:rPr>
                      <w:rFonts w:ascii="Cambria" w:eastAsia="Times New Roman" w:hAnsi="Cambria"/>
                      <w:sz w:val="22"/>
                    </w:rPr>
                    <w:t>.</w:t>
                  </w:r>
                </w:p>
              </w:tc>
            </w:tr>
          </w:tbl>
          <w:p w:rsidR="007070AA" w:rsidRPr="001D3090" w:rsidRDefault="007070AA" w:rsidP="00772140">
            <w:pPr>
              <w:overflowPunct w:val="0"/>
              <w:autoSpaceDE w:val="0"/>
              <w:autoSpaceDN w:val="0"/>
              <w:adjustRightInd w:val="0"/>
              <w:spacing w:after="0" w:line="240" w:lineRule="auto"/>
              <w:jc w:val="both"/>
              <w:textAlignment w:val="baseline"/>
              <w:rPr>
                <w:rFonts w:ascii="Cambria" w:eastAsia="Times New Roman" w:hAnsi="Cambria"/>
                <w:sz w:val="22"/>
              </w:rPr>
            </w:pPr>
          </w:p>
        </w:tc>
      </w:tr>
    </w:tbl>
    <w:p w:rsidR="007070AA" w:rsidRPr="001D3090" w:rsidRDefault="007070AA" w:rsidP="007070AA">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r w:rsidRPr="001D3090">
        <w:rPr>
          <w:rFonts w:ascii="Cambria" w:eastAsia="Times New Roman" w:hAnsi="Cambria"/>
          <w:sz w:val="22"/>
        </w:rPr>
        <w:t>*qualquer marca contida na descrição ou característica de algum produto são meramente para melhor identificação do mesmo.</w:t>
      </w:r>
    </w:p>
    <w:p w:rsidR="007070AA" w:rsidRPr="001D3090" w:rsidRDefault="007070AA" w:rsidP="007070AA">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p>
    <w:p w:rsidR="007070AA" w:rsidRPr="001D3090" w:rsidRDefault="007070AA" w:rsidP="007070AA">
      <w:pPr>
        <w:tabs>
          <w:tab w:val="decimal" w:pos="805"/>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1D3090">
        <w:rPr>
          <w:rFonts w:ascii="Cambria" w:eastAsia="Times New Roman" w:hAnsi="Cambria" w:cs="Cambria"/>
          <w:b/>
          <w:bCs/>
          <w:sz w:val="22"/>
          <w:u w:val="single"/>
        </w:rPr>
        <w:t xml:space="preserve">3 - </w:t>
      </w:r>
      <w:r w:rsidRPr="001D3090">
        <w:rPr>
          <w:rFonts w:ascii="Cambria" w:eastAsia="Times New Roman" w:hAnsi="Cambria" w:cs="Cambria"/>
          <w:b/>
          <w:bCs/>
          <w:sz w:val="22"/>
          <w:u w:val="single"/>
          <w:lang w:val="pt-PT"/>
        </w:rPr>
        <w:t>DO PRAZO DE VIGÊNCIA</w:t>
      </w:r>
    </w:p>
    <w:p w:rsidR="007070AA" w:rsidRPr="001D3090" w:rsidRDefault="007070AA" w:rsidP="007070AA">
      <w:pPr>
        <w:tabs>
          <w:tab w:val="decimal" w:pos="805"/>
          <w:tab w:val="left" w:pos="1394"/>
        </w:tabs>
        <w:overflowPunct w:val="0"/>
        <w:autoSpaceDE w:val="0"/>
        <w:autoSpaceDN w:val="0"/>
        <w:adjustRightInd w:val="0"/>
        <w:spacing w:after="0" w:line="240" w:lineRule="auto"/>
        <w:ind w:firstLine="709"/>
        <w:jc w:val="both"/>
        <w:textAlignment w:val="baseline"/>
        <w:rPr>
          <w:rFonts w:ascii="Cambria" w:eastAsia="Times New Roman" w:hAnsi="Cambria"/>
          <w:b/>
          <w:bCs/>
          <w:sz w:val="22"/>
          <w:lang w:val="pt-PT"/>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Arial" w:hAnsi="Cambria" w:cs="Calibri"/>
          <w:b/>
          <w:sz w:val="22"/>
        </w:rPr>
      </w:pPr>
      <w:r w:rsidRPr="001D3090">
        <w:rPr>
          <w:rFonts w:ascii="Cambria" w:eastAsia="Arial" w:hAnsi="Cambria" w:cs="Calibri"/>
          <w:b/>
          <w:sz w:val="22"/>
        </w:rPr>
        <w:lastRenderedPageBreak/>
        <w:t>3.1.</w:t>
      </w:r>
      <w:r w:rsidRPr="001D3090">
        <w:rPr>
          <w:rFonts w:ascii="Cambria" w:eastAsia="Arial" w:hAnsi="Cambria" w:cs="Calibri"/>
          <w:sz w:val="22"/>
        </w:rPr>
        <w:t xml:space="preserve"> Homologado o certame e adjudicado o objeto da licitação à empresa vencedora, essa deverá dentro do prazo máximo de 05 (cinco) dias retirar a </w:t>
      </w:r>
      <w:r w:rsidRPr="001D3090">
        <w:rPr>
          <w:rFonts w:ascii="Cambria" w:eastAsia="Arial" w:hAnsi="Cambria" w:cs="Calibri"/>
          <w:b/>
          <w:sz w:val="22"/>
        </w:rPr>
        <w:t>nota de empenho e/ou assinar o termo de contrato</w:t>
      </w:r>
      <w:r w:rsidRPr="001D3090">
        <w:rPr>
          <w:rFonts w:ascii="Cambria" w:eastAsia="Arial" w:hAnsi="Cambria" w:cs="Calibri"/>
          <w:sz w:val="22"/>
        </w:rPr>
        <w:t xml:space="preserve"> (ANEXO V) após a convocação realizada pelo </w:t>
      </w:r>
      <w:r w:rsidRPr="001D3090">
        <w:rPr>
          <w:rFonts w:ascii="Cambria" w:eastAsia="Arial" w:hAnsi="Cambria" w:cs="Calibri"/>
          <w:b/>
          <w:sz w:val="22"/>
        </w:rPr>
        <w:t>MUNICÍPIO DE SÃO SEBASTIÃO DO ALTO /RJ.</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Calibri"/>
          <w:b/>
          <w:sz w:val="22"/>
        </w:rPr>
      </w:pPr>
    </w:p>
    <w:p w:rsidR="007070AA"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3.1.1.</w:t>
      </w:r>
      <w:r w:rsidRPr="001D3090">
        <w:rPr>
          <w:rFonts w:ascii="Cambria" w:eastAsia="Times New Roman" w:hAnsi="Cambria"/>
          <w:sz w:val="22"/>
        </w:rPr>
        <w:t xml:space="preserve"> A convocação da empresa vencedora para </w:t>
      </w:r>
      <w:r w:rsidRPr="001D3090">
        <w:rPr>
          <w:rFonts w:ascii="Cambria" w:eastAsia="Arial" w:hAnsi="Cambria" w:cs="Calibri"/>
          <w:b/>
          <w:sz w:val="22"/>
        </w:rPr>
        <w:t>nota de empenho e/ou assinar o termo de contrato</w:t>
      </w:r>
      <w:r w:rsidRPr="001D3090">
        <w:rPr>
          <w:rFonts w:ascii="Cambria" w:eastAsia="Times New Roman" w:hAnsi="Cambria"/>
          <w:sz w:val="22"/>
        </w:rPr>
        <w:t xml:space="preserve"> será realizada através do e-mail indicado pela empresa na proposta de preços ou através de publicação no sítio</w:t>
      </w:r>
      <w:r w:rsidRPr="001D3090">
        <w:rPr>
          <w:rFonts w:ascii="Cambria" w:eastAsia="Times New Roman" w:hAnsi="Cambria"/>
          <w:b/>
          <w:sz w:val="22"/>
        </w:rPr>
        <w:t xml:space="preserve"> </w:t>
      </w:r>
      <w:r w:rsidRPr="001D3090">
        <w:rPr>
          <w:rFonts w:ascii="Cambria" w:eastAsia="Times New Roman" w:hAnsi="Cambria"/>
          <w:b/>
          <w:iCs/>
          <w:color w:val="002060"/>
          <w:sz w:val="22"/>
        </w:rPr>
        <w:t>www.ssalto.rj.gov.br</w:t>
      </w:r>
      <w:r w:rsidRPr="001D3090">
        <w:rPr>
          <w:rFonts w:ascii="Cambria" w:eastAsia="Times New Roman" w:hAnsi="Cambria"/>
          <w:b/>
          <w:sz w:val="22"/>
        </w:rPr>
        <w:t xml:space="preserve"> </w:t>
      </w:r>
      <w:r w:rsidRPr="001D3090">
        <w:rPr>
          <w:rFonts w:ascii="Cambria" w:eastAsia="Times New Roman" w:hAnsi="Cambria"/>
          <w:sz w:val="22"/>
        </w:rPr>
        <w:t>ou através de publicação no diário oficial e no site do Município.</w:t>
      </w:r>
    </w:p>
    <w:p w:rsidR="006237AC" w:rsidRPr="001D3090" w:rsidRDefault="006237AC"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6237AC" w:rsidRPr="006237AC" w:rsidRDefault="006237AC" w:rsidP="006237AC">
      <w:pPr>
        <w:spacing w:after="0" w:line="360" w:lineRule="auto"/>
        <w:ind w:right="527"/>
        <w:jc w:val="both"/>
        <w:rPr>
          <w:rFonts w:asciiTheme="majorHAnsi" w:hAnsiTheme="majorHAnsi"/>
          <w:sz w:val="22"/>
        </w:rPr>
      </w:pPr>
      <w:r w:rsidRPr="006237AC">
        <w:rPr>
          <w:b/>
          <w:sz w:val="22"/>
        </w:rPr>
        <w:t>3.2.</w:t>
      </w:r>
      <w:r>
        <w:rPr>
          <w:sz w:val="22"/>
        </w:rPr>
        <w:t xml:space="preserve"> </w:t>
      </w:r>
      <w:r w:rsidRPr="006237AC">
        <w:rPr>
          <w:rFonts w:asciiTheme="majorHAnsi" w:hAnsiTheme="majorHAnsi"/>
          <w:sz w:val="22"/>
        </w:rPr>
        <w:t>O equipamento deverá ser zero Km, ano e modelo de fabricação atual ou superior, e deverão ser entregues no Município de São Sebastião do Alto.</w:t>
      </w:r>
    </w:p>
    <w:p w:rsidR="006237AC" w:rsidRPr="006237AC" w:rsidRDefault="006237AC" w:rsidP="006237AC">
      <w:pPr>
        <w:spacing w:after="0" w:line="240" w:lineRule="auto"/>
        <w:ind w:right="527"/>
        <w:jc w:val="both"/>
        <w:rPr>
          <w:rFonts w:asciiTheme="majorHAnsi" w:hAnsiTheme="majorHAnsi"/>
          <w:b/>
          <w:sz w:val="22"/>
        </w:rPr>
      </w:pPr>
    </w:p>
    <w:p w:rsidR="006237AC" w:rsidRDefault="006237AC" w:rsidP="006237AC">
      <w:pPr>
        <w:spacing w:after="0" w:line="360" w:lineRule="auto"/>
        <w:ind w:right="527"/>
        <w:jc w:val="both"/>
        <w:rPr>
          <w:rFonts w:asciiTheme="majorHAnsi" w:hAnsiTheme="majorHAnsi"/>
          <w:sz w:val="22"/>
        </w:rPr>
      </w:pPr>
      <w:r w:rsidRPr="006237AC">
        <w:rPr>
          <w:rFonts w:asciiTheme="majorHAnsi" w:hAnsiTheme="majorHAnsi"/>
          <w:b/>
          <w:sz w:val="22"/>
        </w:rPr>
        <w:t>3.3.</w:t>
      </w:r>
      <w:r w:rsidRPr="006237AC">
        <w:rPr>
          <w:rFonts w:asciiTheme="majorHAnsi" w:hAnsiTheme="majorHAnsi"/>
          <w:sz w:val="22"/>
        </w:rPr>
        <w:t xml:space="preserve"> O prazo para a entrega do equipamento será de até 60 (sessenta) dias corridos, conforme termos descritos no item </w:t>
      </w:r>
      <w:proofErr w:type="gramStart"/>
      <w:r w:rsidRPr="006237AC">
        <w:rPr>
          <w:rFonts w:asciiTheme="majorHAnsi" w:hAnsiTheme="majorHAnsi"/>
          <w:sz w:val="22"/>
        </w:rPr>
        <w:t>4</w:t>
      </w:r>
      <w:proofErr w:type="gramEnd"/>
      <w:r w:rsidRPr="006237AC">
        <w:rPr>
          <w:rFonts w:asciiTheme="majorHAnsi" w:hAnsiTheme="majorHAnsi"/>
          <w:sz w:val="22"/>
        </w:rPr>
        <w:t>, contados a partir da data estabelecida no contrato, valendo a data da publicação do Extrato como termo inicial de vigência, caso posterior a data convencionada no contrato.</w:t>
      </w:r>
    </w:p>
    <w:p w:rsidR="004E5C7D" w:rsidRDefault="004E5C7D" w:rsidP="006237AC">
      <w:pPr>
        <w:spacing w:after="0" w:line="360" w:lineRule="auto"/>
        <w:ind w:right="527"/>
        <w:jc w:val="both"/>
        <w:rPr>
          <w:rFonts w:asciiTheme="majorHAnsi" w:hAnsiTheme="majorHAnsi"/>
          <w:sz w:val="22"/>
        </w:rPr>
      </w:pPr>
    </w:p>
    <w:p w:rsidR="004E5C7D" w:rsidRPr="00DC376B" w:rsidRDefault="004E5C7D" w:rsidP="004E5C7D">
      <w:pPr>
        <w:overflowPunct w:val="0"/>
        <w:autoSpaceDE w:val="0"/>
        <w:autoSpaceDN w:val="0"/>
        <w:adjustRightInd w:val="0"/>
        <w:spacing w:after="0" w:line="360" w:lineRule="auto"/>
        <w:jc w:val="both"/>
        <w:textAlignment w:val="baseline"/>
        <w:rPr>
          <w:rFonts w:ascii="Cambria" w:eastAsia="Arial" w:hAnsi="Cambria" w:cs="Calibri"/>
          <w:b/>
          <w:sz w:val="22"/>
        </w:rPr>
      </w:pPr>
      <w:r w:rsidRPr="004E5C7D">
        <w:rPr>
          <w:rFonts w:asciiTheme="majorHAnsi" w:hAnsiTheme="majorHAnsi"/>
          <w:b/>
          <w:sz w:val="22"/>
        </w:rPr>
        <w:t xml:space="preserve">3.4. </w:t>
      </w:r>
      <w:r w:rsidRPr="00DC376B">
        <w:rPr>
          <w:rFonts w:ascii="Cambria" w:eastAsia="Arial" w:hAnsi="Cambria" w:cs="Calibri"/>
          <w:b/>
          <w:sz w:val="22"/>
        </w:rPr>
        <w:t xml:space="preserve"> </w:t>
      </w:r>
      <w:r w:rsidRPr="00DC376B">
        <w:rPr>
          <w:rFonts w:ascii="Cambria" w:eastAsia="Arial" w:hAnsi="Cambria" w:cs="Calibri"/>
          <w:sz w:val="22"/>
        </w:rPr>
        <w:t xml:space="preserve">O fornecimento do objeto deverá ser </w:t>
      </w:r>
      <w:proofErr w:type="gramStart"/>
      <w:r w:rsidRPr="00DC376B">
        <w:rPr>
          <w:rFonts w:ascii="Cambria" w:eastAsia="Arial" w:hAnsi="Cambria" w:cs="Calibri"/>
          <w:sz w:val="22"/>
        </w:rPr>
        <w:t>realizada</w:t>
      </w:r>
      <w:proofErr w:type="gramEnd"/>
      <w:r w:rsidRPr="00DC376B">
        <w:rPr>
          <w:rFonts w:ascii="Cambria" w:eastAsia="Arial" w:hAnsi="Cambria" w:cs="Calibri"/>
          <w:sz w:val="22"/>
        </w:rPr>
        <w:t xml:space="preserve"> de acordo com a solicitação da Secretaria e na sede da </w:t>
      </w:r>
      <w:proofErr w:type="spellStart"/>
      <w:r>
        <w:rPr>
          <w:rFonts w:ascii="Cambria" w:eastAsia="Arial" w:hAnsi="Cambria" w:cs="Calibri"/>
          <w:sz w:val="22"/>
        </w:rPr>
        <w:t>Sec.Mun</w:t>
      </w:r>
      <w:proofErr w:type="spellEnd"/>
      <w:r>
        <w:rPr>
          <w:rFonts w:ascii="Cambria" w:eastAsia="Arial" w:hAnsi="Cambria" w:cs="Calibri"/>
          <w:sz w:val="22"/>
        </w:rPr>
        <w:t>. Obras Transp. Telec. Serv. Pub.</w:t>
      </w:r>
      <w:r>
        <w:rPr>
          <w:rFonts w:ascii="Cambria" w:eastAsia="Times New Roman" w:hAnsi="Cambria" w:cs="Cambria"/>
          <w:b/>
          <w:bCs/>
          <w:i/>
          <w:iCs/>
          <w:sz w:val="22"/>
        </w:rPr>
        <w:t xml:space="preserve">, </w:t>
      </w:r>
      <w:r>
        <w:rPr>
          <w:rFonts w:ascii="Cambria" w:eastAsia="Arial" w:hAnsi="Cambria" w:cs="Calibri"/>
          <w:sz w:val="22"/>
        </w:rPr>
        <w:t xml:space="preserve">o equipamento deverá ter no </w:t>
      </w:r>
      <w:r w:rsidRPr="00320BD5">
        <w:rPr>
          <w:rFonts w:ascii="Cambria" w:eastAsia="Arial" w:hAnsi="Cambria" w:cs="Calibri"/>
          <w:sz w:val="22"/>
        </w:rPr>
        <w:t>mínimo 24 (vinte e quatro) meses a contar do recebimento definitivo do veículo, contra defeito de qualquer natureza de fabricação. Os veículos fornecidos deverão ser acompanhados dos respectivos certificados de garantia de funcionamento e reposição de peças do fabricante, de acordo com a legislação vigente. Caso o prazo de garantia venha ser diferente do apresentado pelo fabricante, prevalecerá o que for maior. O prazo de garantia será contado a partir da data do recebimento dos itens, objeto do presente termo</w:t>
      </w:r>
      <w:r>
        <w:rPr>
          <w:rFonts w:ascii="Cambria" w:eastAsia="Arial" w:hAnsi="Cambria" w:cs="Calibri"/>
          <w:sz w:val="22"/>
        </w:rPr>
        <w:t xml:space="preserve">. O equipamento </w:t>
      </w:r>
      <w:r w:rsidRPr="00E6234A">
        <w:rPr>
          <w:sz w:val="24"/>
          <w:szCs w:val="24"/>
        </w:rPr>
        <w:t xml:space="preserve">deverá ser entregue, de acordo com a solicitação de fornecimento conforme o item 5.1 deste Termo de Referência, no seguinte endereço: Rua Júlio Vieitas, nº 88 – Centro – São Sebastião do Alto RJ – CEP: 28.550-000, mediante agendamento prévio, obedecendo ao horário compreendido entre </w:t>
      </w:r>
      <w:proofErr w:type="gramStart"/>
      <w:r w:rsidRPr="00E6234A">
        <w:rPr>
          <w:sz w:val="24"/>
          <w:szCs w:val="24"/>
        </w:rPr>
        <w:t>8:00</w:t>
      </w:r>
      <w:proofErr w:type="gramEnd"/>
      <w:r w:rsidRPr="00E6234A">
        <w:rPr>
          <w:sz w:val="24"/>
          <w:szCs w:val="24"/>
        </w:rPr>
        <w:t xml:space="preserve"> horas e 17:00 horas</w:t>
      </w:r>
      <w:r>
        <w:rPr>
          <w:sz w:val="24"/>
          <w:szCs w:val="24"/>
        </w:rPr>
        <w:t>.</w:t>
      </w:r>
    </w:p>
    <w:p w:rsidR="006237AC" w:rsidRDefault="006237AC" w:rsidP="006237AC">
      <w:pPr>
        <w:spacing w:after="0" w:line="240" w:lineRule="auto"/>
        <w:ind w:right="527"/>
        <w:jc w:val="both"/>
        <w:rPr>
          <w:b/>
          <w:sz w:val="22"/>
        </w:rPr>
      </w:pPr>
    </w:p>
    <w:p w:rsidR="006237AC" w:rsidRPr="00CB4F7A" w:rsidRDefault="006237AC" w:rsidP="006237AC">
      <w:pPr>
        <w:spacing w:after="0" w:line="360" w:lineRule="auto"/>
        <w:ind w:right="527"/>
        <w:jc w:val="both"/>
        <w:rPr>
          <w:b/>
          <w:sz w:val="22"/>
        </w:rPr>
      </w:pPr>
      <w:r>
        <w:rPr>
          <w:b/>
          <w:sz w:val="22"/>
        </w:rPr>
        <w:t>3.</w:t>
      </w:r>
      <w:r w:rsidR="001443C6">
        <w:rPr>
          <w:b/>
          <w:sz w:val="22"/>
        </w:rPr>
        <w:t>5</w:t>
      </w:r>
      <w:r>
        <w:rPr>
          <w:b/>
          <w:sz w:val="22"/>
        </w:rPr>
        <w:t xml:space="preserve">. </w:t>
      </w:r>
      <w:r w:rsidRPr="00CB4F7A">
        <w:rPr>
          <w:b/>
          <w:sz w:val="22"/>
        </w:rPr>
        <w:t xml:space="preserve">O fornecedor deverá possuir por ocasião da assinatura dos contratos com os órgãos/Entidades participantes deste Pregão, sede ou filial com capacidade administrativa e operacional no Estado do Rio de Janeiro, para a perfeita execução do presente objeto, concernentes às garantias e manutenções, e destacando o nome, CNPJ, telefone e </w:t>
      </w:r>
      <w:r w:rsidRPr="00CB4F7A">
        <w:rPr>
          <w:b/>
          <w:sz w:val="22"/>
        </w:rPr>
        <w:lastRenderedPageBreak/>
        <w:t xml:space="preserve">endereço completo do seu representante, nas mesmas condições de garantia e manutenção dos equipamentos. </w:t>
      </w:r>
    </w:p>
    <w:p w:rsidR="004E5C7D" w:rsidRDefault="004E5C7D" w:rsidP="007070AA">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p>
    <w:p w:rsidR="007070AA" w:rsidRPr="001D3090" w:rsidRDefault="007070AA" w:rsidP="007070AA">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r w:rsidRPr="001D3090">
        <w:rPr>
          <w:rFonts w:ascii="Cambria" w:eastAsia="Times New Roman" w:hAnsi="Cambria" w:cs="Cambria"/>
          <w:sz w:val="22"/>
        </w:rPr>
        <w:t>3.</w:t>
      </w:r>
      <w:r w:rsidR="001443C6">
        <w:rPr>
          <w:rFonts w:ascii="Cambria" w:eastAsia="Times New Roman" w:hAnsi="Cambria" w:cs="Cambria"/>
          <w:sz w:val="22"/>
        </w:rPr>
        <w:t>6</w:t>
      </w:r>
      <w:r w:rsidRPr="001D3090">
        <w:rPr>
          <w:rFonts w:ascii="Cambria" w:eastAsia="Times New Roman" w:hAnsi="Cambria" w:cs="Cambria"/>
          <w:sz w:val="22"/>
        </w:rPr>
        <w:t xml:space="preserve"> - O prazo de vigência contratual será de 12 meses a partir da data da assinatura do contrato.</w:t>
      </w:r>
    </w:p>
    <w:p w:rsidR="007070AA" w:rsidRPr="001D3090" w:rsidRDefault="007070AA" w:rsidP="007070AA">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7070AA" w:rsidRPr="001D3090" w:rsidRDefault="007070AA" w:rsidP="007070AA">
      <w:pPr>
        <w:widowControl w:val="0"/>
        <w:autoSpaceDE w:val="0"/>
        <w:autoSpaceDN w:val="0"/>
        <w:adjustRightInd w:val="0"/>
        <w:spacing w:after="0" w:line="240" w:lineRule="auto"/>
        <w:jc w:val="both"/>
        <w:rPr>
          <w:rFonts w:ascii="Cambria" w:eastAsia="Times New Roman" w:hAnsi="Cambria"/>
          <w:b/>
          <w:bCs/>
          <w:color w:val="000000"/>
          <w:sz w:val="22"/>
          <w:lang w:eastAsia="pt-BR"/>
        </w:rPr>
      </w:pPr>
      <w:r w:rsidRPr="001D3090">
        <w:rPr>
          <w:rFonts w:ascii="Cambria" w:eastAsia="Times New Roman" w:hAnsi="Cambria"/>
          <w:b/>
          <w:bCs/>
          <w:color w:val="000000"/>
          <w:sz w:val="22"/>
          <w:lang w:eastAsia="pt-BR"/>
        </w:rPr>
        <w:t>4. DAS SANÇÕES ADMINISTRATIVAS</w:t>
      </w:r>
    </w:p>
    <w:p w:rsidR="007070AA" w:rsidRPr="001D3090" w:rsidRDefault="007070AA" w:rsidP="007070AA">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7070AA" w:rsidRPr="001D3090" w:rsidRDefault="007070AA" w:rsidP="007070AA">
      <w:pPr>
        <w:spacing w:after="0" w:line="240" w:lineRule="auto"/>
        <w:jc w:val="both"/>
        <w:rPr>
          <w:rFonts w:ascii="Cambria" w:eastAsia="Times New Roman" w:hAnsi="Cambria" w:cs="Arial"/>
          <w:sz w:val="22"/>
          <w:lang w:val="x-none" w:eastAsia="x-none"/>
        </w:rPr>
      </w:pPr>
      <w:r w:rsidRPr="001D3090">
        <w:rPr>
          <w:rFonts w:ascii="Cambria" w:eastAsia="Times New Roman" w:hAnsi="Cambria" w:cs="Arial"/>
          <w:b/>
          <w:sz w:val="22"/>
          <w:lang w:eastAsia="x-none"/>
        </w:rPr>
        <w:t>4</w:t>
      </w:r>
      <w:r w:rsidRPr="001D3090">
        <w:rPr>
          <w:rFonts w:ascii="Cambria" w:eastAsia="Times New Roman" w:hAnsi="Cambria" w:cs="Arial"/>
          <w:b/>
          <w:sz w:val="22"/>
          <w:lang w:val="x-none" w:eastAsia="x-none"/>
        </w:rPr>
        <w:t>.1.</w:t>
      </w:r>
      <w:r w:rsidRPr="001D3090">
        <w:rPr>
          <w:rFonts w:ascii="Cambria" w:eastAsia="Times New Roman" w:hAnsi="Cambria" w:cs="Arial"/>
          <w:sz w:val="22"/>
          <w:lang w:val="x-none" w:eastAsia="x-none"/>
        </w:rPr>
        <w:t xml:space="preserve"> O licitante ficará impedido de licitar e contratar com a União, Estados, Distrito Federal e Municípios e será descredenciada do Cadastro de Fornecedores mantido pela Administração Pública Municipal, pelo prazo de </w:t>
      </w:r>
      <w:r w:rsidRPr="001D3090">
        <w:rPr>
          <w:rFonts w:ascii="Cambria" w:eastAsia="Times New Roman" w:hAnsi="Cambria" w:cs="Arial"/>
          <w:b/>
          <w:sz w:val="22"/>
          <w:lang w:val="x-none" w:eastAsia="x-none"/>
        </w:rPr>
        <w:t>05 (cinco) anos</w:t>
      </w:r>
      <w:r w:rsidRPr="001D3090">
        <w:rPr>
          <w:rFonts w:ascii="Cambria" w:eastAsia="Times New Roman" w:hAnsi="Cambria" w:cs="Arial"/>
          <w:sz w:val="22"/>
          <w:lang w:val="x-none" w:eastAsia="x-none"/>
        </w:rPr>
        <w:t xml:space="preserve">, sem prejuízo das multas previstas no edital, </w:t>
      </w:r>
      <w:r w:rsidRPr="001D3090">
        <w:rPr>
          <w:rFonts w:ascii="Cambria" w:eastAsia="Times New Roman" w:hAnsi="Cambria" w:cs="Arial"/>
          <w:sz w:val="22"/>
          <w:lang w:eastAsia="x-none"/>
        </w:rPr>
        <w:t xml:space="preserve">no contrato e das demais cominações legais, </w:t>
      </w:r>
      <w:r w:rsidRPr="001D3090">
        <w:rPr>
          <w:rFonts w:ascii="Cambria" w:eastAsia="Times New Roman" w:hAnsi="Cambria"/>
          <w:sz w:val="22"/>
          <w:lang w:val="x-none" w:eastAsia="x-none"/>
        </w:rPr>
        <w:t>conforme dispõe o</w:t>
      </w:r>
      <w:r w:rsidRPr="001D3090">
        <w:rPr>
          <w:rFonts w:ascii="Cambria" w:eastAsia="Times New Roman" w:hAnsi="Cambria"/>
          <w:b/>
          <w:sz w:val="22"/>
          <w:lang w:val="x-none" w:eastAsia="x-none"/>
        </w:rPr>
        <w:t xml:space="preserve"> artigo 7º da Lei Federal nº10.520/</w:t>
      </w:r>
      <w:r w:rsidRPr="001D3090">
        <w:rPr>
          <w:rFonts w:ascii="Cambria" w:eastAsia="Times New Roman" w:hAnsi="Cambria"/>
          <w:b/>
          <w:sz w:val="22"/>
          <w:lang w:eastAsia="x-none"/>
        </w:rPr>
        <w:t>20</w:t>
      </w:r>
      <w:r w:rsidRPr="001D3090">
        <w:rPr>
          <w:rFonts w:ascii="Cambria" w:eastAsia="Times New Roman" w:hAnsi="Cambria"/>
          <w:b/>
          <w:sz w:val="22"/>
          <w:lang w:val="x-none" w:eastAsia="x-none"/>
        </w:rPr>
        <w:t>02</w:t>
      </w:r>
      <w:r w:rsidRPr="001D3090">
        <w:rPr>
          <w:rFonts w:ascii="Cambria" w:eastAsia="Times New Roman" w:hAnsi="Cambria"/>
          <w:b/>
          <w:sz w:val="22"/>
          <w:lang w:eastAsia="x-none"/>
        </w:rPr>
        <w:t xml:space="preserve">, </w:t>
      </w:r>
      <w:r w:rsidRPr="001D3090">
        <w:rPr>
          <w:rFonts w:ascii="Cambria" w:eastAsia="Times New Roman" w:hAnsi="Cambria" w:cs="Arial"/>
          <w:sz w:val="22"/>
          <w:lang w:val="x-none" w:eastAsia="x-none"/>
        </w:rPr>
        <w:t xml:space="preserve">quando: </w:t>
      </w:r>
    </w:p>
    <w:p w:rsidR="007070AA" w:rsidRPr="001D3090" w:rsidRDefault="007070AA" w:rsidP="007070AA">
      <w:pPr>
        <w:spacing w:after="0" w:line="240" w:lineRule="auto"/>
        <w:jc w:val="both"/>
        <w:rPr>
          <w:rFonts w:ascii="Cambria" w:eastAsia="Times New Roman" w:hAnsi="Cambria" w:cs="Arial"/>
          <w:b/>
          <w:sz w:val="22"/>
          <w:lang w:val="x-none" w:eastAsia="x-none"/>
        </w:rPr>
      </w:pPr>
    </w:p>
    <w:p w:rsidR="007070AA" w:rsidRPr="001D3090" w:rsidRDefault="007070AA" w:rsidP="007070AA">
      <w:pPr>
        <w:spacing w:after="0" w:line="240" w:lineRule="auto"/>
        <w:ind w:left="1134"/>
        <w:jc w:val="both"/>
        <w:rPr>
          <w:rFonts w:ascii="Cambria" w:eastAsia="Times New Roman" w:hAnsi="Cambria" w:cs="Arial"/>
          <w:b/>
          <w:sz w:val="22"/>
          <w:lang w:val="x-none" w:eastAsia="x-none"/>
        </w:rPr>
      </w:pPr>
      <w:r w:rsidRPr="001D3090">
        <w:rPr>
          <w:rFonts w:ascii="Cambria" w:eastAsia="Times New Roman" w:hAnsi="Cambria" w:cs="Arial"/>
          <w:b/>
          <w:sz w:val="22"/>
          <w:lang w:eastAsia="x-none"/>
        </w:rPr>
        <w:t xml:space="preserve">4.1.1. </w:t>
      </w:r>
      <w:r w:rsidRPr="001D3090">
        <w:rPr>
          <w:rFonts w:ascii="Cambria" w:eastAsia="Times New Roman" w:hAnsi="Cambria" w:cs="Arial"/>
          <w:sz w:val="22"/>
          <w:lang w:val="x-none" w:eastAsia="x-none"/>
        </w:rPr>
        <w:t>Convocada dentro do prazo de validade da sua proposta,</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 xml:space="preserve">não </w:t>
      </w:r>
      <w:r w:rsidRPr="001D3090">
        <w:rPr>
          <w:rFonts w:ascii="Cambria" w:eastAsia="Times New Roman" w:hAnsi="Cambria" w:cs="Arial"/>
          <w:b/>
          <w:sz w:val="22"/>
          <w:lang w:val="x-none" w:eastAsia="x-none"/>
        </w:rPr>
        <w:t>retirar a nota de empenho e/ou assinar o termo de contrato;</w:t>
      </w:r>
    </w:p>
    <w:p w:rsidR="007070AA" w:rsidRPr="001D3090" w:rsidRDefault="007070AA" w:rsidP="007070AA">
      <w:pPr>
        <w:spacing w:after="0" w:line="240" w:lineRule="auto"/>
        <w:ind w:left="1134"/>
        <w:jc w:val="both"/>
        <w:rPr>
          <w:rFonts w:ascii="Cambria" w:eastAsia="Times New Roman" w:hAnsi="Cambria" w:cs="Arial"/>
          <w:b/>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4.1.2.</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Deixar de entregar ou apresentar documentação falsa exigida no certame;</w:t>
      </w:r>
    </w:p>
    <w:p w:rsidR="007070AA" w:rsidRPr="001D3090" w:rsidRDefault="007070AA" w:rsidP="007070AA">
      <w:pPr>
        <w:spacing w:after="0" w:line="240" w:lineRule="auto"/>
        <w:ind w:left="1134"/>
        <w:jc w:val="both"/>
        <w:rPr>
          <w:rFonts w:ascii="Cambria" w:eastAsia="Times New Roman" w:hAnsi="Cambria" w:cs="Arial"/>
          <w:b/>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4.1.3.</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Ensejar retardamento da execução do objeto;</w:t>
      </w:r>
    </w:p>
    <w:p w:rsidR="007070AA" w:rsidRPr="001D3090" w:rsidRDefault="007070AA" w:rsidP="007070AA">
      <w:pPr>
        <w:spacing w:after="0" w:line="240" w:lineRule="auto"/>
        <w:ind w:left="1134"/>
        <w:jc w:val="both"/>
        <w:rPr>
          <w:rFonts w:ascii="Cambria" w:eastAsia="Times New Roman" w:hAnsi="Cambria" w:cs="Arial"/>
          <w:b/>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4.1.4.</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Não mantiver a proposta;</w:t>
      </w:r>
    </w:p>
    <w:p w:rsidR="007070AA" w:rsidRPr="001D3090" w:rsidRDefault="007070AA" w:rsidP="007070AA">
      <w:pPr>
        <w:spacing w:after="0" w:line="240" w:lineRule="auto"/>
        <w:ind w:left="1134"/>
        <w:jc w:val="both"/>
        <w:rPr>
          <w:rFonts w:ascii="Cambria" w:eastAsia="Times New Roman" w:hAnsi="Cambria" w:cs="Arial"/>
          <w:b/>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4.1.5.</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Falhar ou fraudar na execução do contrato;</w:t>
      </w:r>
    </w:p>
    <w:p w:rsidR="007070AA" w:rsidRPr="001D3090" w:rsidRDefault="007070AA" w:rsidP="007070AA">
      <w:pPr>
        <w:spacing w:after="0" w:line="240" w:lineRule="auto"/>
        <w:ind w:left="1134"/>
        <w:jc w:val="both"/>
        <w:rPr>
          <w:rFonts w:ascii="Cambria" w:eastAsia="Times New Roman" w:hAnsi="Cambria" w:cs="Arial"/>
          <w:b/>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4.1.6.</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Comportar-se de modo inidôneo;</w:t>
      </w:r>
    </w:p>
    <w:p w:rsidR="007070AA" w:rsidRPr="001D3090" w:rsidRDefault="007070AA" w:rsidP="007070AA">
      <w:pPr>
        <w:spacing w:after="0" w:line="240" w:lineRule="auto"/>
        <w:ind w:left="1134"/>
        <w:jc w:val="both"/>
        <w:rPr>
          <w:rFonts w:ascii="Cambria" w:eastAsia="Times New Roman" w:hAnsi="Cambria" w:cs="Arial"/>
          <w:b/>
          <w:sz w:val="22"/>
          <w:lang w:val="x-none" w:eastAsia="x-none"/>
        </w:rPr>
      </w:pPr>
    </w:p>
    <w:p w:rsidR="007070AA" w:rsidRPr="001D3090" w:rsidRDefault="007070AA" w:rsidP="007070AA">
      <w:pPr>
        <w:spacing w:after="0" w:line="240" w:lineRule="auto"/>
        <w:ind w:left="1701"/>
        <w:jc w:val="both"/>
        <w:rPr>
          <w:rFonts w:ascii="Cambria" w:eastAsia="Times New Roman" w:hAnsi="Cambria" w:cs="Calibri"/>
          <w:sz w:val="22"/>
          <w:lang w:eastAsia="pt-BR"/>
        </w:rPr>
      </w:pPr>
      <w:r w:rsidRPr="001D3090">
        <w:rPr>
          <w:rFonts w:ascii="Cambria" w:eastAsia="Times New Roman" w:hAnsi="Cambria" w:cs="Calibri"/>
          <w:b/>
          <w:color w:val="000000"/>
          <w:sz w:val="22"/>
          <w:lang w:eastAsia="pt-BR"/>
        </w:rPr>
        <w:t xml:space="preserve">4.1.6.1. </w:t>
      </w:r>
      <w:r w:rsidRPr="001D3090">
        <w:rPr>
          <w:rFonts w:ascii="Cambria" w:eastAsia="Times New Roman" w:hAnsi="Cambria" w:cs="Calibri"/>
          <w:color w:val="000000"/>
          <w:sz w:val="22"/>
          <w:lang w:eastAsia="pt-BR"/>
        </w:rPr>
        <w:t xml:space="preserve">O comparecimento de interessado para fins de participação no certame licitatório, </w:t>
      </w:r>
      <w:r w:rsidRPr="001D3090">
        <w:rPr>
          <w:rFonts w:ascii="Cambria" w:eastAsia="Times New Roman" w:hAnsi="Cambria" w:cs="Calibri"/>
          <w:b/>
          <w:color w:val="000000"/>
          <w:sz w:val="22"/>
          <w:lang w:eastAsia="pt-BR"/>
        </w:rPr>
        <w:t>sem</w:t>
      </w:r>
      <w:r w:rsidRPr="001D3090">
        <w:rPr>
          <w:rFonts w:ascii="Cambria" w:eastAsia="Times New Roman" w:hAnsi="Cambria" w:cs="Calibri"/>
          <w:color w:val="000000"/>
          <w:sz w:val="22"/>
          <w:lang w:eastAsia="pt-BR"/>
        </w:rPr>
        <w:t xml:space="preserve"> a observância dos impedimentos e vedações previstos em lei e na </w:t>
      </w:r>
      <w:r w:rsidRPr="001D3090">
        <w:rPr>
          <w:rFonts w:ascii="Cambria" w:eastAsia="Times New Roman" w:hAnsi="Cambria" w:cs="Calibri"/>
          <w:sz w:val="22"/>
          <w:lang w:eastAsia="pt-BR"/>
        </w:rPr>
        <w:t xml:space="preserve">CLÁUSULA 5.3. </w:t>
      </w:r>
      <w:proofErr w:type="gramStart"/>
      <w:r w:rsidRPr="001D3090">
        <w:rPr>
          <w:rFonts w:ascii="Cambria" w:eastAsia="Times New Roman" w:hAnsi="Cambria" w:cs="Calibri"/>
          <w:sz w:val="22"/>
          <w:lang w:eastAsia="pt-BR"/>
        </w:rPr>
        <w:t>do</w:t>
      </w:r>
      <w:proofErr w:type="gramEnd"/>
      <w:r w:rsidRPr="001D3090">
        <w:rPr>
          <w:rFonts w:ascii="Cambria" w:eastAsia="Times New Roman" w:hAnsi="Cambria" w:cs="Calibri"/>
          <w:sz w:val="22"/>
          <w:lang w:eastAsia="pt-BR"/>
        </w:rPr>
        <w:t xml:space="preserve"> edital importa em comportamento inidôneo.</w:t>
      </w:r>
    </w:p>
    <w:p w:rsidR="007070AA" w:rsidRPr="001D3090" w:rsidRDefault="007070AA" w:rsidP="007070AA">
      <w:pPr>
        <w:spacing w:after="0" w:line="240" w:lineRule="auto"/>
        <w:ind w:left="1701"/>
        <w:jc w:val="both"/>
        <w:rPr>
          <w:rFonts w:ascii="Cambria" w:eastAsia="Times New Roman" w:hAnsi="Cambria" w:cs="Calibri"/>
          <w:sz w:val="22"/>
          <w:lang w:eastAsia="pt-BR"/>
        </w:rPr>
      </w:pPr>
    </w:p>
    <w:p w:rsidR="007070AA" w:rsidRPr="001D3090" w:rsidRDefault="007070AA" w:rsidP="007070AA">
      <w:pPr>
        <w:spacing w:after="0" w:line="240" w:lineRule="auto"/>
        <w:ind w:left="1701"/>
        <w:jc w:val="both"/>
        <w:rPr>
          <w:rFonts w:ascii="Cambria" w:eastAsia="Times New Roman" w:hAnsi="Cambria" w:cs="Calibri"/>
          <w:color w:val="000000"/>
          <w:sz w:val="22"/>
          <w:lang w:eastAsia="x-none"/>
        </w:rPr>
      </w:pPr>
      <w:r w:rsidRPr="001D3090">
        <w:rPr>
          <w:rFonts w:ascii="Cambria" w:eastAsia="Times New Roman" w:hAnsi="Cambria" w:cs="Calibri"/>
          <w:b/>
          <w:color w:val="000000"/>
          <w:sz w:val="22"/>
          <w:lang w:eastAsia="x-none"/>
        </w:rPr>
        <w:t xml:space="preserve">4.1.6.2. </w:t>
      </w:r>
      <w:r w:rsidRPr="001D3090">
        <w:rPr>
          <w:rFonts w:ascii="Cambria" w:eastAsia="Times New Roman" w:hAnsi="Cambria" w:cs="Calibri"/>
          <w:color w:val="000000"/>
          <w:sz w:val="22"/>
          <w:lang w:val="x-none" w:eastAsia="x-none"/>
        </w:rPr>
        <w:t>Reputar-se</w:t>
      </w:r>
      <w:r w:rsidRPr="001D3090">
        <w:rPr>
          <w:rFonts w:ascii="Cambria" w:eastAsia="Times New Roman" w:hAnsi="Cambria" w:cs="Calibri"/>
          <w:color w:val="000000"/>
          <w:sz w:val="22"/>
          <w:lang w:eastAsia="x-none"/>
        </w:rPr>
        <w:t xml:space="preserve"> como </w:t>
      </w:r>
      <w:r w:rsidRPr="001D3090">
        <w:rPr>
          <w:rFonts w:ascii="Cambria" w:eastAsia="Times New Roman" w:hAnsi="Cambria" w:cs="Calibri"/>
          <w:color w:val="000000"/>
          <w:sz w:val="22"/>
          <w:lang w:val="x-none" w:eastAsia="x-none"/>
        </w:rPr>
        <w:t xml:space="preserve">inidôneos </w:t>
      </w:r>
      <w:r w:rsidRPr="001D3090">
        <w:rPr>
          <w:rFonts w:ascii="Cambria" w:eastAsia="Times New Roman" w:hAnsi="Cambria" w:cs="Calibri"/>
          <w:color w:val="000000"/>
          <w:sz w:val="22"/>
          <w:lang w:eastAsia="x-none"/>
        </w:rPr>
        <w:t xml:space="preserve">os </w:t>
      </w:r>
      <w:r w:rsidRPr="001D3090">
        <w:rPr>
          <w:rFonts w:ascii="Cambria" w:eastAsia="Times New Roman" w:hAnsi="Cambria" w:cs="Calibri"/>
          <w:color w:val="000000"/>
          <w:sz w:val="22"/>
          <w:lang w:val="x-none" w:eastAsia="x-none"/>
        </w:rPr>
        <w:t xml:space="preserve">atos descritos nos </w:t>
      </w:r>
      <w:r w:rsidRPr="001D3090">
        <w:rPr>
          <w:rFonts w:ascii="Cambria" w:eastAsia="Times New Roman" w:hAnsi="Cambria" w:cs="Calibri"/>
          <w:b/>
          <w:color w:val="000000"/>
          <w:sz w:val="22"/>
          <w:lang w:val="x-none" w:eastAsia="x-none"/>
        </w:rPr>
        <w:t>art</w:t>
      </w:r>
      <w:r w:rsidRPr="001D3090">
        <w:rPr>
          <w:rFonts w:ascii="Cambria" w:eastAsia="Times New Roman" w:hAnsi="Cambria" w:cs="Calibri"/>
          <w:b/>
          <w:color w:val="000000"/>
          <w:sz w:val="22"/>
          <w:lang w:eastAsia="x-none"/>
        </w:rPr>
        <w:t xml:space="preserve">igos </w:t>
      </w:r>
      <w:r w:rsidRPr="001D3090">
        <w:rPr>
          <w:rFonts w:ascii="Cambria" w:eastAsia="Times New Roman" w:hAnsi="Cambria" w:cs="Calibri"/>
          <w:b/>
          <w:color w:val="000000"/>
          <w:sz w:val="22"/>
          <w:lang w:val="x-none" w:eastAsia="x-none"/>
        </w:rPr>
        <w:t>92,</w:t>
      </w:r>
      <w:r w:rsidRPr="001D3090">
        <w:rPr>
          <w:rFonts w:ascii="Cambria" w:eastAsia="Times New Roman" w:hAnsi="Cambria" w:cs="Calibri"/>
          <w:b/>
          <w:color w:val="000000"/>
          <w:sz w:val="22"/>
          <w:lang w:eastAsia="x-none"/>
        </w:rPr>
        <w:t xml:space="preserve"> § único, 96</w:t>
      </w:r>
      <w:r w:rsidRPr="001D3090">
        <w:rPr>
          <w:rFonts w:ascii="Cambria" w:eastAsia="Times New Roman" w:hAnsi="Cambria" w:cs="Calibri"/>
          <w:b/>
          <w:color w:val="000000"/>
          <w:sz w:val="22"/>
          <w:lang w:val="x-none" w:eastAsia="x-none"/>
        </w:rPr>
        <w:t xml:space="preserve"> e 97</w:t>
      </w:r>
      <w:r w:rsidRPr="001D3090">
        <w:rPr>
          <w:rFonts w:ascii="Cambria" w:eastAsia="Times New Roman" w:hAnsi="Cambria" w:cs="Calibri"/>
          <w:b/>
          <w:color w:val="000000"/>
          <w:sz w:val="22"/>
          <w:lang w:eastAsia="x-none"/>
        </w:rPr>
        <w:t>, § único</w:t>
      </w:r>
      <w:r w:rsidRPr="001D3090">
        <w:rPr>
          <w:rFonts w:ascii="Cambria" w:eastAsia="Times New Roman" w:hAnsi="Cambria" w:cs="Calibri"/>
          <w:color w:val="000000"/>
          <w:sz w:val="22"/>
          <w:lang w:val="x-none" w:eastAsia="x-none"/>
        </w:rPr>
        <w:t xml:space="preserve"> da </w:t>
      </w:r>
      <w:r w:rsidRPr="001D3090">
        <w:rPr>
          <w:rFonts w:ascii="Cambria" w:eastAsia="Times New Roman" w:hAnsi="Cambria" w:cs="Calibri"/>
          <w:b/>
          <w:color w:val="000000"/>
          <w:sz w:val="22"/>
          <w:lang w:val="x-none" w:eastAsia="x-none"/>
        </w:rPr>
        <w:t xml:space="preserve">Lei </w:t>
      </w:r>
      <w:r w:rsidRPr="001D3090">
        <w:rPr>
          <w:rFonts w:ascii="Cambria" w:eastAsia="Times New Roman" w:hAnsi="Cambria" w:cs="Calibri"/>
          <w:b/>
          <w:color w:val="000000"/>
          <w:sz w:val="22"/>
          <w:lang w:eastAsia="x-none"/>
        </w:rPr>
        <w:t xml:space="preserve">Federal </w:t>
      </w:r>
      <w:r w:rsidRPr="001D3090">
        <w:rPr>
          <w:rFonts w:ascii="Cambria" w:eastAsia="Times New Roman" w:hAnsi="Cambria" w:cs="Calibri"/>
          <w:b/>
          <w:color w:val="000000"/>
          <w:sz w:val="22"/>
          <w:lang w:val="x-none" w:eastAsia="x-none"/>
        </w:rPr>
        <w:t>n</w:t>
      </w:r>
      <w:r w:rsidRPr="001D3090">
        <w:rPr>
          <w:rFonts w:ascii="Cambria" w:eastAsia="Times New Roman" w:hAnsi="Cambria" w:cs="Calibri"/>
          <w:b/>
          <w:color w:val="000000"/>
          <w:sz w:val="22"/>
          <w:lang w:eastAsia="x-none"/>
        </w:rPr>
        <w:t>º</w:t>
      </w:r>
      <w:r w:rsidRPr="001D3090">
        <w:rPr>
          <w:rFonts w:ascii="Cambria" w:eastAsia="Times New Roman" w:hAnsi="Cambria" w:cs="Calibri"/>
          <w:b/>
          <w:color w:val="000000"/>
          <w:sz w:val="22"/>
          <w:lang w:val="x-none" w:eastAsia="x-none"/>
        </w:rPr>
        <w:t>8.666/</w:t>
      </w:r>
      <w:r w:rsidRPr="001D3090">
        <w:rPr>
          <w:rFonts w:ascii="Cambria" w:eastAsia="Times New Roman" w:hAnsi="Cambria" w:cs="Calibri"/>
          <w:b/>
          <w:color w:val="000000"/>
          <w:sz w:val="22"/>
          <w:lang w:eastAsia="x-none"/>
        </w:rPr>
        <w:t>19</w:t>
      </w:r>
      <w:r w:rsidRPr="001D3090">
        <w:rPr>
          <w:rFonts w:ascii="Cambria" w:eastAsia="Times New Roman" w:hAnsi="Cambria" w:cs="Calibri"/>
          <w:b/>
          <w:color w:val="000000"/>
          <w:sz w:val="22"/>
          <w:lang w:val="x-none" w:eastAsia="x-none"/>
        </w:rPr>
        <w:t>93</w:t>
      </w:r>
      <w:r w:rsidRPr="001D3090">
        <w:rPr>
          <w:rFonts w:ascii="Cambria" w:eastAsia="Times New Roman" w:hAnsi="Cambria" w:cs="Calibri"/>
          <w:color w:val="000000"/>
          <w:sz w:val="22"/>
          <w:lang w:eastAsia="x-none"/>
        </w:rPr>
        <w:t>.</w:t>
      </w:r>
    </w:p>
    <w:p w:rsidR="007070AA" w:rsidRPr="001D3090" w:rsidRDefault="007070AA" w:rsidP="007070AA">
      <w:pPr>
        <w:spacing w:after="0" w:line="240" w:lineRule="auto"/>
        <w:ind w:left="1134"/>
        <w:jc w:val="both"/>
        <w:rPr>
          <w:rFonts w:ascii="Cambria" w:eastAsia="Times New Roman" w:hAnsi="Cambria" w:cs="Arial"/>
          <w:b/>
          <w:sz w:val="22"/>
          <w:lang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4.1.7.</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Cometer fraude fiscal.</w:t>
      </w:r>
    </w:p>
    <w:p w:rsidR="007070AA" w:rsidRPr="001D3090" w:rsidRDefault="007070AA" w:rsidP="007070AA">
      <w:pPr>
        <w:spacing w:after="0" w:line="240" w:lineRule="auto"/>
        <w:jc w:val="both"/>
        <w:rPr>
          <w:rFonts w:ascii="Cambria" w:eastAsia="Times New Roman" w:hAnsi="Cambria" w:cs="Arial"/>
          <w:b/>
          <w:sz w:val="22"/>
          <w:lang w:val="x-none" w:eastAsia="x-none"/>
        </w:rPr>
      </w:pPr>
    </w:p>
    <w:p w:rsidR="007070AA" w:rsidRPr="001D3090" w:rsidRDefault="007070AA" w:rsidP="007070AA">
      <w:pPr>
        <w:spacing w:after="0" w:line="240" w:lineRule="auto"/>
        <w:jc w:val="both"/>
        <w:rPr>
          <w:rFonts w:ascii="Cambria" w:eastAsia="Times New Roman" w:hAnsi="Cambria" w:cs="Arial"/>
          <w:sz w:val="22"/>
          <w:lang w:val="x-none" w:eastAsia="x-none"/>
        </w:rPr>
      </w:pPr>
      <w:r w:rsidRPr="001D3090">
        <w:rPr>
          <w:rFonts w:ascii="Cambria" w:eastAsia="Times New Roman" w:hAnsi="Cambria" w:cs="Arial"/>
          <w:b/>
          <w:sz w:val="22"/>
          <w:lang w:eastAsia="x-none"/>
        </w:rPr>
        <w:t>4</w:t>
      </w:r>
      <w:r w:rsidRPr="001D3090">
        <w:rPr>
          <w:rFonts w:ascii="Cambria" w:eastAsia="Times New Roman" w:hAnsi="Cambria" w:cs="Arial"/>
          <w:b/>
          <w:sz w:val="22"/>
          <w:lang w:val="x-none" w:eastAsia="x-none"/>
        </w:rPr>
        <w:t xml:space="preserve">.2. </w:t>
      </w:r>
      <w:r w:rsidRPr="001D3090">
        <w:rPr>
          <w:rFonts w:ascii="Cambria" w:eastAsia="Times New Roman" w:hAnsi="Cambria" w:cs="Arial"/>
          <w:sz w:val="22"/>
          <w:lang w:val="x-none" w:eastAsia="x-none"/>
        </w:rPr>
        <w:t>A Contratada, na hipótese de inexecução parcial ou total do contrato, ressalvados os casos fortuitos e de força maior devidamente comprovado, estará sujeita às seguintes penalidades, garantida a sua prévia defesa no respectivo processo:</w:t>
      </w:r>
    </w:p>
    <w:p w:rsidR="007070AA" w:rsidRPr="001D3090" w:rsidRDefault="007070AA" w:rsidP="007070AA">
      <w:pPr>
        <w:spacing w:after="0" w:line="240" w:lineRule="auto"/>
        <w:jc w:val="both"/>
        <w:rPr>
          <w:rFonts w:ascii="Cambria" w:eastAsia="Times New Roman" w:hAnsi="Cambria" w:cs="Arial"/>
          <w:b/>
          <w:sz w:val="22"/>
          <w:lang w:eastAsia="pt-BR"/>
        </w:rPr>
      </w:pPr>
    </w:p>
    <w:p w:rsidR="007070AA" w:rsidRPr="001D3090" w:rsidRDefault="007070AA" w:rsidP="007070AA">
      <w:pPr>
        <w:spacing w:after="0" w:line="240" w:lineRule="auto"/>
        <w:ind w:left="1134"/>
        <w:jc w:val="both"/>
        <w:rPr>
          <w:rFonts w:ascii="Cambria" w:eastAsia="Times New Roman" w:hAnsi="Cambria" w:cs="Arial"/>
          <w:sz w:val="22"/>
          <w:lang w:eastAsia="pt-BR"/>
        </w:rPr>
      </w:pPr>
      <w:r w:rsidRPr="001D3090">
        <w:rPr>
          <w:rFonts w:ascii="Cambria" w:eastAsia="Times New Roman" w:hAnsi="Cambria" w:cs="Arial"/>
          <w:b/>
          <w:sz w:val="22"/>
          <w:lang w:eastAsia="pt-BR"/>
        </w:rPr>
        <w:t xml:space="preserve">4.2.1. </w:t>
      </w:r>
      <w:r w:rsidRPr="001D3090">
        <w:rPr>
          <w:rFonts w:ascii="Cambria" w:eastAsia="Times New Roman" w:hAnsi="Cambria" w:cs="Arial"/>
          <w:sz w:val="22"/>
          <w:lang w:eastAsia="pt-BR"/>
        </w:rPr>
        <w:t>Advertência, nas hipóteses de execução irregular de que não resulte prejuízo;</w:t>
      </w:r>
    </w:p>
    <w:p w:rsidR="007070AA" w:rsidRPr="001D3090" w:rsidRDefault="007070AA" w:rsidP="007070AA">
      <w:pPr>
        <w:spacing w:after="0" w:line="240" w:lineRule="auto"/>
        <w:ind w:left="1134"/>
        <w:jc w:val="both"/>
        <w:rPr>
          <w:rFonts w:ascii="Cambria" w:eastAsia="Times New Roman" w:hAnsi="Cambria" w:cs="Arial"/>
          <w:b/>
          <w:sz w:val="22"/>
          <w:lang w:eastAsia="pt-BR"/>
        </w:rPr>
      </w:pPr>
    </w:p>
    <w:p w:rsidR="007070AA" w:rsidRPr="001D3090" w:rsidRDefault="007070AA" w:rsidP="007070AA">
      <w:pPr>
        <w:spacing w:after="0" w:line="240" w:lineRule="auto"/>
        <w:ind w:left="1134"/>
        <w:jc w:val="both"/>
        <w:rPr>
          <w:rFonts w:ascii="Cambria" w:eastAsia="Times New Roman" w:hAnsi="Cambria" w:cs="Arial"/>
          <w:sz w:val="22"/>
          <w:lang w:eastAsia="pt-BR"/>
        </w:rPr>
      </w:pPr>
      <w:r w:rsidRPr="001D3090">
        <w:rPr>
          <w:rFonts w:ascii="Cambria" w:eastAsia="Times New Roman" w:hAnsi="Cambria" w:cs="Arial"/>
          <w:b/>
          <w:sz w:val="22"/>
          <w:lang w:eastAsia="pt-BR"/>
        </w:rPr>
        <w:t xml:space="preserve">4.2.2. </w:t>
      </w:r>
      <w:r w:rsidRPr="001D3090">
        <w:rPr>
          <w:rFonts w:ascii="Cambria" w:eastAsia="Times New Roman" w:hAnsi="Cambria" w:cs="Arial"/>
          <w:sz w:val="22"/>
          <w:lang w:eastAsia="pt-BR"/>
        </w:rPr>
        <w:t>Multa administrativa, que não excederá, em seu total, 20% (vinte por cento)</w:t>
      </w:r>
      <w:r w:rsidRPr="001D3090">
        <w:rPr>
          <w:rFonts w:ascii="Cambria" w:eastAsia="Times New Roman" w:hAnsi="Cambria" w:cs="Arial"/>
          <w:color w:val="C00000"/>
          <w:sz w:val="22"/>
          <w:lang w:eastAsia="pt-BR"/>
        </w:rPr>
        <w:t xml:space="preserve"> </w:t>
      </w:r>
      <w:r w:rsidRPr="001D3090">
        <w:rPr>
          <w:rFonts w:ascii="Cambria" w:eastAsia="Times New Roman" w:hAnsi="Cambria" w:cs="Arial"/>
          <w:sz w:val="22"/>
          <w:lang w:eastAsia="pt-BR"/>
        </w:rPr>
        <w:t>do valor da parcela inadimplida, nas hipóteses de inadimplemento ou infração de qualquer natureza;</w:t>
      </w:r>
    </w:p>
    <w:p w:rsidR="007070AA" w:rsidRPr="001D3090" w:rsidRDefault="007070AA" w:rsidP="007070AA">
      <w:pPr>
        <w:spacing w:after="0" w:line="240" w:lineRule="auto"/>
        <w:ind w:left="1134"/>
        <w:jc w:val="both"/>
        <w:rPr>
          <w:rFonts w:ascii="Cambria" w:eastAsia="Times New Roman" w:hAnsi="Cambria" w:cs="Arial"/>
          <w:b/>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lastRenderedPageBreak/>
        <w:t>4.</w:t>
      </w:r>
      <w:r w:rsidRPr="001D3090">
        <w:rPr>
          <w:rFonts w:ascii="Cambria" w:eastAsia="Times New Roman" w:hAnsi="Cambria" w:cs="Arial"/>
          <w:b/>
          <w:sz w:val="22"/>
          <w:lang w:val="x-none" w:eastAsia="x-none"/>
        </w:rPr>
        <w:t>2</w:t>
      </w:r>
      <w:r w:rsidRPr="001D3090">
        <w:rPr>
          <w:rFonts w:ascii="Cambria" w:eastAsia="Times New Roman" w:hAnsi="Cambria" w:cs="Arial"/>
          <w:b/>
          <w:sz w:val="22"/>
          <w:lang w:eastAsia="x-none"/>
        </w:rPr>
        <w:t>.3.</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 xml:space="preserve">Suspensão temporária de participação em licitação e impedimento de contratar com o </w:t>
      </w:r>
      <w:r w:rsidRPr="001D3090">
        <w:rPr>
          <w:rFonts w:ascii="Cambria" w:eastAsia="Times New Roman" w:hAnsi="Cambria" w:cs="Arial"/>
          <w:b/>
          <w:sz w:val="22"/>
          <w:lang w:val="x-none" w:eastAsia="x-none"/>
        </w:rPr>
        <w:t xml:space="preserve">MUNICÍPIO DE </w:t>
      </w:r>
      <w:r w:rsidRPr="001D3090">
        <w:rPr>
          <w:rFonts w:ascii="Cambria" w:eastAsia="Times New Roman" w:hAnsi="Cambria" w:cs="Arial"/>
          <w:b/>
          <w:sz w:val="22"/>
          <w:lang w:eastAsia="x-none"/>
        </w:rPr>
        <w:t>SÃO SEBASTIÃO DO ALTO</w:t>
      </w:r>
      <w:r w:rsidRPr="001D3090">
        <w:rPr>
          <w:rFonts w:ascii="Cambria" w:eastAsia="Times New Roman" w:hAnsi="Cambria" w:cs="Arial"/>
          <w:b/>
          <w:sz w:val="22"/>
          <w:lang w:val="x-none" w:eastAsia="x-none"/>
        </w:rPr>
        <w:t>/RJ</w:t>
      </w:r>
      <w:r w:rsidRPr="001D3090">
        <w:rPr>
          <w:rFonts w:ascii="Cambria" w:eastAsia="Times New Roman" w:hAnsi="Cambria" w:cs="Arial"/>
          <w:b/>
          <w:bCs/>
          <w:sz w:val="22"/>
          <w:lang w:val="x-none" w:eastAsia="x-none"/>
        </w:rPr>
        <w:t xml:space="preserve">, </w:t>
      </w:r>
      <w:r w:rsidRPr="001D3090">
        <w:rPr>
          <w:rFonts w:ascii="Cambria" w:eastAsia="Times New Roman" w:hAnsi="Cambria" w:cs="Arial"/>
          <w:sz w:val="22"/>
          <w:lang w:val="x-none" w:eastAsia="x-none"/>
        </w:rPr>
        <w:t>por prazo não superior a dois anos;</w:t>
      </w:r>
    </w:p>
    <w:p w:rsidR="007070AA" w:rsidRPr="001D3090" w:rsidRDefault="007070AA" w:rsidP="007070AA">
      <w:pPr>
        <w:spacing w:after="0" w:line="240" w:lineRule="auto"/>
        <w:ind w:left="1134"/>
        <w:jc w:val="both"/>
        <w:rPr>
          <w:rFonts w:ascii="Cambria" w:eastAsia="Times New Roman" w:hAnsi="Cambria" w:cs="Arial"/>
          <w:b/>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w:t>
      </w:r>
      <w:r w:rsidRPr="001D3090">
        <w:rPr>
          <w:rFonts w:ascii="Cambria" w:eastAsia="Times New Roman" w:hAnsi="Cambria" w:cs="Arial"/>
          <w:b/>
          <w:sz w:val="22"/>
          <w:lang w:val="x-none" w:eastAsia="x-none"/>
        </w:rPr>
        <w:t>2</w:t>
      </w:r>
      <w:r w:rsidRPr="001D3090">
        <w:rPr>
          <w:rFonts w:ascii="Cambria" w:eastAsia="Times New Roman" w:hAnsi="Cambria" w:cs="Arial"/>
          <w:b/>
          <w:sz w:val="22"/>
          <w:lang w:eastAsia="x-none"/>
        </w:rPr>
        <w:t>.4.</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Declaração de inidoneidade para licitar ou contratar com a Administração Pública, enquanto perdurarem os motivos determinantes da punição ou até que seja promovida a reabilitação.</w:t>
      </w:r>
    </w:p>
    <w:p w:rsidR="007070AA" w:rsidRPr="001D3090" w:rsidRDefault="007070AA" w:rsidP="007070AA">
      <w:pPr>
        <w:spacing w:after="0" w:line="240" w:lineRule="auto"/>
        <w:jc w:val="both"/>
        <w:rPr>
          <w:rFonts w:ascii="Cambria" w:eastAsia="Times New Roman" w:hAnsi="Cambria" w:cs="Arial"/>
          <w:b/>
          <w:sz w:val="22"/>
          <w:lang w:eastAsia="pt-BR"/>
        </w:rPr>
      </w:pPr>
    </w:p>
    <w:p w:rsidR="007070AA" w:rsidRPr="001D3090" w:rsidRDefault="007070AA" w:rsidP="007070AA">
      <w:pPr>
        <w:spacing w:after="0" w:line="240" w:lineRule="auto"/>
        <w:jc w:val="both"/>
        <w:rPr>
          <w:rFonts w:ascii="Cambria" w:eastAsia="Times New Roman" w:hAnsi="Cambria" w:cs="Arial"/>
          <w:b/>
          <w:color w:val="C00000"/>
          <w:sz w:val="22"/>
          <w:lang w:eastAsia="pt-BR"/>
        </w:rPr>
      </w:pPr>
      <w:r w:rsidRPr="001D3090">
        <w:rPr>
          <w:rFonts w:ascii="Cambria" w:eastAsia="Times New Roman" w:hAnsi="Cambria" w:cs="Arial"/>
          <w:b/>
          <w:sz w:val="22"/>
          <w:lang w:eastAsia="pt-BR"/>
        </w:rPr>
        <w:t>4.3</w:t>
      </w:r>
      <w:r w:rsidRPr="001D3090">
        <w:rPr>
          <w:rFonts w:ascii="Cambria" w:eastAsia="Times New Roman" w:hAnsi="Cambria" w:cs="Arial"/>
          <w:sz w:val="22"/>
          <w:lang w:eastAsia="pt-BR"/>
        </w:rPr>
        <w:t xml:space="preserve">. A </w:t>
      </w:r>
      <w:r w:rsidRPr="001D3090">
        <w:rPr>
          <w:rFonts w:ascii="Cambria" w:eastAsia="Times New Roman" w:hAnsi="Cambria" w:cs="Arial"/>
          <w:b/>
          <w:sz w:val="22"/>
          <w:lang w:eastAsia="pt-BR"/>
        </w:rPr>
        <w:t>advertência</w:t>
      </w:r>
      <w:r w:rsidRPr="001D3090">
        <w:rPr>
          <w:rFonts w:ascii="Cambria" w:eastAsia="Times New Roman" w:hAnsi="Cambria" w:cs="Arial"/>
          <w:sz w:val="22"/>
          <w:lang w:eastAsia="pt-BR"/>
        </w:rPr>
        <w:t xml:space="preserve"> será aplicada em casos de faltas leves, assim entendidas aquelas que não acarretem prejuízo ao interesse do fornecimento do material.</w:t>
      </w:r>
    </w:p>
    <w:p w:rsidR="007070AA" w:rsidRPr="001D3090" w:rsidRDefault="007070AA" w:rsidP="007070AA">
      <w:pPr>
        <w:spacing w:after="0" w:line="240" w:lineRule="auto"/>
        <w:jc w:val="both"/>
        <w:rPr>
          <w:rFonts w:ascii="Cambria" w:eastAsia="Times New Roman" w:hAnsi="Cambria" w:cs="Arial"/>
          <w:b/>
          <w:sz w:val="22"/>
          <w:lang w:val="x-none" w:eastAsia="x-none"/>
        </w:rPr>
      </w:pPr>
    </w:p>
    <w:p w:rsidR="007070AA" w:rsidRPr="001D3090" w:rsidRDefault="007070AA" w:rsidP="007070AA">
      <w:pPr>
        <w:spacing w:after="0" w:line="240" w:lineRule="auto"/>
        <w:jc w:val="both"/>
        <w:rPr>
          <w:rFonts w:ascii="Cambria" w:eastAsia="Times New Roman" w:hAnsi="Cambria" w:cs="Arial"/>
          <w:sz w:val="22"/>
          <w:lang w:val="x-none" w:eastAsia="x-none"/>
        </w:rPr>
      </w:pPr>
      <w:r w:rsidRPr="001D3090">
        <w:rPr>
          <w:rFonts w:ascii="Cambria" w:eastAsia="Times New Roman" w:hAnsi="Cambria" w:cs="Arial"/>
          <w:b/>
          <w:sz w:val="22"/>
          <w:lang w:eastAsia="x-none"/>
        </w:rPr>
        <w:t xml:space="preserve"> 4.4. </w:t>
      </w:r>
      <w:r w:rsidRPr="001D3090">
        <w:rPr>
          <w:rFonts w:ascii="Cambria" w:eastAsia="Times New Roman" w:hAnsi="Cambria" w:cs="Arial"/>
          <w:sz w:val="22"/>
          <w:lang w:val="x-none" w:eastAsia="x-none"/>
        </w:rPr>
        <w:t>A penalidade de suspensão temporária e impedimento de licitar e contratar com a Administração Pública, por prazo não superior a 02 anos poderá ser aplicado à Contratada nos seguintes casos, mesmo que desses fatos não resultem prejuízos:</w:t>
      </w:r>
    </w:p>
    <w:p w:rsidR="007070AA" w:rsidRPr="001D3090" w:rsidRDefault="007070AA" w:rsidP="007070AA">
      <w:pPr>
        <w:spacing w:after="0" w:line="240" w:lineRule="auto"/>
        <w:jc w:val="both"/>
        <w:rPr>
          <w:rFonts w:ascii="Cambria" w:eastAsia="Times New Roman" w:hAnsi="Cambria" w:cs="Arial"/>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4.4.</w:t>
      </w:r>
      <w:r w:rsidRPr="001D3090">
        <w:rPr>
          <w:rFonts w:ascii="Cambria" w:eastAsia="Times New Roman" w:hAnsi="Cambria" w:cs="Arial"/>
          <w:b/>
          <w:sz w:val="22"/>
          <w:lang w:val="x-none" w:eastAsia="x-none"/>
        </w:rPr>
        <w:t xml:space="preserve">1. </w:t>
      </w:r>
      <w:r w:rsidRPr="001D3090">
        <w:rPr>
          <w:rFonts w:ascii="Cambria" w:eastAsia="Times New Roman" w:hAnsi="Cambria" w:cs="Arial"/>
          <w:sz w:val="22"/>
          <w:lang w:val="x-none" w:eastAsia="x-none"/>
        </w:rPr>
        <w:t>Reincidência em descumprimento do prazo contratual;</w:t>
      </w:r>
    </w:p>
    <w:p w:rsidR="007070AA" w:rsidRPr="001D3090" w:rsidRDefault="007070AA" w:rsidP="007070AA">
      <w:pPr>
        <w:spacing w:after="0" w:line="240" w:lineRule="auto"/>
        <w:ind w:left="1134"/>
        <w:jc w:val="both"/>
        <w:rPr>
          <w:rFonts w:ascii="Cambria" w:eastAsia="Times New Roman" w:hAnsi="Cambria" w:cs="Arial"/>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4.4.</w:t>
      </w:r>
      <w:r w:rsidRPr="001D3090">
        <w:rPr>
          <w:rFonts w:ascii="Cambria" w:eastAsia="Times New Roman" w:hAnsi="Cambria" w:cs="Arial"/>
          <w:b/>
          <w:sz w:val="22"/>
          <w:lang w:val="x-none" w:eastAsia="x-none"/>
        </w:rPr>
        <w:t xml:space="preserve">2. </w:t>
      </w:r>
      <w:r w:rsidRPr="001D3090">
        <w:rPr>
          <w:rFonts w:ascii="Cambria" w:eastAsia="Times New Roman" w:hAnsi="Cambria" w:cs="Arial"/>
          <w:sz w:val="22"/>
          <w:lang w:val="x-none" w:eastAsia="x-none"/>
        </w:rPr>
        <w:t>Descumprimento parcial total ou parcial de obrigação contratual;</w:t>
      </w:r>
    </w:p>
    <w:p w:rsidR="007070AA" w:rsidRPr="001D3090" w:rsidRDefault="007070AA" w:rsidP="007070AA">
      <w:pPr>
        <w:spacing w:after="0" w:line="240" w:lineRule="auto"/>
        <w:ind w:left="1134"/>
        <w:jc w:val="both"/>
        <w:rPr>
          <w:rFonts w:ascii="Cambria" w:eastAsia="Times New Roman" w:hAnsi="Cambria" w:cs="Arial"/>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4.4.</w:t>
      </w:r>
      <w:r w:rsidRPr="001D3090">
        <w:rPr>
          <w:rFonts w:ascii="Cambria" w:eastAsia="Times New Roman" w:hAnsi="Cambria" w:cs="Arial"/>
          <w:b/>
          <w:sz w:val="22"/>
          <w:lang w:val="x-none" w:eastAsia="x-none"/>
        </w:rPr>
        <w:t xml:space="preserve">3. </w:t>
      </w:r>
      <w:r w:rsidRPr="001D3090">
        <w:rPr>
          <w:rFonts w:ascii="Cambria" w:eastAsia="Times New Roman" w:hAnsi="Cambria" w:cs="Arial"/>
          <w:sz w:val="22"/>
          <w:lang w:val="x-none" w:eastAsia="x-none"/>
        </w:rPr>
        <w:t>Rescisão do contrato;</w:t>
      </w:r>
    </w:p>
    <w:p w:rsidR="007070AA" w:rsidRPr="001D3090" w:rsidRDefault="007070AA" w:rsidP="007070AA">
      <w:pPr>
        <w:spacing w:after="0" w:line="240" w:lineRule="auto"/>
        <w:ind w:left="1134"/>
        <w:jc w:val="both"/>
        <w:rPr>
          <w:rFonts w:ascii="Cambria" w:eastAsia="Times New Roman" w:hAnsi="Cambria" w:cs="Arial"/>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4.4.</w:t>
      </w:r>
      <w:r w:rsidRPr="001D3090">
        <w:rPr>
          <w:rFonts w:ascii="Cambria" w:eastAsia="Times New Roman" w:hAnsi="Cambria" w:cs="Arial"/>
          <w:b/>
          <w:sz w:val="22"/>
          <w:lang w:val="x-none" w:eastAsia="x-none"/>
        </w:rPr>
        <w:t xml:space="preserve">4. </w:t>
      </w:r>
      <w:r w:rsidRPr="001D3090">
        <w:rPr>
          <w:rFonts w:ascii="Cambria" w:eastAsia="Times New Roman" w:hAnsi="Cambria" w:cs="Arial"/>
          <w:sz w:val="22"/>
          <w:lang w:val="x-none" w:eastAsia="x-none"/>
        </w:rPr>
        <w:t>Tenha sofrido condenação definitiva por praticar, por meios dolosos, fraude fiscal no recolhimento de quaisquer tributos;</w:t>
      </w:r>
    </w:p>
    <w:p w:rsidR="007070AA" w:rsidRPr="001D3090" w:rsidRDefault="007070AA" w:rsidP="007070AA">
      <w:pPr>
        <w:spacing w:after="0" w:line="240" w:lineRule="auto"/>
        <w:ind w:left="1134"/>
        <w:jc w:val="both"/>
        <w:rPr>
          <w:rFonts w:ascii="Cambria" w:eastAsia="Times New Roman" w:hAnsi="Cambria" w:cs="Arial"/>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4.4.</w:t>
      </w:r>
      <w:r w:rsidRPr="001D3090">
        <w:rPr>
          <w:rFonts w:ascii="Cambria" w:eastAsia="Times New Roman" w:hAnsi="Cambria" w:cs="Arial"/>
          <w:b/>
          <w:sz w:val="22"/>
          <w:lang w:val="x-none" w:eastAsia="x-none"/>
        </w:rPr>
        <w:t xml:space="preserve">5. </w:t>
      </w:r>
      <w:r w:rsidRPr="001D3090">
        <w:rPr>
          <w:rFonts w:ascii="Cambria" w:eastAsia="Times New Roman" w:hAnsi="Cambria" w:cs="Arial"/>
          <w:sz w:val="22"/>
          <w:lang w:val="x-none" w:eastAsia="x-none"/>
        </w:rPr>
        <w:t>Tenha praticado atos ilícitos visando frustrar os objetivos da licitação;</w:t>
      </w:r>
    </w:p>
    <w:p w:rsidR="007070AA" w:rsidRPr="001D3090" w:rsidRDefault="007070AA" w:rsidP="007070AA">
      <w:pPr>
        <w:spacing w:after="0" w:line="240" w:lineRule="auto"/>
        <w:ind w:left="1134"/>
        <w:jc w:val="both"/>
        <w:rPr>
          <w:rFonts w:ascii="Cambria" w:eastAsia="Times New Roman" w:hAnsi="Cambria" w:cs="Arial"/>
          <w:sz w:val="22"/>
          <w:lang w:val="x-none" w:eastAsia="x-none"/>
        </w:rPr>
      </w:pPr>
    </w:p>
    <w:p w:rsidR="007070AA" w:rsidRPr="001D3090" w:rsidRDefault="007070AA" w:rsidP="007070AA">
      <w:pPr>
        <w:spacing w:after="0" w:line="240" w:lineRule="auto"/>
        <w:ind w:left="1134"/>
        <w:jc w:val="both"/>
        <w:rPr>
          <w:rFonts w:ascii="Cambria" w:eastAsia="Times New Roman" w:hAnsi="Cambria" w:cs="Arial"/>
          <w:sz w:val="22"/>
          <w:lang w:val="x-none" w:eastAsia="x-none"/>
        </w:rPr>
      </w:pPr>
      <w:r w:rsidRPr="001D3090">
        <w:rPr>
          <w:rFonts w:ascii="Cambria" w:eastAsia="Times New Roman" w:hAnsi="Cambria" w:cs="Arial"/>
          <w:b/>
          <w:sz w:val="22"/>
          <w:lang w:eastAsia="x-none"/>
        </w:rPr>
        <w:t>4.4.</w:t>
      </w:r>
      <w:r w:rsidRPr="001D3090">
        <w:rPr>
          <w:rFonts w:ascii="Cambria" w:eastAsia="Times New Roman" w:hAnsi="Cambria" w:cs="Arial"/>
          <w:b/>
          <w:sz w:val="22"/>
          <w:lang w:val="x-none" w:eastAsia="x-none"/>
        </w:rPr>
        <w:t xml:space="preserve">6. </w:t>
      </w:r>
      <w:r w:rsidRPr="001D3090">
        <w:rPr>
          <w:rFonts w:ascii="Cambria" w:eastAsia="Times New Roman" w:hAnsi="Cambria" w:cs="Arial"/>
          <w:sz w:val="22"/>
          <w:lang w:val="x-none" w:eastAsia="x-none"/>
        </w:rPr>
        <w:t>Demonstre não possuir idoneidade para contratar com a Administração em virtude de atos ilícitos praticados.</w:t>
      </w:r>
    </w:p>
    <w:p w:rsidR="007070AA" w:rsidRPr="001D3090" w:rsidRDefault="007070AA" w:rsidP="007070AA">
      <w:pPr>
        <w:spacing w:after="0" w:line="240" w:lineRule="auto"/>
        <w:jc w:val="both"/>
        <w:rPr>
          <w:rFonts w:ascii="Cambria" w:eastAsia="Times New Roman" w:hAnsi="Cambria" w:cs="Arial"/>
          <w:b/>
          <w:sz w:val="22"/>
          <w:lang w:val="x-none" w:eastAsia="x-none"/>
        </w:rPr>
      </w:pPr>
    </w:p>
    <w:p w:rsidR="007070AA" w:rsidRPr="001D3090" w:rsidRDefault="007070AA" w:rsidP="007070AA">
      <w:pPr>
        <w:spacing w:after="0" w:line="240" w:lineRule="auto"/>
        <w:jc w:val="both"/>
        <w:rPr>
          <w:rFonts w:ascii="Cambria" w:eastAsia="Times New Roman" w:hAnsi="Cambria" w:cs="Arial"/>
          <w:sz w:val="22"/>
          <w:lang w:val="x-none" w:eastAsia="x-none"/>
        </w:rPr>
      </w:pPr>
      <w:r w:rsidRPr="001D3090">
        <w:rPr>
          <w:rFonts w:ascii="Cambria" w:eastAsia="Times New Roman" w:hAnsi="Cambria" w:cs="Arial"/>
          <w:b/>
          <w:sz w:val="22"/>
          <w:lang w:eastAsia="x-none"/>
        </w:rPr>
        <w:t>4</w:t>
      </w:r>
      <w:r w:rsidRPr="001D3090">
        <w:rPr>
          <w:rFonts w:ascii="Cambria" w:eastAsia="Times New Roman" w:hAnsi="Cambria" w:cs="Arial"/>
          <w:b/>
          <w:sz w:val="22"/>
          <w:lang w:val="x-none" w:eastAsia="x-none"/>
        </w:rPr>
        <w:t>.</w:t>
      </w:r>
      <w:r w:rsidRPr="001D3090">
        <w:rPr>
          <w:rFonts w:ascii="Cambria" w:eastAsia="Times New Roman" w:hAnsi="Cambria" w:cs="Arial"/>
          <w:b/>
          <w:sz w:val="22"/>
          <w:lang w:eastAsia="x-none"/>
        </w:rPr>
        <w:t>5</w:t>
      </w:r>
      <w:r w:rsidRPr="001D3090">
        <w:rPr>
          <w:rFonts w:ascii="Cambria" w:eastAsia="Times New Roman" w:hAnsi="Cambria" w:cs="Arial"/>
          <w:sz w:val="22"/>
          <w:lang w:val="x-none" w:eastAsia="x-none"/>
        </w:rPr>
        <w:t>. As penalidades previstas de advertência, suspensão temporária e declaração de inidoneidade poderão ser aplicadas juntamente com a pena de multa, sendo assegurada</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à Contratada a defesa prévia, no respectivo processo, no prazo de 05 (cinco) dias úteis, contados da notificação administrativa.</w:t>
      </w:r>
    </w:p>
    <w:p w:rsidR="007070AA" w:rsidRPr="001D3090" w:rsidRDefault="007070AA" w:rsidP="007070AA">
      <w:pPr>
        <w:spacing w:after="0" w:line="240" w:lineRule="auto"/>
        <w:jc w:val="both"/>
        <w:rPr>
          <w:rFonts w:ascii="Cambria" w:eastAsia="Times New Roman" w:hAnsi="Cambria" w:cs="Arial"/>
          <w:b/>
          <w:sz w:val="22"/>
          <w:lang w:eastAsia="pt-BR"/>
        </w:rPr>
      </w:pPr>
    </w:p>
    <w:p w:rsidR="007070AA" w:rsidRPr="001D3090" w:rsidRDefault="007070AA" w:rsidP="007070AA">
      <w:pPr>
        <w:spacing w:after="0" w:line="240" w:lineRule="auto"/>
        <w:jc w:val="both"/>
        <w:rPr>
          <w:rFonts w:ascii="Cambria" w:eastAsia="Times New Roman" w:hAnsi="Cambria" w:cs="Arial"/>
          <w:sz w:val="22"/>
          <w:lang w:eastAsia="pt-BR"/>
        </w:rPr>
      </w:pPr>
      <w:r w:rsidRPr="001D3090">
        <w:rPr>
          <w:rFonts w:ascii="Cambria" w:eastAsia="Times New Roman" w:hAnsi="Cambria" w:cs="Arial"/>
          <w:b/>
          <w:sz w:val="22"/>
          <w:lang w:eastAsia="pt-BR"/>
        </w:rPr>
        <w:t>4.6</w:t>
      </w:r>
      <w:r w:rsidRPr="001D3090">
        <w:rPr>
          <w:rFonts w:ascii="Cambria" w:eastAsia="Times New Roman" w:hAnsi="Cambria" w:cs="Arial"/>
          <w:sz w:val="22"/>
          <w:lang w:eastAsia="pt-BR"/>
        </w:rPr>
        <w:t>. Ocorrendo atraso injustificado no fornecimento do material, por culpa da Contratada, ser-lhe-á aplicada multa moratória de 1% (um por cento),</w:t>
      </w:r>
      <w:r w:rsidRPr="001D3090">
        <w:rPr>
          <w:rFonts w:ascii="Cambria" w:eastAsia="Times New Roman" w:hAnsi="Cambria" w:cs="Arial"/>
          <w:b/>
          <w:sz w:val="22"/>
          <w:lang w:eastAsia="pt-BR"/>
        </w:rPr>
        <w:t xml:space="preserve"> </w:t>
      </w:r>
      <w:r w:rsidRPr="001D3090">
        <w:rPr>
          <w:rFonts w:ascii="Cambria" w:eastAsia="Times New Roman" w:hAnsi="Cambria" w:cs="Arial"/>
          <w:sz w:val="22"/>
          <w:lang w:eastAsia="pt-BR"/>
        </w:rPr>
        <w:t>por dia útil, sobre o valor da prestação em atraso, constituindo-se em mora independente de notificação ou interpelação.</w:t>
      </w:r>
    </w:p>
    <w:p w:rsidR="007070AA" w:rsidRPr="001D3090" w:rsidRDefault="007070AA" w:rsidP="007070AA">
      <w:pPr>
        <w:spacing w:after="0" w:line="240" w:lineRule="auto"/>
        <w:jc w:val="both"/>
        <w:rPr>
          <w:rFonts w:ascii="Cambria" w:eastAsia="Times New Roman" w:hAnsi="Cambria" w:cs="Arial"/>
          <w:b/>
          <w:sz w:val="22"/>
          <w:lang w:val="x-none" w:eastAsia="x-none"/>
        </w:rPr>
      </w:pPr>
    </w:p>
    <w:p w:rsidR="007070AA" w:rsidRPr="001D3090" w:rsidRDefault="007070AA" w:rsidP="007070AA">
      <w:pPr>
        <w:spacing w:after="0" w:line="240" w:lineRule="auto"/>
        <w:jc w:val="both"/>
        <w:rPr>
          <w:rFonts w:ascii="Cambria" w:eastAsia="Times New Roman" w:hAnsi="Cambria"/>
          <w:b/>
          <w:sz w:val="22"/>
          <w:lang w:val="x-none" w:eastAsia="x-none"/>
        </w:rPr>
      </w:pPr>
      <w:r w:rsidRPr="001D3090">
        <w:rPr>
          <w:rFonts w:ascii="Cambria" w:eastAsia="Times New Roman" w:hAnsi="Cambria" w:cs="Arial"/>
          <w:b/>
          <w:sz w:val="22"/>
          <w:lang w:eastAsia="x-none"/>
        </w:rPr>
        <w:t>4</w:t>
      </w:r>
      <w:r w:rsidRPr="001D3090">
        <w:rPr>
          <w:rFonts w:ascii="Cambria" w:eastAsia="Times New Roman" w:hAnsi="Cambria" w:cs="Arial"/>
          <w:b/>
          <w:sz w:val="22"/>
          <w:lang w:val="x-none" w:eastAsia="x-none"/>
        </w:rPr>
        <w:t>.</w:t>
      </w:r>
      <w:r w:rsidRPr="001D3090">
        <w:rPr>
          <w:rFonts w:ascii="Cambria" w:eastAsia="Times New Roman" w:hAnsi="Cambria" w:cs="Arial"/>
          <w:b/>
          <w:sz w:val="22"/>
          <w:lang w:eastAsia="x-none"/>
        </w:rPr>
        <w:t>7</w:t>
      </w:r>
      <w:r w:rsidRPr="001D3090">
        <w:rPr>
          <w:rFonts w:ascii="Cambria" w:eastAsia="Times New Roman" w:hAnsi="Cambria" w:cs="Arial"/>
          <w:b/>
          <w:sz w:val="22"/>
          <w:lang w:val="x-none" w:eastAsia="x-none"/>
        </w:rPr>
        <w:t>.</w:t>
      </w:r>
      <w:r w:rsidRPr="001D3090">
        <w:rPr>
          <w:rFonts w:ascii="Cambria" w:eastAsia="Times New Roman" w:hAnsi="Cambria" w:cs="Arial"/>
          <w:sz w:val="22"/>
          <w:lang w:val="x-none" w:eastAsia="x-none"/>
        </w:rPr>
        <w:t xml:space="preserve"> A recusa injustificada do licitante vencedor em </w:t>
      </w:r>
      <w:r w:rsidRPr="001D3090">
        <w:rPr>
          <w:rFonts w:ascii="Cambria" w:eastAsia="Times New Roman" w:hAnsi="Cambria" w:cs="Arial"/>
          <w:b/>
          <w:sz w:val="22"/>
          <w:lang w:eastAsia="x-none"/>
        </w:rPr>
        <w:t xml:space="preserve">assinar </w:t>
      </w:r>
      <w:r w:rsidRPr="001D3090">
        <w:rPr>
          <w:rFonts w:ascii="Cambria" w:eastAsia="Times New Roman" w:hAnsi="Cambria" w:cs="Arial"/>
          <w:b/>
          <w:sz w:val="22"/>
          <w:lang w:val="x-none" w:eastAsia="x-none"/>
        </w:rPr>
        <w:t>retirar a nota de empenho e/ou assinar o termo de contrato</w:t>
      </w:r>
      <w:r w:rsidRPr="001D3090">
        <w:rPr>
          <w:rFonts w:ascii="Cambria" w:eastAsia="Times New Roman" w:hAnsi="Cambria" w:cs="Arial"/>
          <w:sz w:val="22"/>
          <w:lang w:val="x-none" w:eastAsia="x-none"/>
        </w:rPr>
        <w:t xml:space="preserve"> no prazo estipulado</w:t>
      </w:r>
      <w:r w:rsidRPr="001D3090">
        <w:rPr>
          <w:rFonts w:ascii="Cambria" w:eastAsia="Times New Roman" w:hAnsi="Cambria" w:cs="Arial"/>
          <w:b/>
          <w:sz w:val="22"/>
          <w:lang w:val="x-none" w:eastAsia="x-none"/>
        </w:rPr>
        <w:t>,</w:t>
      </w:r>
      <w:r w:rsidRPr="001D3090">
        <w:rPr>
          <w:rFonts w:ascii="Cambria" w:eastAsia="Times New Roman" w:hAnsi="Cambria" w:cs="Arial"/>
          <w:sz w:val="22"/>
          <w:lang w:val="x-none" w:eastAsia="x-none"/>
        </w:rPr>
        <w:t xml:space="preserve"> importa inexecução total da obrigação</w:t>
      </w:r>
      <w:r w:rsidRPr="001D3090">
        <w:rPr>
          <w:rFonts w:ascii="Cambria" w:eastAsia="Times New Roman" w:hAnsi="Cambria" w:cs="Arial"/>
          <w:b/>
          <w:sz w:val="22"/>
          <w:lang w:val="x-none" w:eastAsia="x-none"/>
        </w:rPr>
        <w:t>,</w:t>
      </w:r>
      <w:r w:rsidRPr="001D3090">
        <w:rPr>
          <w:rFonts w:ascii="Cambria" w:eastAsia="Times New Roman" w:hAnsi="Cambria" w:cs="Arial"/>
          <w:sz w:val="22"/>
          <w:lang w:val="x-none" w:eastAsia="x-none"/>
        </w:rPr>
        <w:t xml:space="preserve"> caracterizando o descumprimento total da obrigação assumida,</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sujeitando-o à aplicação das penalidades prevista,</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inclusive multa, que não excederá, em seu total, 20% (vinte por cento) do valor da parcela inadimplida,</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 xml:space="preserve">facultando o </w:t>
      </w:r>
      <w:r w:rsidRPr="001D3090">
        <w:rPr>
          <w:rFonts w:ascii="Cambria" w:eastAsia="Times New Roman" w:hAnsi="Cambria" w:cs="Arial"/>
          <w:b/>
          <w:sz w:val="22"/>
          <w:lang w:val="x-none" w:eastAsia="x-none"/>
        </w:rPr>
        <w:t xml:space="preserve">MUNICÍPIO DE </w:t>
      </w:r>
      <w:r w:rsidRPr="001D3090">
        <w:rPr>
          <w:rFonts w:ascii="Cambria" w:eastAsia="Times New Roman" w:hAnsi="Cambria" w:cs="Arial"/>
          <w:b/>
          <w:sz w:val="22"/>
          <w:lang w:eastAsia="x-none"/>
        </w:rPr>
        <w:t>SÃO SEBASTIÃO DO ALTO</w:t>
      </w:r>
      <w:r w:rsidRPr="001D3090">
        <w:rPr>
          <w:rFonts w:ascii="Cambria" w:eastAsia="Times New Roman" w:hAnsi="Cambria" w:cs="Arial"/>
          <w:b/>
          <w:sz w:val="22"/>
          <w:lang w:val="x-none" w:eastAsia="x-none"/>
        </w:rPr>
        <w:t xml:space="preserve"> /RJ</w:t>
      </w:r>
      <w:r w:rsidRPr="001D3090">
        <w:rPr>
          <w:rFonts w:ascii="Cambria" w:eastAsia="Times New Roman" w:hAnsi="Cambria" w:cs="Arial"/>
          <w:b/>
          <w:bCs/>
          <w:sz w:val="22"/>
          <w:lang w:val="x-none" w:eastAsia="x-none"/>
        </w:rPr>
        <w:t xml:space="preserve"> </w:t>
      </w:r>
      <w:r w:rsidRPr="001D3090">
        <w:rPr>
          <w:rFonts w:ascii="Cambria" w:eastAsia="Times New Roman" w:hAnsi="Cambria" w:cs="Arial"/>
          <w:sz w:val="22"/>
          <w:lang w:val="x-none" w:eastAsia="x-none"/>
        </w:rPr>
        <w:t>a</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convocar o licitante remanescente</w:t>
      </w:r>
      <w:r w:rsidRPr="001D3090">
        <w:rPr>
          <w:rFonts w:ascii="Cambria" w:eastAsia="Times New Roman" w:hAnsi="Cambria" w:cs="Arial"/>
          <w:sz w:val="22"/>
          <w:lang w:eastAsia="x-none"/>
        </w:rPr>
        <w:t xml:space="preserve">, </w:t>
      </w:r>
      <w:r w:rsidRPr="001D3090">
        <w:rPr>
          <w:rFonts w:ascii="Cambria" w:eastAsia="Times New Roman" w:hAnsi="Cambria"/>
          <w:sz w:val="22"/>
          <w:lang w:val="x-none" w:eastAsia="x-none"/>
        </w:rPr>
        <w:t xml:space="preserve">na forma do </w:t>
      </w:r>
      <w:r w:rsidRPr="001D3090">
        <w:rPr>
          <w:rFonts w:ascii="Cambria" w:eastAsia="Times New Roman" w:hAnsi="Cambria"/>
          <w:b/>
          <w:sz w:val="22"/>
          <w:lang w:val="x-none" w:eastAsia="x-none"/>
        </w:rPr>
        <w:t>artigo 64, § 2º da Lei Federal nº8.666/</w:t>
      </w:r>
      <w:r w:rsidRPr="001D3090">
        <w:rPr>
          <w:rFonts w:ascii="Cambria" w:eastAsia="Times New Roman" w:hAnsi="Cambria"/>
          <w:b/>
          <w:sz w:val="22"/>
          <w:lang w:eastAsia="x-none"/>
        </w:rPr>
        <w:t>19</w:t>
      </w:r>
      <w:r w:rsidRPr="001D3090">
        <w:rPr>
          <w:rFonts w:ascii="Cambria" w:eastAsia="Times New Roman" w:hAnsi="Cambria"/>
          <w:b/>
          <w:sz w:val="22"/>
          <w:lang w:val="x-none" w:eastAsia="x-none"/>
        </w:rPr>
        <w:t>93.</w:t>
      </w:r>
    </w:p>
    <w:p w:rsidR="007070AA" w:rsidRPr="001D3090" w:rsidRDefault="007070AA" w:rsidP="007070AA">
      <w:pPr>
        <w:spacing w:after="0" w:line="240" w:lineRule="auto"/>
        <w:jc w:val="both"/>
        <w:rPr>
          <w:rFonts w:ascii="Cambria" w:eastAsia="Times New Roman" w:hAnsi="Cambria" w:cs="Arial"/>
          <w:b/>
          <w:sz w:val="22"/>
          <w:lang w:eastAsia="x-none"/>
        </w:rPr>
      </w:pPr>
    </w:p>
    <w:p w:rsidR="007070AA" w:rsidRPr="001D3090" w:rsidRDefault="007070AA" w:rsidP="007070AA">
      <w:pPr>
        <w:spacing w:after="0" w:line="240" w:lineRule="auto"/>
        <w:jc w:val="both"/>
        <w:rPr>
          <w:rFonts w:ascii="Cambria" w:eastAsia="Times New Roman" w:hAnsi="Cambria" w:cs="Arial"/>
          <w:sz w:val="22"/>
          <w:lang w:val="x-none" w:eastAsia="x-none"/>
        </w:rPr>
      </w:pPr>
      <w:r w:rsidRPr="001D3090">
        <w:rPr>
          <w:rFonts w:ascii="Cambria" w:eastAsia="Times New Roman" w:hAnsi="Cambria" w:cs="Arial"/>
          <w:b/>
          <w:sz w:val="22"/>
          <w:lang w:eastAsia="x-none"/>
        </w:rPr>
        <w:t>4</w:t>
      </w:r>
      <w:r w:rsidRPr="001D3090">
        <w:rPr>
          <w:rFonts w:ascii="Cambria" w:eastAsia="Times New Roman" w:hAnsi="Cambria" w:cs="Arial"/>
          <w:b/>
          <w:sz w:val="22"/>
          <w:lang w:val="x-none" w:eastAsia="x-none"/>
        </w:rPr>
        <w:t>.</w:t>
      </w:r>
      <w:r w:rsidRPr="001D3090">
        <w:rPr>
          <w:rFonts w:ascii="Cambria" w:eastAsia="Times New Roman" w:hAnsi="Cambria" w:cs="Arial"/>
          <w:b/>
          <w:sz w:val="22"/>
          <w:lang w:eastAsia="x-none"/>
        </w:rPr>
        <w:t>8</w:t>
      </w:r>
      <w:r w:rsidRPr="001D3090">
        <w:rPr>
          <w:rFonts w:ascii="Cambria" w:eastAsia="Times New Roman" w:hAnsi="Cambria" w:cs="Arial"/>
          <w:sz w:val="22"/>
          <w:lang w:val="x-none" w:eastAsia="x-none"/>
        </w:rPr>
        <w:t xml:space="preserve">. Os danos e perdas decorrentes de culpa ou dolo da Contratada serão ressarcidos ao </w:t>
      </w:r>
      <w:r w:rsidRPr="001D3090">
        <w:rPr>
          <w:rFonts w:ascii="Cambria" w:eastAsia="Times New Roman" w:hAnsi="Cambria" w:cs="Arial"/>
          <w:b/>
          <w:sz w:val="22"/>
          <w:lang w:val="x-none" w:eastAsia="x-none"/>
        </w:rPr>
        <w:t xml:space="preserve">MUNICÍPIO DE </w:t>
      </w:r>
      <w:r w:rsidRPr="001D3090">
        <w:rPr>
          <w:rFonts w:ascii="Cambria" w:eastAsia="Times New Roman" w:hAnsi="Cambria" w:cs="Arial"/>
          <w:b/>
          <w:sz w:val="22"/>
          <w:lang w:eastAsia="x-none"/>
        </w:rPr>
        <w:t>SÃO SEBASTIÃO DO ALTO</w:t>
      </w:r>
      <w:r w:rsidRPr="001D3090">
        <w:rPr>
          <w:rFonts w:ascii="Cambria" w:eastAsia="Times New Roman" w:hAnsi="Cambria" w:cs="Arial"/>
          <w:b/>
          <w:sz w:val="22"/>
          <w:lang w:val="x-none" w:eastAsia="x-none"/>
        </w:rPr>
        <w:t>/RJ</w:t>
      </w:r>
      <w:r w:rsidRPr="001D3090">
        <w:rPr>
          <w:rFonts w:ascii="Cambria" w:eastAsia="Times New Roman" w:hAnsi="Cambria" w:cs="Arial"/>
          <w:sz w:val="22"/>
          <w:lang w:val="x-none" w:eastAsia="x-none"/>
        </w:rPr>
        <w:t xml:space="preserve"> no prazo máximo de </w:t>
      </w:r>
      <w:r w:rsidRPr="001D3090">
        <w:rPr>
          <w:rFonts w:ascii="Cambria" w:eastAsia="Times New Roman" w:hAnsi="Cambria" w:cs="Arial"/>
          <w:b/>
          <w:sz w:val="22"/>
          <w:lang w:val="x-none" w:eastAsia="x-none"/>
        </w:rPr>
        <w:t>03 (três) dias</w:t>
      </w:r>
      <w:r w:rsidRPr="001D3090">
        <w:rPr>
          <w:rFonts w:ascii="Cambria" w:eastAsia="Times New Roman" w:hAnsi="Cambria" w:cs="Arial"/>
          <w:sz w:val="22"/>
          <w:lang w:val="x-none" w:eastAsia="x-none"/>
        </w:rPr>
        <w:t xml:space="preserve">, contados </w:t>
      </w:r>
      <w:r w:rsidRPr="001D3090">
        <w:rPr>
          <w:rFonts w:ascii="Cambria" w:eastAsia="Times New Roman" w:hAnsi="Cambria" w:cs="Arial"/>
          <w:sz w:val="22"/>
          <w:lang w:val="x-none" w:eastAsia="x-none"/>
        </w:rPr>
        <w:lastRenderedPageBreak/>
        <w:t>de notificação administrativa, sob pena de multa de 0,5% (meio por cento) sobre o valor do contrato, por dia de atraso.</w:t>
      </w:r>
    </w:p>
    <w:p w:rsidR="007070AA" w:rsidRPr="001D3090" w:rsidRDefault="007070AA" w:rsidP="007070AA">
      <w:pPr>
        <w:spacing w:after="0" w:line="240" w:lineRule="auto"/>
        <w:jc w:val="both"/>
        <w:rPr>
          <w:rFonts w:ascii="Cambria" w:eastAsia="Times New Roman" w:hAnsi="Cambria" w:cs="Arial"/>
          <w:b/>
          <w:sz w:val="22"/>
          <w:lang w:val="x-none" w:eastAsia="x-none"/>
        </w:rPr>
      </w:pPr>
    </w:p>
    <w:p w:rsidR="007070AA" w:rsidRPr="001D3090" w:rsidRDefault="007070AA" w:rsidP="007070AA">
      <w:pPr>
        <w:spacing w:after="0" w:line="240" w:lineRule="auto"/>
        <w:jc w:val="both"/>
        <w:rPr>
          <w:rFonts w:ascii="Cambria" w:eastAsia="Times New Roman" w:hAnsi="Cambria" w:cs="Arial"/>
          <w:sz w:val="22"/>
          <w:lang w:val="x-none" w:eastAsia="x-none"/>
        </w:rPr>
      </w:pPr>
      <w:r w:rsidRPr="001D3090">
        <w:rPr>
          <w:rFonts w:ascii="Cambria" w:eastAsia="Times New Roman" w:hAnsi="Cambria" w:cs="Arial"/>
          <w:b/>
          <w:sz w:val="22"/>
          <w:lang w:eastAsia="x-none"/>
        </w:rPr>
        <w:t>4</w:t>
      </w:r>
      <w:r w:rsidRPr="001D3090">
        <w:rPr>
          <w:rFonts w:ascii="Cambria" w:eastAsia="Times New Roman" w:hAnsi="Cambria" w:cs="Arial"/>
          <w:b/>
          <w:sz w:val="22"/>
          <w:lang w:val="x-none" w:eastAsia="x-none"/>
        </w:rPr>
        <w:t>.</w:t>
      </w:r>
      <w:r w:rsidRPr="001D3090">
        <w:rPr>
          <w:rFonts w:ascii="Cambria" w:eastAsia="Times New Roman" w:hAnsi="Cambria" w:cs="Arial"/>
          <w:b/>
          <w:sz w:val="22"/>
          <w:lang w:eastAsia="x-none"/>
        </w:rPr>
        <w:t>9</w:t>
      </w:r>
      <w:r w:rsidRPr="001D3090">
        <w:rPr>
          <w:rFonts w:ascii="Cambria" w:eastAsia="Times New Roman" w:hAnsi="Cambria" w:cs="Arial"/>
          <w:sz w:val="22"/>
          <w:lang w:val="x-none" w:eastAsia="x-none"/>
        </w:rPr>
        <w:t xml:space="preserve">. As multas previstas não têm caráter compensatório e o seu pagamento não elide a responsabilidade da Contratada pelos danos causados ao </w:t>
      </w:r>
      <w:r w:rsidRPr="001D3090">
        <w:rPr>
          <w:rFonts w:ascii="Cambria" w:eastAsia="Times New Roman" w:hAnsi="Cambria" w:cs="Arial"/>
          <w:b/>
          <w:sz w:val="22"/>
          <w:lang w:val="x-none" w:eastAsia="x-none"/>
        </w:rPr>
        <w:t xml:space="preserve">MUNICÍPIO DE </w:t>
      </w:r>
      <w:r w:rsidRPr="001D3090">
        <w:rPr>
          <w:rFonts w:ascii="Cambria" w:eastAsia="Times New Roman" w:hAnsi="Cambria" w:cs="Arial"/>
          <w:b/>
          <w:sz w:val="22"/>
          <w:lang w:eastAsia="x-none"/>
        </w:rPr>
        <w:t>SÃO SEBASTIÃO DO ALTO</w:t>
      </w:r>
      <w:r w:rsidRPr="001D3090">
        <w:rPr>
          <w:rFonts w:ascii="Cambria" w:eastAsia="Times New Roman" w:hAnsi="Cambria" w:cs="Arial"/>
          <w:b/>
          <w:sz w:val="22"/>
          <w:lang w:val="x-none" w:eastAsia="x-none"/>
        </w:rPr>
        <w:t>/RJ</w:t>
      </w:r>
      <w:r w:rsidRPr="001D3090">
        <w:rPr>
          <w:rFonts w:ascii="Cambria" w:eastAsia="Times New Roman" w:hAnsi="Cambria" w:cs="Arial"/>
          <w:sz w:val="22"/>
          <w:lang w:val="x-none" w:eastAsia="x-none"/>
        </w:rPr>
        <w:t xml:space="preserve"> e, ainda, não impede que sejam aplicadas outras sanções previstas em lei</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 xml:space="preserve">e que o contrato seja rescindido unilateralmente.  </w:t>
      </w:r>
    </w:p>
    <w:p w:rsidR="007070AA" w:rsidRPr="001D3090" w:rsidRDefault="007070AA" w:rsidP="007070AA">
      <w:pPr>
        <w:spacing w:after="0" w:line="240" w:lineRule="auto"/>
        <w:jc w:val="both"/>
        <w:rPr>
          <w:rFonts w:ascii="Cambria" w:eastAsia="Times New Roman" w:hAnsi="Cambria" w:cs="Arial"/>
          <w:sz w:val="22"/>
          <w:lang w:val="x-none" w:eastAsia="x-none"/>
        </w:rPr>
      </w:pPr>
    </w:p>
    <w:p w:rsidR="007070AA" w:rsidRPr="001D3090" w:rsidRDefault="007070AA" w:rsidP="007070AA">
      <w:pPr>
        <w:spacing w:after="0" w:line="240" w:lineRule="auto"/>
        <w:jc w:val="both"/>
        <w:rPr>
          <w:rFonts w:ascii="Cambria" w:eastAsia="Times New Roman" w:hAnsi="Cambria" w:cs="Arial"/>
          <w:sz w:val="22"/>
          <w:lang w:val="x-none" w:eastAsia="x-none"/>
        </w:rPr>
      </w:pPr>
      <w:r w:rsidRPr="001D3090">
        <w:rPr>
          <w:rFonts w:ascii="Cambria" w:eastAsia="Times New Roman" w:hAnsi="Cambria" w:cs="Arial"/>
          <w:b/>
          <w:sz w:val="22"/>
          <w:lang w:eastAsia="x-none"/>
        </w:rPr>
        <w:t>4</w:t>
      </w:r>
      <w:r w:rsidRPr="001D3090">
        <w:rPr>
          <w:rFonts w:ascii="Cambria" w:eastAsia="Times New Roman" w:hAnsi="Cambria" w:cs="Arial"/>
          <w:b/>
          <w:sz w:val="22"/>
          <w:lang w:val="x-none" w:eastAsia="x-none"/>
        </w:rPr>
        <w:t>.</w:t>
      </w:r>
      <w:r w:rsidRPr="001D3090">
        <w:rPr>
          <w:rFonts w:ascii="Cambria" w:eastAsia="Times New Roman" w:hAnsi="Cambria" w:cs="Arial"/>
          <w:b/>
          <w:sz w:val="22"/>
          <w:lang w:eastAsia="x-none"/>
        </w:rPr>
        <w:t>10</w:t>
      </w:r>
      <w:r w:rsidRPr="001D3090">
        <w:rPr>
          <w:rFonts w:ascii="Cambria" w:eastAsia="Times New Roman" w:hAnsi="Cambria" w:cs="Arial"/>
          <w:sz w:val="22"/>
          <w:lang w:val="x-none" w:eastAsia="x-none"/>
        </w:rPr>
        <w:t>. A multa aplicada deverá ser recolhida dentro do prazo de</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03 (três) dias a contar da correspondente notificação e poderá ser descontada de eventuais créditos que a Contratada</w:t>
      </w:r>
      <w:r w:rsidRPr="001D3090">
        <w:rPr>
          <w:rFonts w:ascii="Cambria" w:eastAsia="Times New Roman" w:hAnsi="Cambria" w:cs="Arial"/>
          <w:b/>
          <w:sz w:val="22"/>
          <w:lang w:val="x-none" w:eastAsia="x-none"/>
        </w:rPr>
        <w:t xml:space="preserve"> </w:t>
      </w:r>
      <w:r w:rsidRPr="001D3090">
        <w:rPr>
          <w:rFonts w:ascii="Cambria" w:eastAsia="Times New Roman" w:hAnsi="Cambria" w:cs="Arial"/>
          <w:sz w:val="22"/>
          <w:lang w:val="x-none" w:eastAsia="x-none"/>
        </w:rPr>
        <w:t xml:space="preserve">tenha junto ao </w:t>
      </w:r>
      <w:r w:rsidRPr="001D3090">
        <w:rPr>
          <w:rFonts w:ascii="Cambria" w:eastAsia="Times New Roman" w:hAnsi="Cambria" w:cs="Arial"/>
          <w:b/>
          <w:sz w:val="22"/>
          <w:lang w:val="x-none" w:eastAsia="x-none"/>
        </w:rPr>
        <w:t xml:space="preserve">MUNICÍPIO DE </w:t>
      </w:r>
      <w:r w:rsidRPr="001D3090">
        <w:rPr>
          <w:rFonts w:ascii="Cambria" w:eastAsia="Times New Roman" w:hAnsi="Cambria" w:cs="Arial"/>
          <w:b/>
          <w:sz w:val="22"/>
          <w:lang w:eastAsia="x-none"/>
        </w:rPr>
        <w:t>SÃO SEBASTIÃO DO ALTO</w:t>
      </w:r>
      <w:r w:rsidRPr="001D3090">
        <w:rPr>
          <w:rFonts w:ascii="Cambria" w:eastAsia="Times New Roman" w:hAnsi="Cambria" w:cs="Arial"/>
          <w:b/>
          <w:sz w:val="22"/>
          <w:lang w:val="x-none" w:eastAsia="x-none"/>
        </w:rPr>
        <w:t>/RJ</w:t>
      </w:r>
      <w:r w:rsidRPr="001D3090">
        <w:rPr>
          <w:rFonts w:ascii="Cambria" w:eastAsia="Times New Roman" w:hAnsi="Cambria" w:cs="Arial"/>
          <w:b/>
          <w:bCs/>
          <w:sz w:val="22"/>
          <w:lang w:val="x-none" w:eastAsia="x-none"/>
        </w:rPr>
        <w:t xml:space="preserve">, </w:t>
      </w:r>
      <w:r w:rsidRPr="001D3090">
        <w:rPr>
          <w:rFonts w:ascii="Cambria" w:eastAsia="Times New Roman" w:hAnsi="Cambria" w:cs="Arial"/>
          <w:sz w:val="22"/>
          <w:lang w:val="x-none" w:eastAsia="x-none"/>
        </w:rPr>
        <w:t>sem embargo de ser cobrada judicialmente.</w:t>
      </w:r>
    </w:p>
    <w:p w:rsidR="007070AA" w:rsidRPr="001D3090" w:rsidRDefault="007070AA" w:rsidP="007070AA">
      <w:pPr>
        <w:spacing w:after="0" w:line="240" w:lineRule="auto"/>
        <w:jc w:val="both"/>
        <w:rPr>
          <w:rFonts w:ascii="Cambria" w:eastAsia="Times New Roman" w:hAnsi="Cambria"/>
          <w:b/>
          <w:sz w:val="22"/>
          <w:highlight w:val="green"/>
          <w:lang w:eastAsia="pt-BR"/>
        </w:rPr>
      </w:pPr>
    </w:p>
    <w:p w:rsidR="007070AA" w:rsidRPr="001D3090" w:rsidRDefault="007070AA" w:rsidP="007070AA">
      <w:pPr>
        <w:spacing w:after="0" w:line="240" w:lineRule="auto"/>
        <w:jc w:val="both"/>
        <w:rPr>
          <w:rFonts w:ascii="Cambria" w:eastAsia="Times New Roman" w:hAnsi="Cambria"/>
          <w:b/>
          <w:sz w:val="22"/>
          <w:lang w:eastAsia="pt-BR"/>
        </w:rPr>
      </w:pPr>
      <w:r w:rsidRPr="001D3090">
        <w:rPr>
          <w:rFonts w:ascii="Cambria" w:eastAsia="Times New Roman" w:hAnsi="Cambria"/>
          <w:b/>
          <w:sz w:val="22"/>
          <w:lang w:eastAsia="pt-BR"/>
        </w:rPr>
        <w:t>5. DAS CONDIÇÕES DE PARTICIPAÇÃO NO CERTAME</w:t>
      </w:r>
    </w:p>
    <w:p w:rsidR="007070AA" w:rsidRPr="001D3090" w:rsidRDefault="007070AA" w:rsidP="007070AA">
      <w:pPr>
        <w:spacing w:after="0" w:line="240" w:lineRule="auto"/>
        <w:jc w:val="both"/>
        <w:rPr>
          <w:rFonts w:ascii="Cambria" w:eastAsia="Times New Roman" w:hAnsi="Cambria"/>
          <w:b/>
          <w:sz w:val="22"/>
          <w:lang w:val="x-none" w:eastAsia="x-none"/>
        </w:rPr>
      </w:pPr>
    </w:p>
    <w:p w:rsidR="007070AA" w:rsidRPr="001D3090" w:rsidRDefault="007070AA" w:rsidP="007070AA">
      <w:pPr>
        <w:spacing w:after="0" w:line="240" w:lineRule="auto"/>
        <w:ind w:left="4"/>
        <w:jc w:val="both"/>
        <w:rPr>
          <w:rFonts w:ascii="Cambria" w:eastAsia="Times New Roman" w:hAnsi="Cambria"/>
          <w:color w:val="000000"/>
          <w:sz w:val="22"/>
          <w:lang w:eastAsia="pt-BR"/>
        </w:rPr>
      </w:pPr>
      <w:r w:rsidRPr="001D3090">
        <w:rPr>
          <w:rFonts w:ascii="Cambria" w:eastAsia="Times New Roman" w:hAnsi="Cambria"/>
          <w:b/>
          <w:sz w:val="22"/>
          <w:lang w:eastAsia="pt-BR"/>
        </w:rPr>
        <w:t>5.1.</w:t>
      </w:r>
      <w:r w:rsidRPr="001D3090">
        <w:rPr>
          <w:rFonts w:ascii="Cambria" w:eastAsia="Times New Roman" w:hAnsi="Cambria"/>
          <w:sz w:val="22"/>
          <w:lang w:eastAsia="pt-BR"/>
        </w:rPr>
        <w:t xml:space="preserve"> Poderão participar do certame </w:t>
      </w:r>
      <w:r w:rsidRPr="001D3090">
        <w:rPr>
          <w:rFonts w:ascii="Cambria" w:eastAsia="Times New Roman" w:hAnsi="Cambria" w:cs="Calibri"/>
          <w:color w:val="000000"/>
          <w:sz w:val="22"/>
          <w:lang w:eastAsia="pt-BR"/>
        </w:rPr>
        <w:t xml:space="preserve">as interessadas </w:t>
      </w:r>
      <w:r w:rsidRPr="001D3090">
        <w:rPr>
          <w:rFonts w:ascii="Cambria" w:eastAsia="Times New Roman" w:hAnsi="Cambria"/>
          <w:sz w:val="22"/>
          <w:lang w:eastAsia="pt-BR"/>
        </w:rPr>
        <w:t xml:space="preserve">cuja finalidade social abranja o objeto da licitação </w:t>
      </w:r>
      <w:r w:rsidRPr="001D3090">
        <w:rPr>
          <w:rFonts w:ascii="Cambria" w:eastAsia="Times New Roman" w:hAnsi="Cambria"/>
          <w:b/>
          <w:sz w:val="22"/>
          <w:lang w:eastAsia="pt-BR"/>
        </w:rPr>
        <w:t xml:space="preserve">e que atenderem às exigências contidas no edital e seus anexos, além das disposições legais </w:t>
      </w:r>
      <w:r w:rsidRPr="001D3090">
        <w:rPr>
          <w:rFonts w:ascii="Cambria" w:eastAsia="Times New Roman" w:hAnsi="Cambria"/>
          <w:sz w:val="22"/>
          <w:lang w:eastAsia="pt-BR"/>
        </w:rPr>
        <w:t xml:space="preserve">e que estejam </w:t>
      </w:r>
      <w:r w:rsidRPr="001D3090">
        <w:rPr>
          <w:rFonts w:ascii="Cambria" w:eastAsia="Times New Roman" w:hAnsi="Cambria"/>
          <w:b/>
          <w:sz w:val="22"/>
          <w:lang w:eastAsia="pt-BR"/>
        </w:rPr>
        <w:t xml:space="preserve">com o </w:t>
      </w:r>
      <w:r w:rsidRPr="001D3090">
        <w:rPr>
          <w:rFonts w:ascii="Cambria" w:eastAsia="Times New Roman" w:hAnsi="Cambria"/>
          <w:b/>
          <w:sz w:val="22"/>
          <w:u w:val="single"/>
          <w:lang w:eastAsia="pt-BR"/>
        </w:rPr>
        <w:t>credenciamento regular</w:t>
      </w:r>
      <w:r w:rsidRPr="001D3090">
        <w:rPr>
          <w:rFonts w:ascii="Cambria" w:eastAsia="Times New Roman" w:hAnsi="Cambria"/>
          <w:sz w:val="22"/>
          <w:lang w:eastAsia="pt-BR"/>
        </w:rPr>
        <w:t xml:space="preserve"> no </w:t>
      </w:r>
      <w:r w:rsidRPr="001D3090">
        <w:rPr>
          <w:rFonts w:ascii="Cambria" w:eastAsia="Times New Roman" w:hAnsi="Cambria"/>
          <w:b/>
          <w:sz w:val="22"/>
          <w:lang w:eastAsia="pt-BR"/>
        </w:rPr>
        <w:t xml:space="preserve">Sistema de Cadastramento Unificado de Fornecedores – SICAF, </w:t>
      </w:r>
      <w:r w:rsidRPr="001D3090">
        <w:rPr>
          <w:rFonts w:ascii="Cambria" w:eastAsia="Times New Roman" w:hAnsi="Cambria"/>
          <w:color w:val="000000"/>
          <w:sz w:val="22"/>
          <w:lang w:eastAsia="pt-BR"/>
        </w:rPr>
        <w:t>conforme disposto na Instrução Normativa SLTI/MPOG nº3, de 26 de abril de 2018.</w:t>
      </w:r>
    </w:p>
    <w:p w:rsidR="007070AA" w:rsidRPr="001D3090" w:rsidRDefault="007070AA" w:rsidP="007070AA">
      <w:pPr>
        <w:spacing w:after="0" w:line="240" w:lineRule="auto"/>
        <w:ind w:left="1134"/>
        <w:jc w:val="both"/>
        <w:rPr>
          <w:rFonts w:ascii="Cambria" w:eastAsia="Times New Roman" w:hAnsi="Cambria" w:cs="Calibri"/>
          <w:color w:val="000000"/>
          <w:sz w:val="22"/>
          <w:lang w:val="x-none" w:eastAsia="x-none"/>
        </w:rPr>
      </w:pPr>
      <w:r w:rsidRPr="001D3090">
        <w:rPr>
          <w:rFonts w:ascii="Cambria" w:eastAsia="Times New Roman" w:hAnsi="Cambria" w:cs="Calibri"/>
          <w:color w:val="000000"/>
          <w:sz w:val="22"/>
          <w:lang w:val="x-none" w:eastAsia="x-none"/>
        </w:rPr>
        <w:br/>
      </w:r>
      <w:r w:rsidRPr="001D3090">
        <w:rPr>
          <w:rFonts w:ascii="Cambria" w:eastAsia="Times New Roman" w:hAnsi="Cambria" w:cs="Calibri"/>
          <w:b/>
          <w:bCs/>
          <w:color w:val="000000"/>
          <w:sz w:val="22"/>
          <w:lang w:val="x-none" w:eastAsia="x-none"/>
        </w:rPr>
        <w:t>5.1.</w:t>
      </w:r>
      <w:r w:rsidRPr="001D3090">
        <w:rPr>
          <w:rFonts w:ascii="Cambria" w:eastAsia="Times New Roman" w:hAnsi="Cambria" w:cs="Calibri"/>
          <w:b/>
          <w:bCs/>
          <w:color w:val="000000"/>
          <w:sz w:val="22"/>
          <w:lang w:eastAsia="x-none"/>
        </w:rPr>
        <w:t>1</w:t>
      </w:r>
      <w:r w:rsidRPr="001D3090">
        <w:rPr>
          <w:rFonts w:ascii="Cambria" w:eastAsia="Times New Roman" w:hAnsi="Cambria" w:cs="Calibri"/>
          <w:b/>
          <w:bCs/>
          <w:color w:val="000000"/>
          <w:sz w:val="22"/>
          <w:lang w:val="x-none" w:eastAsia="x-none"/>
        </w:rPr>
        <w:t xml:space="preserve">. </w:t>
      </w:r>
      <w:r w:rsidRPr="001D3090">
        <w:rPr>
          <w:rFonts w:ascii="Cambria" w:eastAsia="Times New Roman" w:hAnsi="Cambria" w:cs="Calibri"/>
          <w:color w:val="000000"/>
          <w:sz w:val="22"/>
          <w:lang w:val="x-none" w:eastAsia="x-none"/>
        </w:rPr>
        <w:t>Para ter acesso ao sistema eletrônico, os interessados em participar do</w:t>
      </w:r>
      <w:r w:rsidRPr="001D3090">
        <w:rPr>
          <w:rFonts w:ascii="Cambria" w:eastAsia="Times New Roman" w:hAnsi="Cambria" w:cs="Calibri"/>
          <w:color w:val="000000"/>
          <w:sz w:val="22"/>
          <w:lang w:val="x-none" w:eastAsia="x-none"/>
        </w:rPr>
        <w:br/>
      </w:r>
      <w:r w:rsidRPr="001D3090">
        <w:rPr>
          <w:rFonts w:ascii="Cambria" w:eastAsia="Times New Roman" w:hAnsi="Cambria" w:cs="Calibri"/>
          <w:b/>
          <w:bCs/>
          <w:color w:val="000000"/>
          <w:sz w:val="22"/>
          <w:lang w:val="x-none" w:eastAsia="x-none"/>
        </w:rPr>
        <w:t xml:space="preserve">PREGÃO </w:t>
      </w:r>
      <w:r w:rsidRPr="001D3090">
        <w:rPr>
          <w:rFonts w:ascii="Cambria" w:eastAsia="Times New Roman" w:hAnsi="Cambria" w:cs="Calibri"/>
          <w:color w:val="000000"/>
          <w:sz w:val="22"/>
          <w:lang w:val="x-none" w:eastAsia="x-none"/>
        </w:rPr>
        <w:t xml:space="preserve">deverão dispor de chave de identificação e senha pessoal, informando se a respeito do funcionamento e regulamento do sistema </w:t>
      </w:r>
      <w:proofErr w:type="spellStart"/>
      <w:r w:rsidRPr="001D3090">
        <w:rPr>
          <w:rFonts w:ascii="Cambria" w:eastAsia="Times New Roman" w:hAnsi="Cambria" w:cs="Calibri"/>
          <w:color w:val="000000"/>
          <w:sz w:val="22"/>
          <w:lang w:val="x-none" w:eastAsia="x-none"/>
        </w:rPr>
        <w:t>comprasnet</w:t>
      </w:r>
      <w:proofErr w:type="spellEnd"/>
      <w:r w:rsidRPr="001D3090">
        <w:rPr>
          <w:rFonts w:ascii="Cambria" w:eastAsia="Times New Roman" w:hAnsi="Cambria" w:cs="Calibri"/>
          <w:color w:val="000000"/>
          <w:sz w:val="22"/>
          <w:lang w:val="x-none" w:eastAsia="x-none"/>
        </w:rPr>
        <w:t>-SIASG.</w:t>
      </w:r>
    </w:p>
    <w:p w:rsidR="007070AA" w:rsidRPr="001D3090" w:rsidRDefault="007070AA" w:rsidP="007070AA">
      <w:pPr>
        <w:spacing w:after="0" w:line="240" w:lineRule="auto"/>
        <w:ind w:left="1134"/>
        <w:jc w:val="both"/>
        <w:rPr>
          <w:rFonts w:ascii="Cambria" w:eastAsia="Times New Roman" w:hAnsi="Cambria" w:cs="Calibri"/>
          <w:color w:val="000000"/>
          <w:sz w:val="22"/>
          <w:lang w:eastAsia="pt-BR"/>
        </w:rPr>
      </w:pPr>
    </w:p>
    <w:p w:rsidR="007070AA" w:rsidRPr="001D3090" w:rsidRDefault="007070AA" w:rsidP="007070AA">
      <w:pPr>
        <w:tabs>
          <w:tab w:val="num" w:pos="1701"/>
        </w:tabs>
        <w:spacing w:after="0" w:line="240" w:lineRule="auto"/>
        <w:ind w:left="1134"/>
        <w:jc w:val="both"/>
        <w:rPr>
          <w:rFonts w:ascii="Cambria" w:eastAsia="Times New Roman" w:hAnsi="Cambria"/>
          <w:sz w:val="22"/>
          <w:lang w:eastAsia="pt-BR"/>
        </w:rPr>
      </w:pPr>
      <w:r w:rsidRPr="001D3090">
        <w:rPr>
          <w:rFonts w:ascii="Cambria" w:eastAsia="Times New Roman" w:hAnsi="Cambria"/>
          <w:b/>
          <w:sz w:val="22"/>
          <w:lang w:eastAsia="pt-BR"/>
        </w:rPr>
        <w:t>5.1.2.</w:t>
      </w:r>
      <w:r w:rsidRPr="001D3090">
        <w:rPr>
          <w:rFonts w:ascii="Cambria" w:eastAsia="Times New Roman" w:hAnsi="Cambria"/>
          <w:sz w:val="22"/>
          <w:lang w:eastAsia="pt-BR"/>
        </w:rPr>
        <w:t xml:space="preserve"> As empresas não credenciadas no </w:t>
      </w:r>
      <w:r w:rsidRPr="001D3090">
        <w:rPr>
          <w:rFonts w:ascii="Cambria" w:eastAsia="Times New Roman" w:hAnsi="Cambria"/>
          <w:b/>
          <w:sz w:val="22"/>
          <w:lang w:eastAsia="pt-BR"/>
        </w:rPr>
        <w:t>Sistema de Cadastramento Unificado de Fornecedores – SICAF</w:t>
      </w:r>
      <w:r w:rsidRPr="001D3090">
        <w:rPr>
          <w:rFonts w:ascii="Cambria" w:eastAsia="Times New Roman" w:hAnsi="Cambria"/>
          <w:sz w:val="22"/>
          <w:lang w:eastAsia="pt-BR"/>
        </w:rPr>
        <w:t xml:space="preserve">, que tiverem interesse em participar da licitação, deverão providenciar o seu cadastramento e habilitação de acordo com as orientações que seguem no link </w:t>
      </w:r>
      <w:hyperlink r:id="rId8" w:history="1">
        <w:r w:rsidRPr="001D3090">
          <w:rPr>
            <w:rFonts w:ascii="Cambria" w:eastAsia="Times New Roman" w:hAnsi="Cambria"/>
            <w:b/>
            <w:color w:val="0000FF"/>
            <w:sz w:val="22"/>
            <w:u w:val="single"/>
            <w:lang w:eastAsia="pt-BR"/>
          </w:rPr>
          <w:t>www.comprasgovernamentais.gov.br/index.php/sicaf</w:t>
        </w:r>
      </w:hyperlink>
      <w:r w:rsidRPr="001D3090">
        <w:rPr>
          <w:rFonts w:ascii="Cambria" w:eastAsia="Times New Roman" w:hAnsi="Cambria"/>
          <w:sz w:val="22"/>
          <w:lang w:eastAsia="pt-BR"/>
        </w:rPr>
        <w:t xml:space="preserve">, até o </w:t>
      </w:r>
      <w:r w:rsidRPr="001D3090">
        <w:rPr>
          <w:rFonts w:ascii="Cambria" w:eastAsia="Times New Roman" w:hAnsi="Cambria"/>
          <w:b/>
          <w:sz w:val="22"/>
          <w:u w:val="single"/>
          <w:lang w:eastAsia="pt-BR"/>
        </w:rPr>
        <w:t>terceiro dia útil anterior</w:t>
      </w:r>
      <w:r w:rsidRPr="001D3090">
        <w:rPr>
          <w:rFonts w:ascii="Cambria" w:eastAsia="Times New Roman" w:hAnsi="Cambria"/>
          <w:sz w:val="22"/>
          <w:lang w:eastAsia="pt-BR"/>
        </w:rPr>
        <w:t xml:space="preserve"> à data para o recebimento das propostas.</w:t>
      </w:r>
    </w:p>
    <w:p w:rsidR="007070AA" w:rsidRPr="001D3090" w:rsidRDefault="007070AA" w:rsidP="007070AA">
      <w:pPr>
        <w:spacing w:after="0" w:line="240" w:lineRule="auto"/>
        <w:jc w:val="both"/>
        <w:rPr>
          <w:rFonts w:ascii="Cambria" w:eastAsia="Times New Roman" w:hAnsi="Cambria" w:cs="Calibri"/>
          <w:b/>
          <w:color w:val="000000"/>
          <w:sz w:val="22"/>
          <w:lang w:eastAsia="pt-BR"/>
        </w:rPr>
      </w:pPr>
    </w:p>
    <w:p w:rsidR="007070AA" w:rsidRPr="001D3090" w:rsidRDefault="007070AA" w:rsidP="007070AA">
      <w:pPr>
        <w:tabs>
          <w:tab w:val="num" w:pos="1701"/>
        </w:tabs>
        <w:spacing w:after="0" w:line="240" w:lineRule="auto"/>
        <w:ind w:left="1701"/>
        <w:jc w:val="both"/>
        <w:rPr>
          <w:rFonts w:ascii="Cambria" w:eastAsia="Times New Roman" w:hAnsi="Cambria"/>
          <w:sz w:val="22"/>
          <w:lang w:eastAsia="pt-BR"/>
        </w:rPr>
      </w:pPr>
      <w:r w:rsidRPr="001D3090">
        <w:rPr>
          <w:rFonts w:ascii="Cambria" w:eastAsia="Times New Roman" w:hAnsi="Cambria"/>
          <w:b/>
          <w:sz w:val="22"/>
          <w:lang w:eastAsia="pt-BR"/>
        </w:rPr>
        <w:t>5.1.2.1.</w:t>
      </w:r>
      <w:r w:rsidRPr="001D3090">
        <w:rPr>
          <w:rFonts w:ascii="Cambria" w:eastAsia="Times New Roman" w:hAnsi="Cambria"/>
          <w:sz w:val="22"/>
          <w:lang w:eastAsia="pt-BR"/>
        </w:rPr>
        <w:t xml:space="preserve"> A regularidade do cadastramento do licitante será confirmada por meio de consulta ao portal </w:t>
      </w:r>
      <w:proofErr w:type="spellStart"/>
      <w:r w:rsidRPr="001D3090">
        <w:rPr>
          <w:rFonts w:ascii="Cambria" w:eastAsia="Times New Roman" w:hAnsi="Cambria"/>
          <w:sz w:val="22"/>
          <w:lang w:eastAsia="pt-BR"/>
        </w:rPr>
        <w:t>comprasnet</w:t>
      </w:r>
      <w:proofErr w:type="spellEnd"/>
      <w:r w:rsidRPr="001D3090">
        <w:rPr>
          <w:rFonts w:ascii="Cambria" w:eastAsia="Times New Roman" w:hAnsi="Cambria"/>
          <w:sz w:val="22"/>
          <w:lang w:eastAsia="pt-BR"/>
        </w:rPr>
        <w:t>-SIASG, no ato de abertura da licitação.</w:t>
      </w:r>
    </w:p>
    <w:p w:rsidR="007070AA" w:rsidRPr="001D3090" w:rsidRDefault="007070AA" w:rsidP="007070AA">
      <w:pPr>
        <w:spacing w:after="0" w:line="240" w:lineRule="auto"/>
        <w:jc w:val="both"/>
        <w:rPr>
          <w:rFonts w:ascii="Cambria" w:eastAsia="Times New Roman" w:hAnsi="Cambria" w:cs="Calibri"/>
          <w:b/>
          <w:color w:val="000000"/>
          <w:sz w:val="22"/>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color w:val="000000"/>
          <w:sz w:val="22"/>
          <w:lang w:eastAsia="pt-BR"/>
        </w:rPr>
      </w:pPr>
      <w:r w:rsidRPr="001D3090">
        <w:rPr>
          <w:rFonts w:ascii="Cambria" w:eastAsia="Times New Roman" w:hAnsi="Cambria"/>
          <w:b/>
          <w:sz w:val="22"/>
          <w:lang w:eastAsia="pt-BR"/>
        </w:rPr>
        <w:t>5.2.</w:t>
      </w:r>
      <w:r w:rsidRPr="001D3090">
        <w:rPr>
          <w:rFonts w:ascii="Cambria" w:eastAsia="Times New Roman" w:hAnsi="Cambria"/>
          <w:sz w:val="22"/>
          <w:lang w:eastAsia="pt-BR"/>
        </w:rPr>
        <w:t xml:space="preserve"> Como requisito para participação na licitação, o licitante deverá </w:t>
      </w:r>
      <w:r w:rsidRPr="001D3090">
        <w:rPr>
          <w:rFonts w:ascii="Cambria" w:eastAsia="Times New Roman" w:hAnsi="Cambria"/>
          <w:color w:val="000000"/>
          <w:sz w:val="22"/>
          <w:lang w:eastAsia="pt-BR"/>
        </w:rPr>
        <w:t xml:space="preserve">registrar, em campo próprio do sistema eletrônico, correlatamente as seguintes situações: </w:t>
      </w:r>
    </w:p>
    <w:p w:rsidR="007070AA" w:rsidRPr="001D3090" w:rsidRDefault="007070AA" w:rsidP="007070AA">
      <w:pPr>
        <w:tabs>
          <w:tab w:val="num" w:pos="709"/>
        </w:tabs>
        <w:spacing w:after="0" w:line="240" w:lineRule="auto"/>
        <w:ind w:left="4" w:right="43"/>
        <w:jc w:val="center"/>
        <w:rPr>
          <w:rFonts w:ascii="Cambria" w:eastAsia="Times New Roman" w:hAnsi="Cambria"/>
          <w:color w:val="000000"/>
          <w:sz w:val="22"/>
          <w:lang w:eastAsia="pt-BR"/>
        </w:rPr>
      </w:pPr>
    </w:p>
    <w:p w:rsidR="007070AA" w:rsidRPr="001D3090" w:rsidRDefault="007070AA" w:rsidP="007070AA">
      <w:pPr>
        <w:tabs>
          <w:tab w:val="num" w:pos="709"/>
        </w:tabs>
        <w:spacing w:after="0" w:line="240" w:lineRule="auto"/>
        <w:ind w:left="1134" w:right="43"/>
        <w:jc w:val="both"/>
        <w:rPr>
          <w:rFonts w:ascii="Cambria" w:eastAsia="Times New Roman" w:hAnsi="Cambria"/>
          <w:sz w:val="22"/>
          <w:lang w:eastAsia="pt-BR"/>
        </w:rPr>
      </w:pPr>
      <w:r w:rsidRPr="001D3090">
        <w:rPr>
          <w:rFonts w:ascii="Cambria" w:eastAsia="Times New Roman" w:hAnsi="Cambria"/>
          <w:b/>
          <w:sz w:val="22"/>
          <w:lang w:eastAsia="pt-BR"/>
        </w:rPr>
        <w:t xml:space="preserve">5.2.1. </w:t>
      </w:r>
      <w:r w:rsidRPr="001D3090">
        <w:rPr>
          <w:rFonts w:ascii="Cambria" w:eastAsia="Times New Roman" w:hAnsi="Cambria"/>
          <w:sz w:val="22"/>
          <w:lang w:eastAsia="pt-BR"/>
        </w:rPr>
        <w:t xml:space="preserve">Declarar, caso esteja enquadrada na </w:t>
      </w:r>
      <w:r w:rsidRPr="001D3090">
        <w:rPr>
          <w:rFonts w:ascii="Cambria" w:eastAsia="Times New Roman" w:hAnsi="Cambria"/>
          <w:b/>
          <w:sz w:val="22"/>
          <w:lang w:eastAsia="pt-BR"/>
        </w:rPr>
        <w:t xml:space="preserve">condição de microempresa (ME), empresa de pequeno porte (EPP) e equiparada, que ostenta os requisitos do artigo 3º da Lei Complementar nº123/2006, </w:t>
      </w:r>
      <w:r w:rsidRPr="001D3090">
        <w:rPr>
          <w:rFonts w:ascii="Cambria" w:eastAsia="Times New Roman" w:hAnsi="Cambria"/>
          <w:sz w:val="22"/>
          <w:lang w:eastAsia="pt-BR"/>
        </w:rPr>
        <w:t>pra fazer jus aos benefícios previstos no respectivo diploma legal.</w:t>
      </w:r>
    </w:p>
    <w:p w:rsidR="007070AA" w:rsidRPr="001D3090" w:rsidRDefault="007070AA" w:rsidP="007070AA">
      <w:pPr>
        <w:tabs>
          <w:tab w:val="num" w:pos="1701"/>
        </w:tabs>
        <w:spacing w:after="0" w:line="240" w:lineRule="auto"/>
        <w:ind w:left="1134"/>
        <w:jc w:val="both"/>
        <w:rPr>
          <w:rFonts w:ascii="Cambria" w:eastAsia="Times New Roman" w:hAnsi="Cambria"/>
          <w:sz w:val="22"/>
          <w:lang w:eastAsia="pt-BR"/>
        </w:rPr>
      </w:pPr>
    </w:p>
    <w:p w:rsidR="007070AA" w:rsidRPr="001D3090" w:rsidRDefault="007070AA" w:rsidP="007070AA">
      <w:pPr>
        <w:tabs>
          <w:tab w:val="num" w:pos="709"/>
        </w:tabs>
        <w:spacing w:after="0" w:line="240" w:lineRule="auto"/>
        <w:ind w:left="1134" w:right="43"/>
        <w:jc w:val="both"/>
        <w:rPr>
          <w:rFonts w:ascii="Cambria" w:eastAsia="Times New Roman" w:hAnsi="Cambria"/>
          <w:b/>
          <w:sz w:val="22"/>
          <w:lang w:eastAsia="pt-BR"/>
        </w:rPr>
      </w:pPr>
      <w:r w:rsidRPr="001D3090">
        <w:rPr>
          <w:rFonts w:ascii="Cambria" w:eastAsia="Times New Roman" w:hAnsi="Cambria"/>
          <w:b/>
          <w:sz w:val="22"/>
          <w:lang w:eastAsia="pt-BR"/>
        </w:rPr>
        <w:t>5.2.2.</w:t>
      </w:r>
      <w:r w:rsidRPr="001D3090">
        <w:rPr>
          <w:rFonts w:ascii="Cambria" w:eastAsia="Times New Roman" w:hAnsi="Cambria"/>
          <w:b/>
          <w:color w:val="002060"/>
          <w:sz w:val="22"/>
          <w:lang w:eastAsia="pt-BR"/>
        </w:rPr>
        <w:t xml:space="preserve"> </w:t>
      </w:r>
      <w:r w:rsidRPr="001D3090">
        <w:rPr>
          <w:rFonts w:ascii="Cambria" w:eastAsia="Times New Roman" w:hAnsi="Cambria"/>
          <w:sz w:val="22"/>
          <w:lang w:eastAsia="pt-BR"/>
        </w:rPr>
        <w:t>Declarar que</w:t>
      </w:r>
      <w:r w:rsidRPr="001D3090">
        <w:rPr>
          <w:rFonts w:ascii="Cambria" w:eastAsia="Times New Roman" w:hAnsi="Cambria"/>
          <w:b/>
          <w:sz w:val="22"/>
          <w:lang w:eastAsia="pt-BR"/>
        </w:rPr>
        <w:t xml:space="preserve"> cumpre plenamente os requisitos de habilitação e que sua proposta está em conformidade com as exigências do edital e do termo de referência;</w:t>
      </w:r>
    </w:p>
    <w:p w:rsidR="007070AA" w:rsidRPr="001D3090" w:rsidRDefault="007070AA" w:rsidP="007070AA">
      <w:pPr>
        <w:tabs>
          <w:tab w:val="num" w:pos="1701"/>
        </w:tabs>
        <w:spacing w:after="0" w:line="240" w:lineRule="auto"/>
        <w:ind w:left="1134"/>
        <w:jc w:val="both"/>
        <w:rPr>
          <w:rFonts w:ascii="Cambria" w:eastAsia="Times New Roman" w:hAnsi="Cambria"/>
          <w:b/>
          <w:sz w:val="22"/>
          <w:lang w:eastAsia="pt-BR"/>
        </w:rPr>
      </w:pPr>
    </w:p>
    <w:p w:rsidR="007070AA" w:rsidRPr="001D3090" w:rsidRDefault="007070AA" w:rsidP="007070AA">
      <w:pPr>
        <w:spacing w:after="0" w:line="240" w:lineRule="auto"/>
        <w:ind w:left="1134"/>
        <w:contextualSpacing/>
        <w:jc w:val="both"/>
        <w:rPr>
          <w:rFonts w:ascii="Cambria" w:eastAsia="Times New Roman" w:hAnsi="Cambria"/>
          <w:sz w:val="22"/>
          <w:lang w:eastAsia="pt-BR"/>
        </w:rPr>
      </w:pPr>
      <w:r w:rsidRPr="001D3090">
        <w:rPr>
          <w:rFonts w:ascii="Cambria" w:eastAsia="Times New Roman" w:hAnsi="Cambria"/>
          <w:b/>
          <w:sz w:val="22"/>
          <w:lang w:eastAsia="pt-BR"/>
        </w:rPr>
        <w:lastRenderedPageBreak/>
        <w:t>5.2.3.</w:t>
      </w:r>
      <w:r w:rsidRPr="001D3090">
        <w:rPr>
          <w:rFonts w:ascii="Cambria" w:eastAsia="Times New Roman" w:hAnsi="Cambria"/>
          <w:sz w:val="22"/>
          <w:lang w:eastAsia="pt-BR"/>
        </w:rPr>
        <w:t xml:space="preserve"> Manifestar que inexistem fatos impeditivos para sua habilitação no certame, ciente da obrigatoriedade de declarar ocorrências posteriores;</w:t>
      </w:r>
    </w:p>
    <w:p w:rsidR="007070AA" w:rsidRPr="001D3090" w:rsidRDefault="007070AA" w:rsidP="007070AA">
      <w:pPr>
        <w:tabs>
          <w:tab w:val="num" w:pos="1701"/>
        </w:tabs>
        <w:spacing w:after="0" w:line="240" w:lineRule="auto"/>
        <w:ind w:left="1134"/>
        <w:jc w:val="both"/>
        <w:rPr>
          <w:rFonts w:ascii="Cambria" w:eastAsia="Times New Roman" w:hAnsi="Cambria"/>
          <w:b/>
          <w:sz w:val="22"/>
          <w:lang w:eastAsia="pt-BR"/>
        </w:rPr>
      </w:pPr>
    </w:p>
    <w:p w:rsidR="007070AA" w:rsidRPr="001D3090" w:rsidRDefault="007070AA" w:rsidP="007070AA">
      <w:pPr>
        <w:tabs>
          <w:tab w:val="num" w:pos="709"/>
        </w:tabs>
        <w:spacing w:after="0" w:line="240" w:lineRule="auto"/>
        <w:ind w:left="1134" w:right="43"/>
        <w:jc w:val="both"/>
        <w:rPr>
          <w:rFonts w:ascii="Cambria" w:eastAsia="Times New Roman" w:hAnsi="Cambria"/>
          <w:b/>
          <w:sz w:val="22"/>
          <w:lang w:eastAsia="pt-BR"/>
        </w:rPr>
      </w:pPr>
      <w:r w:rsidRPr="001D3090">
        <w:rPr>
          <w:rFonts w:ascii="Cambria" w:eastAsia="Times New Roman" w:hAnsi="Cambria"/>
          <w:b/>
          <w:sz w:val="22"/>
          <w:lang w:eastAsia="pt-BR"/>
        </w:rPr>
        <w:t xml:space="preserve">5.2.4. </w:t>
      </w:r>
      <w:r w:rsidRPr="001D3090">
        <w:rPr>
          <w:rFonts w:ascii="Cambria" w:eastAsia="Times New Roman" w:hAnsi="Cambria"/>
          <w:sz w:val="22"/>
          <w:lang w:eastAsia="pt-BR"/>
        </w:rPr>
        <w:t xml:space="preserve">Declarar que </w:t>
      </w:r>
      <w:r w:rsidRPr="001D3090">
        <w:rPr>
          <w:rFonts w:ascii="Cambria" w:eastAsia="Times New Roman" w:hAnsi="Cambria"/>
          <w:b/>
          <w:sz w:val="22"/>
          <w:lang w:eastAsia="pt-BR"/>
        </w:rPr>
        <w:t>não emprega menores de dezoito anos em trabalho noturno, perigoso ou insalubre, menores de dezesseis anos em qualquer trabalho, salvo na condição a aprendiz, a partir dos quatorze anos.</w:t>
      </w:r>
    </w:p>
    <w:p w:rsidR="007070AA" w:rsidRPr="001D3090" w:rsidRDefault="007070AA" w:rsidP="007070AA">
      <w:pPr>
        <w:tabs>
          <w:tab w:val="num" w:pos="709"/>
        </w:tabs>
        <w:spacing w:after="0" w:line="240" w:lineRule="auto"/>
        <w:ind w:left="1134" w:right="43"/>
        <w:jc w:val="both"/>
        <w:rPr>
          <w:rFonts w:ascii="Cambria" w:eastAsia="Times New Roman" w:hAnsi="Cambria"/>
          <w:sz w:val="22"/>
          <w:lang w:eastAsia="pt-BR"/>
        </w:rPr>
      </w:pPr>
    </w:p>
    <w:p w:rsidR="007070AA" w:rsidRPr="001D3090" w:rsidRDefault="007070AA" w:rsidP="007070AA">
      <w:pPr>
        <w:tabs>
          <w:tab w:val="num" w:pos="709"/>
        </w:tabs>
        <w:spacing w:after="0" w:line="240" w:lineRule="auto"/>
        <w:ind w:left="1134" w:right="43"/>
        <w:jc w:val="both"/>
        <w:rPr>
          <w:rFonts w:ascii="Cambria" w:eastAsia="Times New Roman" w:hAnsi="Cambria"/>
          <w:b/>
          <w:sz w:val="22"/>
          <w:lang w:eastAsia="pt-BR"/>
        </w:rPr>
      </w:pPr>
      <w:r w:rsidRPr="001D3090">
        <w:rPr>
          <w:rFonts w:ascii="Cambria" w:eastAsia="Times New Roman" w:hAnsi="Cambria"/>
          <w:b/>
          <w:sz w:val="22"/>
          <w:lang w:eastAsia="pt-BR"/>
        </w:rPr>
        <w:t>5.2.5.</w:t>
      </w:r>
      <w:r w:rsidRPr="001D3090">
        <w:rPr>
          <w:rFonts w:ascii="Cambria" w:eastAsia="Times New Roman" w:hAnsi="Cambria"/>
          <w:sz w:val="22"/>
          <w:lang w:eastAsia="pt-BR"/>
        </w:rPr>
        <w:t xml:space="preserve"> Manifestar que</w:t>
      </w:r>
      <w:r w:rsidRPr="001D3090">
        <w:rPr>
          <w:rFonts w:ascii="Cambria" w:eastAsia="Times New Roman" w:hAnsi="Cambria"/>
          <w:b/>
          <w:sz w:val="22"/>
          <w:lang w:eastAsia="pt-BR"/>
        </w:rPr>
        <w:t xml:space="preserve"> firmou a declaração de elaboração independente de proposta;</w:t>
      </w:r>
    </w:p>
    <w:p w:rsidR="007070AA" w:rsidRPr="001D3090" w:rsidRDefault="007070AA" w:rsidP="007070AA">
      <w:pPr>
        <w:tabs>
          <w:tab w:val="num" w:pos="709"/>
        </w:tabs>
        <w:spacing w:after="0" w:line="240" w:lineRule="auto"/>
        <w:ind w:left="1134" w:right="43"/>
        <w:jc w:val="both"/>
        <w:rPr>
          <w:rFonts w:ascii="Cambria" w:eastAsia="Times New Roman" w:hAnsi="Cambria"/>
          <w:b/>
          <w:color w:val="002060"/>
          <w:sz w:val="22"/>
          <w:lang w:eastAsia="pt-BR"/>
        </w:rPr>
      </w:pPr>
    </w:p>
    <w:p w:rsidR="007070AA" w:rsidRPr="001D3090" w:rsidRDefault="007070AA" w:rsidP="007070AA">
      <w:pPr>
        <w:tabs>
          <w:tab w:val="num" w:pos="1701"/>
        </w:tabs>
        <w:spacing w:after="0" w:line="240" w:lineRule="auto"/>
        <w:ind w:left="1134"/>
        <w:jc w:val="both"/>
        <w:rPr>
          <w:rFonts w:ascii="Cambria" w:eastAsia="Times New Roman" w:hAnsi="Cambria"/>
          <w:sz w:val="22"/>
          <w:lang w:eastAsia="pt-BR"/>
        </w:rPr>
      </w:pPr>
      <w:r w:rsidRPr="001D3090">
        <w:rPr>
          <w:rFonts w:ascii="Cambria" w:eastAsia="Times New Roman" w:hAnsi="Cambria"/>
          <w:b/>
          <w:sz w:val="22"/>
          <w:lang w:eastAsia="pt-BR"/>
        </w:rPr>
        <w:t xml:space="preserve">5.2.6. </w:t>
      </w:r>
      <w:r w:rsidRPr="001D3090">
        <w:rPr>
          <w:rFonts w:ascii="Cambria" w:eastAsia="Times New Roman" w:hAnsi="Cambria"/>
          <w:sz w:val="22"/>
          <w:lang w:eastAsia="pt-BR"/>
        </w:rPr>
        <w:t>Declarar que não possui, em sua cadeia produtiva, empregado executando trabalho degradante ou forçado, observando o disposto nos incisos III e IV do artigo 1º e no inciso III do artigo 5º da Constituição Federal.</w:t>
      </w:r>
    </w:p>
    <w:p w:rsidR="007070AA" w:rsidRPr="001D3090" w:rsidRDefault="007070AA" w:rsidP="007070AA">
      <w:pPr>
        <w:spacing w:after="0" w:line="240" w:lineRule="auto"/>
        <w:jc w:val="both"/>
        <w:rPr>
          <w:rFonts w:ascii="Cambria" w:eastAsia="Times New Roman" w:hAnsi="Cambria"/>
          <w:sz w:val="22"/>
          <w:lang w:eastAsia="pt-BR"/>
        </w:rPr>
      </w:pPr>
    </w:p>
    <w:p w:rsidR="007070AA" w:rsidRPr="001D3090" w:rsidRDefault="007070AA" w:rsidP="007070AA">
      <w:pPr>
        <w:spacing w:after="0" w:line="240" w:lineRule="auto"/>
        <w:jc w:val="both"/>
        <w:rPr>
          <w:rFonts w:ascii="Cambria" w:eastAsia="Times New Roman" w:hAnsi="Cambria"/>
          <w:sz w:val="22"/>
          <w:lang w:eastAsia="pt-BR"/>
        </w:rPr>
      </w:pPr>
      <w:r w:rsidRPr="001D3090">
        <w:rPr>
          <w:rFonts w:ascii="Cambria" w:eastAsia="Times New Roman" w:hAnsi="Cambria" w:cs="Calibri"/>
          <w:b/>
          <w:color w:val="000000"/>
          <w:sz w:val="22"/>
          <w:lang w:eastAsia="pt-BR"/>
        </w:rPr>
        <w:t>5</w:t>
      </w:r>
      <w:r w:rsidRPr="001D3090">
        <w:rPr>
          <w:rFonts w:ascii="Cambria" w:eastAsia="Times New Roman" w:hAnsi="Cambria"/>
          <w:b/>
          <w:sz w:val="22"/>
          <w:lang w:eastAsia="pt-BR"/>
        </w:rPr>
        <w:t xml:space="preserve">.3. </w:t>
      </w:r>
      <w:r w:rsidRPr="001D3090">
        <w:rPr>
          <w:rFonts w:ascii="Cambria" w:eastAsia="Times New Roman" w:hAnsi="Cambria"/>
          <w:sz w:val="22"/>
          <w:lang w:eastAsia="pt-BR"/>
        </w:rPr>
        <w:t>Não será admitida a participar da licitação a empresa:</w:t>
      </w:r>
    </w:p>
    <w:p w:rsidR="007070AA" w:rsidRPr="001D3090" w:rsidRDefault="007070AA" w:rsidP="007070AA">
      <w:pPr>
        <w:spacing w:after="0" w:line="240" w:lineRule="auto"/>
        <w:jc w:val="both"/>
        <w:rPr>
          <w:rFonts w:ascii="Cambria" w:eastAsia="Times New Roman" w:hAnsi="Cambria"/>
          <w:b/>
          <w:sz w:val="22"/>
          <w:lang w:val="x-none" w:eastAsia="x-none"/>
        </w:rPr>
      </w:pPr>
    </w:p>
    <w:p w:rsidR="007070AA" w:rsidRPr="001D3090" w:rsidRDefault="007070AA" w:rsidP="007070AA">
      <w:pPr>
        <w:autoSpaceDE w:val="0"/>
        <w:autoSpaceDN w:val="0"/>
        <w:adjustRightInd w:val="0"/>
        <w:spacing w:after="0" w:line="240" w:lineRule="auto"/>
        <w:ind w:left="1134"/>
        <w:jc w:val="both"/>
        <w:rPr>
          <w:rFonts w:ascii="Cambria" w:eastAsia="Times New Roman" w:hAnsi="Cambria" w:cs="Calibri"/>
          <w:color w:val="000000"/>
          <w:sz w:val="22"/>
          <w:lang w:eastAsia="pt-BR"/>
        </w:rPr>
      </w:pPr>
      <w:r w:rsidRPr="001D3090">
        <w:rPr>
          <w:rFonts w:ascii="Cambria" w:eastAsia="Times New Roman" w:hAnsi="Cambria"/>
          <w:b/>
          <w:sz w:val="22"/>
          <w:lang w:eastAsia="pt-BR"/>
        </w:rPr>
        <w:t>5.3.1.</w:t>
      </w:r>
      <w:r w:rsidRPr="001D3090">
        <w:rPr>
          <w:rFonts w:ascii="Cambria" w:eastAsia="Times New Roman" w:hAnsi="Cambria"/>
          <w:sz w:val="22"/>
          <w:lang w:eastAsia="pt-BR"/>
        </w:rPr>
        <w:t xml:space="preserve"> Suspensa do direito de licitar e contratar com o </w:t>
      </w:r>
      <w:r w:rsidRPr="001D3090">
        <w:rPr>
          <w:rFonts w:ascii="Cambria" w:eastAsia="Times New Roman" w:hAnsi="Cambria"/>
          <w:b/>
          <w:sz w:val="22"/>
          <w:lang w:eastAsia="pt-BR"/>
        </w:rPr>
        <w:t>MUNICÍPIO</w:t>
      </w:r>
      <w:r w:rsidRPr="001D3090">
        <w:rPr>
          <w:rFonts w:ascii="Cambria" w:eastAsia="Times New Roman" w:hAnsi="Cambria"/>
          <w:b/>
          <w:color w:val="C00000"/>
          <w:sz w:val="22"/>
          <w:lang w:eastAsia="pt-BR"/>
        </w:rPr>
        <w:t xml:space="preserve"> </w:t>
      </w:r>
      <w:r w:rsidRPr="001D3090">
        <w:rPr>
          <w:rFonts w:ascii="Cambria" w:eastAsia="Times New Roman" w:hAnsi="Cambria"/>
          <w:b/>
          <w:sz w:val="22"/>
          <w:lang w:eastAsia="pt-BR"/>
        </w:rPr>
        <w:t>DE SÃO SEBASTIÃO DO ALTO/RJ,</w:t>
      </w:r>
      <w:r w:rsidRPr="001D3090">
        <w:rPr>
          <w:rFonts w:ascii="Cambria" w:eastAsia="Times New Roman" w:hAnsi="Cambria" w:cs="Calibri"/>
          <w:color w:val="000000"/>
          <w:sz w:val="22"/>
          <w:lang w:eastAsia="pt-BR"/>
        </w:rPr>
        <w:t xml:space="preserve"> durante o prazo da sanção aplicada (artigo 87, III da Lei Federal </w:t>
      </w:r>
      <w:proofErr w:type="gramStart"/>
      <w:r w:rsidRPr="001D3090">
        <w:rPr>
          <w:rFonts w:ascii="Cambria" w:eastAsia="Times New Roman" w:hAnsi="Cambria" w:cs="Calibri"/>
          <w:color w:val="000000"/>
          <w:sz w:val="22"/>
          <w:lang w:eastAsia="pt-BR"/>
        </w:rPr>
        <w:t>nº8.</w:t>
      </w:r>
      <w:proofErr w:type="gramEnd"/>
      <w:r w:rsidRPr="001D3090">
        <w:rPr>
          <w:rFonts w:ascii="Cambria" w:eastAsia="Times New Roman" w:hAnsi="Cambria" w:cs="Calibri"/>
          <w:color w:val="000000"/>
          <w:sz w:val="22"/>
          <w:lang w:eastAsia="pt-BR"/>
        </w:rPr>
        <w:t>666/1993);</w:t>
      </w:r>
    </w:p>
    <w:p w:rsidR="007070AA" w:rsidRPr="001D3090" w:rsidRDefault="007070AA" w:rsidP="007070AA">
      <w:pPr>
        <w:autoSpaceDE w:val="0"/>
        <w:autoSpaceDN w:val="0"/>
        <w:adjustRightInd w:val="0"/>
        <w:spacing w:after="0" w:line="240" w:lineRule="auto"/>
        <w:ind w:left="1134"/>
        <w:jc w:val="both"/>
        <w:rPr>
          <w:rFonts w:ascii="Cambria" w:eastAsia="Times New Roman" w:hAnsi="Cambria" w:cs="Calibri"/>
          <w:color w:val="000000"/>
          <w:sz w:val="22"/>
          <w:lang w:eastAsia="pt-BR"/>
        </w:rPr>
      </w:pPr>
    </w:p>
    <w:p w:rsidR="007070AA" w:rsidRPr="001D3090" w:rsidRDefault="007070AA" w:rsidP="007070AA">
      <w:pPr>
        <w:spacing w:after="0" w:line="240" w:lineRule="auto"/>
        <w:ind w:left="1134"/>
        <w:jc w:val="both"/>
        <w:rPr>
          <w:rFonts w:ascii="Cambria" w:eastAsia="Times New Roman" w:hAnsi="Cambria"/>
          <w:sz w:val="22"/>
          <w:lang w:val="x-none" w:eastAsia="x-none"/>
        </w:rPr>
      </w:pPr>
      <w:r w:rsidRPr="001D3090">
        <w:rPr>
          <w:rFonts w:ascii="Cambria" w:eastAsia="Times New Roman" w:hAnsi="Cambria"/>
          <w:b/>
          <w:sz w:val="22"/>
          <w:lang w:eastAsia="x-none"/>
        </w:rPr>
        <w:t>5</w:t>
      </w:r>
      <w:r w:rsidRPr="001D3090">
        <w:rPr>
          <w:rFonts w:ascii="Cambria" w:eastAsia="Times New Roman" w:hAnsi="Cambria"/>
          <w:b/>
          <w:sz w:val="22"/>
          <w:lang w:val="x-none" w:eastAsia="x-none"/>
        </w:rPr>
        <w:t>.</w:t>
      </w:r>
      <w:r w:rsidRPr="001D3090">
        <w:rPr>
          <w:rFonts w:ascii="Cambria" w:eastAsia="Times New Roman" w:hAnsi="Cambria"/>
          <w:b/>
          <w:sz w:val="22"/>
          <w:lang w:eastAsia="x-none"/>
        </w:rPr>
        <w:t>3</w:t>
      </w:r>
      <w:r w:rsidRPr="001D3090">
        <w:rPr>
          <w:rFonts w:ascii="Cambria" w:eastAsia="Times New Roman" w:hAnsi="Cambria"/>
          <w:b/>
          <w:sz w:val="22"/>
          <w:lang w:val="x-none" w:eastAsia="x-none"/>
        </w:rPr>
        <w:t>.2.</w:t>
      </w:r>
      <w:r w:rsidRPr="001D3090">
        <w:rPr>
          <w:rFonts w:ascii="Cambria" w:eastAsia="Times New Roman" w:hAnsi="Cambria"/>
          <w:sz w:val="22"/>
          <w:lang w:val="x-none" w:eastAsia="x-none"/>
        </w:rPr>
        <w:t xml:space="preserve"> A declarada inidônea vigente à penalidade imposta pela Administração Pública</w:t>
      </w:r>
      <w:r w:rsidRPr="001D3090">
        <w:rPr>
          <w:rFonts w:ascii="Cambria" w:eastAsia="Times New Roman" w:hAnsi="Cambria"/>
          <w:sz w:val="22"/>
          <w:lang w:eastAsia="x-none"/>
        </w:rPr>
        <w:t xml:space="preserve">, </w:t>
      </w:r>
      <w:r w:rsidRPr="001D3090">
        <w:rPr>
          <w:rFonts w:ascii="Cambria" w:eastAsia="Times New Roman" w:hAnsi="Cambria" w:cs="Calibri"/>
          <w:color w:val="000000"/>
          <w:sz w:val="22"/>
          <w:lang w:val="x-none" w:eastAsia="x-none"/>
        </w:rPr>
        <w:t xml:space="preserve">enquanto perdurarem os motivos determinantes da punição ou até que seja promovida sua </w:t>
      </w:r>
      <w:r w:rsidRPr="001D3090">
        <w:rPr>
          <w:rFonts w:ascii="Cambria" w:eastAsia="Times New Roman" w:hAnsi="Cambria"/>
          <w:sz w:val="22"/>
          <w:lang w:val="x-none" w:eastAsia="x-none"/>
        </w:rPr>
        <w:t>reabilitação (artigo 87, IV da Lei Federal nº8.666/1993);</w:t>
      </w:r>
    </w:p>
    <w:p w:rsidR="007070AA" w:rsidRPr="001D3090" w:rsidRDefault="007070AA" w:rsidP="007070AA">
      <w:pPr>
        <w:spacing w:after="0" w:line="240" w:lineRule="auto"/>
        <w:ind w:left="1134"/>
        <w:jc w:val="both"/>
        <w:rPr>
          <w:rFonts w:ascii="Cambria" w:eastAsia="Times New Roman" w:hAnsi="Cambria"/>
          <w:sz w:val="22"/>
          <w:lang w:val="x-none" w:eastAsia="x-none"/>
        </w:rPr>
      </w:pPr>
    </w:p>
    <w:p w:rsidR="007070AA" w:rsidRPr="001D3090" w:rsidRDefault="007070AA" w:rsidP="007070AA">
      <w:pPr>
        <w:spacing w:after="0" w:line="240" w:lineRule="auto"/>
        <w:ind w:left="1134"/>
        <w:jc w:val="both"/>
        <w:rPr>
          <w:rFonts w:ascii="Cambria" w:eastAsia="Times New Roman" w:hAnsi="Cambria"/>
          <w:sz w:val="22"/>
          <w:lang w:eastAsia="pt-BR"/>
        </w:rPr>
      </w:pPr>
      <w:r w:rsidRPr="001D3090">
        <w:rPr>
          <w:rFonts w:ascii="Cambria" w:eastAsia="Times New Roman" w:hAnsi="Cambria"/>
          <w:b/>
          <w:sz w:val="22"/>
          <w:lang w:eastAsia="pt-BR"/>
        </w:rPr>
        <w:t xml:space="preserve">5.3.3. </w:t>
      </w:r>
      <w:r w:rsidRPr="001D3090">
        <w:rPr>
          <w:rFonts w:ascii="Cambria" w:eastAsia="Times New Roman" w:hAnsi="Cambria"/>
          <w:sz w:val="22"/>
          <w:lang w:eastAsia="pt-BR"/>
        </w:rPr>
        <w:t xml:space="preserve">O autor do projeto, básico ou executivo, pessoa física ou jurídica (artigo 9º, I da Lei Federal </w:t>
      </w:r>
      <w:proofErr w:type="gramStart"/>
      <w:r w:rsidRPr="001D3090">
        <w:rPr>
          <w:rFonts w:ascii="Cambria" w:eastAsia="Times New Roman" w:hAnsi="Cambria"/>
          <w:sz w:val="22"/>
          <w:lang w:eastAsia="pt-BR"/>
        </w:rPr>
        <w:t>nº8.</w:t>
      </w:r>
      <w:proofErr w:type="gramEnd"/>
      <w:r w:rsidRPr="001D3090">
        <w:rPr>
          <w:rFonts w:ascii="Cambria" w:eastAsia="Times New Roman" w:hAnsi="Cambria"/>
          <w:sz w:val="22"/>
          <w:lang w:eastAsia="pt-BR"/>
        </w:rPr>
        <w:t>666/1993);</w:t>
      </w:r>
    </w:p>
    <w:p w:rsidR="007070AA" w:rsidRPr="001D3090" w:rsidRDefault="007070AA" w:rsidP="007070AA">
      <w:pPr>
        <w:spacing w:after="0" w:line="240" w:lineRule="auto"/>
        <w:ind w:left="1134"/>
        <w:jc w:val="both"/>
        <w:rPr>
          <w:rFonts w:ascii="Cambria" w:eastAsia="Times New Roman" w:hAnsi="Cambria"/>
          <w:b/>
          <w:sz w:val="22"/>
          <w:lang w:eastAsia="x-none"/>
        </w:rPr>
      </w:pPr>
    </w:p>
    <w:p w:rsidR="007070AA" w:rsidRPr="001D3090" w:rsidRDefault="007070AA" w:rsidP="007070AA">
      <w:pPr>
        <w:spacing w:after="0" w:line="240" w:lineRule="auto"/>
        <w:ind w:left="1134"/>
        <w:jc w:val="both"/>
        <w:rPr>
          <w:rFonts w:ascii="Cambria" w:eastAsia="Times New Roman" w:hAnsi="Cambria"/>
          <w:sz w:val="22"/>
          <w:lang w:eastAsia="pt-BR"/>
        </w:rPr>
      </w:pPr>
      <w:r w:rsidRPr="001D3090">
        <w:rPr>
          <w:rFonts w:ascii="Cambria" w:eastAsia="Times New Roman" w:hAnsi="Cambria"/>
          <w:b/>
          <w:sz w:val="22"/>
          <w:lang w:eastAsia="pt-BR"/>
        </w:rPr>
        <w:t>5.3.4.</w:t>
      </w:r>
      <w:r w:rsidRPr="001D3090">
        <w:rPr>
          <w:rFonts w:ascii="Cambria" w:eastAsia="Times New Roman" w:hAnsi="Cambria"/>
          <w:sz w:val="22"/>
          <w:lang w:eastAsia="pt-BR"/>
        </w:rPr>
        <w:t xml:space="preserve">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(artigo 9º, II da Lei Federal </w:t>
      </w:r>
      <w:proofErr w:type="gramStart"/>
      <w:r w:rsidRPr="001D3090">
        <w:rPr>
          <w:rFonts w:ascii="Cambria" w:eastAsia="Times New Roman" w:hAnsi="Cambria"/>
          <w:sz w:val="22"/>
          <w:lang w:eastAsia="pt-BR"/>
        </w:rPr>
        <w:t>nº8.</w:t>
      </w:r>
      <w:proofErr w:type="gramEnd"/>
      <w:r w:rsidRPr="001D3090">
        <w:rPr>
          <w:rFonts w:ascii="Cambria" w:eastAsia="Times New Roman" w:hAnsi="Cambria"/>
          <w:sz w:val="22"/>
          <w:lang w:eastAsia="pt-BR"/>
        </w:rPr>
        <w:t>666/1993);</w:t>
      </w:r>
    </w:p>
    <w:p w:rsidR="007070AA" w:rsidRPr="001D3090" w:rsidRDefault="007070AA" w:rsidP="007070AA">
      <w:pPr>
        <w:spacing w:after="0" w:line="240" w:lineRule="auto"/>
        <w:ind w:left="1134"/>
        <w:jc w:val="both"/>
        <w:rPr>
          <w:rFonts w:ascii="Cambria" w:eastAsia="Times New Roman" w:hAnsi="Cambria"/>
          <w:sz w:val="22"/>
          <w:lang w:eastAsia="pt-BR"/>
        </w:rPr>
      </w:pPr>
    </w:p>
    <w:p w:rsidR="007070AA" w:rsidRPr="001D3090" w:rsidRDefault="007070AA" w:rsidP="007070AA">
      <w:pPr>
        <w:spacing w:after="0" w:line="240" w:lineRule="auto"/>
        <w:ind w:left="1134"/>
        <w:jc w:val="both"/>
        <w:rPr>
          <w:rFonts w:ascii="Cambria" w:eastAsia="Times New Roman" w:hAnsi="Cambria"/>
          <w:sz w:val="22"/>
          <w:lang w:eastAsia="pt-BR"/>
        </w:rPr>
      </w:pPr>
      <w:r w:rsidRPr="001D3090">
        <w:rPr>
          <w:rFonts w:ascii="Cambria" w:eastAsia="Times New Roman" w:hAnsi="Cambria"/>
          <w:b/>
          <w:sz w:val="22"/>
          <w:lang w:eastAsia="pt-BR"/>
        </w:rPr>
        <w:t xml:space="preserve">5.3.5. </w:t>
      </w:r>
      <w:r w:rsidRPr="001D3090">
        <w:rPr>
          <w:rFonts w:ascii="Cambria" w:eastAsia="Times New Roman" w:hAnsi="Cambria"/>
          <w:sz w:val="22"/>
          <w:lang w:eastAsia="pt-BR"/>
        </w:rPr>
        <w:t xml:space="preserve">Servidor ou dirigente de órgão ou entidade contratante ou responsável pela licitação (artigo 9º, III da Lei Federal </w:t>
      </w:r>
      <w:proofErr w:type="gramStart"/>
      <w:r w:rsidRPr="001D3090">
        <w:rPr>
          <w:rFonts w:ascii="Cambria" w:eastAsia="Times New Roman" w:hAnsi="Cambria"/>
          <w:sz w:val="22"/>
          <w:lang w:eastAsia="pt-BR"/>
        </w:rPr>
        <w:t>nº8.</w:t>
      </w:r>
      <w:proofErr w:type="gramEnd"/>
      <w:r w:rsidRPr="001D3090">
        <w:rPr>
          <w:rFonts w:ascii="Cambria" w:eastAsia="Times New Roman" w:hAnsi="Cambria"/>
          <w:sz w:val="22"/>
          <w:lang w:eastAsia="pt-BR"/>
        </w:rPr>
        <w:t>666/1993);</w:t>
      </w:r>
    </w:p>
    <w:p w:rsidR="007070AA" w:rsidRPr="001D3090" w:rsidRDefault="007070AA" w:rsidP="007070AA">
      <w:pPr>
        <w:spacing w:after="0" w:line="240" w:lineRule="auto"/>
        <w:ind w:left="1134"/>
        <w:jc w:val="both"/>
        <w:rPr>
          <w:rFonts w:ascii="Cambria" w:eastAsia="Times New Roman" w:hAnsi="Cambria" w:cs="Calibri"/>
          <w:color w:val="000000"/>
          <w:sz w:val="22"/>
          <w:lang w:eastAsia="pt-BR"/>
        </w:rPr>
      </w:pPr>
    </w:p>
    <w:p w:rsidR="007070AA" w:rsidRPr="001D3090" w:rsidRDefault="007070AA" w:rsidP="007070AA">
      <w:pPr>
        <w:spacing w:after="0" w:line="240" w:lineRule="auto"/>
        <w:ind w:left="1134"/>
        <w:jc w:val="both"/>
        <w:rPr>
          <w:rFonts w:ascii="Cambria" w:eastAsia="Times New Roman" w:hAnsi="Cambria" w:cs="Calibri"/>
          <w:color w:val="000000"/>
          <w:sz w:val="22"/>
          <w:lang w:val="x-none" w:eastAsia="x-none"/>
        </w:rPr>
      </w:pPr>
      <w:r w:rsidRPr="001D3090">
        <w:rPr>
          <w:rFonts w:ascii="Cambria" w:eastAsia="Times New Roman" w:hAnsi="Cambria" w:cs="Calibri"/>
          <w:b/>
          <w:color w:val="000000"/>
          <w:sz w:val="22"/>
          <w:lang w:eastAsia="x-none"/>
        </w:rPr>
        <w:t>5</w:t>
      </w:r>
      <w:r w:rsidRPr="001D3090">
        <w:rPr>
          <w:rFonts w:ascii="Cambria" w:eastAsia="Times New Roman" w:hAnsi="Cambria" w:cs="Calibri"/>
          <w:b/>
          <w:color w:val="000000"/>
          <w:sz w:val="22"/>
          <w:lang w:val="x-none" w:eastAsia="x-none"/>
        </w:rPr>
        <w:t>.</w:t>
      </w:r>
      <w:r w:rsidRPr="001D3090">
        <w:rPr>
          <w:rFonts w:ascii="Cambria" w:eastAsia="Times New Roman" w:hAnsi="Cambria" w:cs="Calibri"/>
          <w:b/>
          <w:color w:val="000000"/>
          <w:sz w:val="22"/>
          <w:lang w:eastAsia="x-none"/>
        </w:rPr>
        <w:t>3</w:t>
      </w:r>
      <w:r w:rsidRPr="001D3090">
        <w:rPr>
          <w:rFonts w:ascii="Cambria" w:eastAsia="Times New Roman" w:hAnsi="Cambria" w:cs="Calibri"/>
          <w:b/>
          <w:color w:val="000000"/>
          <w:sz w:val="22"/>
          <w:lang w:val="x-none" w:eastAsia="x-none"/>
        </w:rPr>
        <w:t>.6.</w:t>
      </w:r>
      <w:r w:rsidRPr="001D3090">
        <w:rPr>
          <w:rFonts w:ascii="Cambria" w:eastAsia="Times New Roman" w:hAnsi="Cambria" w:cs="Calibri"/>
          <w:color w:val="000000"/>
          <w:sz w:val="22"/>
          <w:lang w:val="x-none" w:eastAsia="x-none"/>
        </w:rPr>
        <w:t xml:space="preserve"> Proibida de contratar com a Administração Pública (artigo 72, § 8º, V, da Lei Federal nº9.605/1998 - Lei dos Crimes Ambientais);</w:t>
      </w:r>
    </w:p>
    <w:p w:rsidR="007070AA" w:rsidRPr="001D3090" w:rsidRDefault="007070AA" w:rsidP="007070AA">
      <w:pPr>
        <w:spacing w:after="0" w:line="240" w:lineRule="auto"/>
        <w:ind w:left="1134"/>
        <w:jc w:val="both"/>
        <w:rPr>
          <w:rFonts w:ascii="Cambria" w:eastAsia="Times New Roman" w:hAnsi="Cambria"/>
          <w:b/>
          <w:color w:val="C00000"/>
          <w:sz w:val="22"/>
          <w:lang w:eastAsia="x-none"/>
        </w:rPr>
      </w:pPr>
    </w:p>
    <w:p w:rsidR="007070AA" w:rsidRPr="001D3090" w:rsidRDefault="007070AA" w:rsidP="007070AA">
      <w:pPr>
        <w:spacing w:after="0" w:line="240" w:lineRule="auto"/>
        <w:ind w:left="1134"/>
        <w:jc w:val="both"/>
        <w:rPr>
          <w:rFonts w:ascii="Cambria" w:eastAsia="Times New Roman" w:hAnsi="Cambria" w:cs="Calibri"/>
          <w:color w:val="000000"/>
          <w:sz w:val="22"/>
          <w:lang w:val="x-none" w:eastAsia="x-none"/>
        </w:rPr>
      </w:pPr>
      <w:r w:rsidRPr="001D3090">
        <w:rPr>
          <w:rFonts w:ascii="Cambria" w:eastAsia="Times New Roman" w:hAnsi="Cambria" w:cs="Calibri"/>
          <w:b/>
          <w:color w:val="000000"/>
          <w:sz w:val="22"/>
          <w:lang w:eastAsia="x-none"/>
        </w:rPr>
        <w:t>5.3.7.</w:t>
      </w:r>
      <w:r w:rsidRPr="001D3090">
        <w:rPr>
          <w:rFonts w:ascii="Cambria" w:eastAsia="Times New Roman" w:hAnsi="Cambria"/>
          <w:b/>
          <w:color w:val="002060"/>
          <w:sz w:val="22"/>
          <w:lang w:val="x-none" w:eastAsia="x-none"/>
        </w:rPr>
        <w:t xml:space="preserve"> </w:t>
      </w:r>
      <w:r w:rsidRPr="001D3090">
        <w:rPr>
          <w:rFonts w:ascii="Cambria" w:eastAsia="Times New Roman" w:hAnsi="Cambria" w:cs="Calibri"/>
          <w:color w:val="000000"/>
          <w:sz w:val="22"/>
          <w:lang w:val="x-none" w:eastAsia="x-none"/>
        </w:rPr>
        <w:t>Condenado por ato de improbidade administrativa que importa em proibição de contratar com o Poder Público (artigo 12, III da Lei Federal nº8.249/1992);</w:t>
      </w:r>
    </w:p>
    <w:p w:rsidR="007070AA" w:rsidRPr="001D3090" w:rsidRDefault="007070AA" w:rsidP="007070AA">
      <w:pPr>
        <w:spacing w:after="0" w:line="240" w:lineRule="auto"/>
        <w:jc w:val="both"/>
        <w:rPr>
          <w:rFonts w:ascii="Cambria" w:eastAsia="Times New Roman" w:hAnsi="Cambria"/>
          <w:b/>
          <w:color w:val="C00000"/>
          <w:sz w:val="22"/>
          <w:lang w:eastAsia="pt-BR"/>
        </w:rPr>
      </w:pPr>
    </w:p>
    <w:p w:rsidR="007070AA" w:rsidRPr="001D3090" w:rsidRDefault="007070AA" w:rsidP="007070AA">
      <w:pPr>
        <w:spacing w:after="0" w:line="240" w:lineRule="auto"/>
        <w:ind w:left="1134"/>
        <w:contextualSpacing/>
        <w:jc w:val="both"/>
        <w:rPr>
          <w:rFonts w:ascii="Cambria" w:eastAsia="Times New Roman" w:hAnsi="Cambria"/>
          <w:b/>
          <w:color w:val="C00000"/>
          <w:sz w:val="22"/>
          <w:lang w:eastAsia="x-none"/>
        </w:rPr>
      </w:pPr>
      <w:r w:rsidRPr="001D3090">
        <w:rPr>
          <w:rFonts w:ascii="Cambria" w:eastAsia="Times New Roman" w:hAnsi="Cambria"/>
          <w:b/>
          <w:sz w:val="22"/>
          <w:lang w:eastAsia="x-none"/>
        </w:rPr>
        <w:t>5</w:t>
      </w:r>
      <w:r w:rsidRPr="001D3090">
        <w:rPr>
          <w:rFonts w:ascii="Cambria" w:eastAsia="Times New Roman" w:hAnsi="Cambria"/>
          <w:b/>
          <w:sz w:val="22"/>
          <w:lang w:val="x-none" w:eastAsia="x-none"/>
        </w:rPr>
        <w:t>.</w:t>
      </w:r>
      <w:r w:rsidRPr="001D3090">
        <w:rPr>
          <w:rFonts w:ascii="Cambria" w:eastAsia="Times New Roman" w:hAnsi="Cambria"/>
          <w:b/>
          <w:sz w:val="22"/>
          <w:lang w:eastAsia="x-none"/>
        </w:rPr>
        <w:t>3</w:t>
      </w:r>
      <w:r w:rsidRPr="001D3090">
        <w:rPr>
          <w:rFonts w:ascii="Cambria" w:eastAsia="Times New Roman" w:hAnsi="Cambria"/>
          <w:b/>
          <w:sz w:val="22"/>
          <w:lang w:val="x-none" w:eastAsia="x-none"/>
        </w:rPr>
        <w:t xml:space="preserve">.8. </w:t>
      </w:r>
      <w:r w:rsidRPr="001D3090">
        <w:rPr>
          <w:rFonts w:ascii="Cambria" w:eastAsia="Times New Roman" w:hAnsi="Cambria"/>
          <w:sz w:val="22"/>
          <w:lang w:val="x-none" w:eastAsia="x-none"/>
        </w:rPr>
        <w:t>Impedida de licitar e contratar com o MUNICÍPIO DE S</w:t>
      </w:r>
      <w:r w:rsidRPr="001D3090">
        <w:rPr>
          <w:rFonts w:ascii="Cambria" w:eastAsia="Times New Roman" w:hAnsi="Cambria"/>
          <w:sz w:val="22"/>
          <w:lang w:eastAsia="x-none"/>
        </w:rPr>
        <w:t>ÃO SEBASTIÃO DO ALTO</w:t>
      </w:r>
      <w:r w:rsidRPr="001D3090">
        <w:rPr>
          <w:rFonts w:ascii="Cambria" w:eastAsia="Times New Roman" w:hAnsi="Cambria"/>
          <w:sz w:val="22"/>
          <w:lang w:val="x-none" w:eastAsia="x-none"/>
        </w:rPr>
        <w:t xml:space="preserve"> /RJ, durante o prazo da sanção aplicada (artigo 7º da Lei Federal nº10.520/2002);</w:t>
      </w:r>
    </w:p>
    <w:p w:rsidR="007070AA" w:rsidRPr="001D3090" w:rsidRDefault="007070AA" w:rsidP="007070AA">
      <w:pPr>
        <w:spacing w:after="0" w:line="240" w:lineRule="auto"/>
        <w:ind w:left="1134"/>
        <w:jc w:val="both"/>
        <w:rPr>
          <w:rFonts w:ascii="Cambria" w:eastAsia="Times New Roman" w:hAnsi="Cambria"/>
          <w:b/>
          <w:sz w:val="22"/>
          <w:lang w:eastAsia="x-none"/>
        </w:rPr>
      </w:pPr>
    </w:p>
    <w:p w:rsidR="007070AA" w:rsidRPr="001D3090" w:rsidRDefault="007070AA" w:rsidP="007070AA">
      <w:pPr>
        <w:spacing w:after="0" w:line="240" w:lineRule="auto"/>
        <w:ind w:left="1134"/>
        <w:jc w:val="both"/>
        <w:rPr>
          <w:rFonts w:ascii="Cambria" w:eastAsia="Times New Roman" w:hAnsi="Cambria"/>
          <w:sz w:val="22"/>
          <w:lang w:eastAsia="x-none"/>
        </w:rPr>
      </w:pPr>
      <w:r w:rsidRPr="001D3090">
        <w:rPr>
          <w:rFonts w:ascii="Cambria" w:eastAsia="Times New Roman" w:hAnsi="Cambria"/>
          <w:b/>
          <w:sz w:val="22"/>
          <w:lang w:eastAsia="x-none"/>
        </w:rPr>
        <w:lastRenderedPageBreak/>
        <w:t>5</w:t>
      </w:r>
      <w:r w:rsidRPr="001D3090">
        <w:rPr>
          <w:rFonts w:ascii="Cambria" w:eastAsia="Times New Roman" w:hAnsi="Cambria"/>
          <w:b/>
          <w:sz w:val="22"/>
          <w:lang w:val="x-none" w:eastAsia="x-none"/>
        </w:rPr>
        <w:t>.</w:t>
      </w:r>
      <w:r w:rsidRPr="001D3090">
        <w:rPr>
          <w:rFonts w:ascii="Cambria" w:eastAsia="Times New Roman" w:hAnsi="Cambria"/>
          <w:b/>
          <w:sz w:val="22"/>
          <w:lang w:eastAsia="x-none"/>
        </w:rPr>
        <w:t>3</w:t>
      </w:r>
      <w:r w:rsidRPr="001D3090">
        <w:rPr>
          <w:rFonts w:ascii="Cambria" w:eastAsia="Times New Roman" w:hAnsi="Cambria"/>
          <w:b/>
          <w:sz w:val="22"/>
          <w:lang w:val="x-none" w:eastAsia="x-none"/>
        </w:rPr>
        <w:t>.</w:t>
      </w:r>
      <w:r w:rsidRPr="001D3090">
        <w:rPr>
          <w:rFonts w:ascii="Cambria" w:eastAsia="Times New Roman" w:hAnsi="Cambria"/>
          <w:b/>
          <w:sz w:val="22"/>
          <w:lang w:eastAsia="x-none"/>
        </w:rPr>
        <w:t>9</w:t>
      </w:r>
      <w:r w:rsidRPr="001D3090">
        <w:rPr>
          <w:rFonts w:ascii="Cambria" w:eastAsia="Times New Roman" w:hAnsi="Cambria"/>
          <w:b/>
          <w:sz w:val="22"/>
          <w:lang w:val="x-none" w:eastAsia="x-none"/>
        </w:rPr>
        <w:t xml:space="preserve">. </w:t>
      </w:r>
      <w:r w:rsidRPr="001D3090">
        <w:rPr>
          <w:rFonts w:ascii="Cambria" w:eastAsia="Times New Roman" w:hAnsi="Cambria"/>
          <w:sz w:val="22"/>
          <w:lang w:eastAsia="x-none"/>
        </w:rPr>
        <w:t>Em consórcio ou grupo de empresas, qualquer que seja a sua forma de constituição;</w:t>
      </w:r>
    </w:p>
    <w:p w:rsidR="007070AA" w:rsidRPr="001D3090" w:rsidRDefault="007070AA" w:rsidP="007070AA">
      <w:pPr>
        <w:spacing w:after="0" w:line="240" w:lineRule="auto"/>
        <w:ind w:left="1134"/>
        <w:jc w:val="both"/>
        <w:rPr>
          <w:rFonts w:ascii="Cambria" w:eastAsia="Times New Roman" w:hAnsi="Cambria"/>
          <w:b/>
          <w:sz w:val="22"/>
          <w:lang w:val="x-none" w:eastAsia="x-none"/>
        </w:rPr>
      </w:pPr>
    </w:p>
    <w:p w:rsidR="007070AA" w:rsidRPr="001D3090" w:rsidRDefault="007070AA" w:rsidP="007070AA">
      <w:pPr>
        <w:spacing w:after="0" w:line="240" w:lineRule="auto"/>
        <w:ind w:left="1134"/>
        <w:jc w:val="both"/>
        <w:rPr>
          <w:rFonts w:ascii="Cambria" w:eastAsia="Times New Roman" w:hAnsi="Cambria" w:cs="Calibri"/>
          <w:color w:val="000000"/>
          <w:sz w:val="22"/>
          <w:lang w:eastAsia="pt-BR"/>
        </w:rPr>
      </w:pPr>
      <w:r w:rsidRPr="001D3090">
        <w:rPr>
          <w:rFonts w:ascii="Cambria" w:eastAsia="Times New Roman" w:hAnsi="Cambria" w:cs="Calibri"/>
          <w:b/>
          <w:color w:val="000000"/>
          <w:sz w:val="22"/>
          <w:lang w:eastAsia="pt-BR"/>
        </w:rPr>
        <w:t>5.3.10.</w:t>
      </w:r>
      <w:r w:rsidRPr="001D3090">
        <w:rPr>
          <w:rFonts w:ascii="Cambria" w:eastAsia="Times New Roman" w:hAnsi="Cambria" w:cs="Calibri"/>
          <w:color w:val="000000"/>
          <w:sz w:val="22"/>
          <w:lang w:eastAsia="pt-BR"/>
        </w:rPr>
        <w:t xml:space="preserve"> Sociedade estrangeira não autorizada a funcionar no País;</w:t>
      </w:r>
    </w:p>
    <w:p w:rsidR="007070AA" w:rsidRPr="001D3090" w:rsidRDefault="007070AA" w:rsidP="007070AA">
      <w:pPr>
        <w:spacing w:after="0" w:line="240" w:lineRule="auto"/>
        <w:ind w:left="1134"/>
        <w:jc w:val="both"/>
        <w:rPr>
          <w:rFonts w:ascii="Cambria" w:eastAsia="Times New Roman" w:hAnsi="Cambria"/>
          <w:b/>
          <w:sz w:val="22"/>
          <w:highlight w:val="yellow"/>
          <w:lang w:eastAsia="x-none"/>
        </w:rPr>
      </w:pPr>
    </w:p>
    <w:p w:rsidR="007070AA" w:rsidRPr="001D3090" w:rsidRDefault="007070AA" w:rsidP="007070AA">
      <w:pPr>
        <w:widowControl w:val="0"/>
        <w:overflowPunct w:val="0"/>
        <w:autoSpaceDE w:val="0"/>
        <w:autoSpaceDN w:val="0"/>
        <w:adjustRightInd w:val="0"/>
        <w:spacing w:after="0" w:line="240" w:lineRule="auto"/>
        <w:ind w:left="708" w:right="-1" w:firstLine="426"/>
        <w:jc w:val="both"/>
        <w:textAlignment w:val="baseline"/>
        <w:rPr>
          <w:rFonts w:ascii="Cambria" w:eastAsia="Times New Roman" w:hAnsi="Cambria" w:cs="Calibri"/>
          <w:color w:val="000000"/>
          <w:sz w:val="22"/>
          <w:lang w:eastAsia="pt-BR"/>
        </w:rPr>
      </w:pPr>
      <w:r>
        <w:rPr>
          <w:rFonts w:ascii="Cambria" w:eastAsia="Times New Roman" w:hAnsi="Cambria" w:cs="Calibri"/>
          <w:b/>
          <w:color w:val="000000"/>
          <w:sz w:val="22"/>
          <w:lang w:eastAsia="pt-BR"/>
        </w:rPr>
        <w:t xml:space="preserve">  </w:t>
      </w:r>
      <w:r w:rsidRPr="001D3090">
        <w:rPr>
          <w:rFonts w:ascii="Cambria" w:eastAsia="Times New Roman" w:hAnsi="Cambria" w:cs="Calibri"/>
          <w:b/>
          <w:color w:val="000000"/>
          <w:sz w:val="22"/>
          <w:lang w:eastAsia="pt-BR"/>
        </w:rPr>
        <w:t>5.3.11.</w:t>
      </w:r>
      <w:r w:rsidRPr="001D3090">
        <w:rPr>
          <w:rFonts w:ascii="Cambria" w:eastAsia="Times New Roman" w:hAnsi="Cambria" w:cs="Calibri"/>
          <w:color w:val="000000"/>
          <w:sz w:val="22"/>
          <w:lang w:eastAsia="pt-BR"/>
        </w:rPr>
        <w:t xml:space="preserve"> Nenhum dos sócios da empresa sejam parentes até 3º grau, em linha reta colateral ou por afinidade, de gestores públicos </w:t>
      </w:r>
      <w:proofErr w:type="gramStart"/>
      <w:r w:rsidRPr="001D3090">
        <w:rPr>
          <w:rFonts w:ascii="Cambria" w:eastAsia="Times New Roman" w:hAnsi="Cambria" w:cs="Calibri"/>
          <w:color w:val="000000"/>
          <w:sz w:val="22"/>
          <w:lang w:eastAsia="pt-BR"/>
        </w:rPr>
        <w:t xml:space="preserve">( </w:t>
      </w:r>
      <w:proofErr w:type="gramEnd"/>
      <w:r w:rsidRPr="001D3090">
        <w:rPr>
          <w:rFonts w:ascii="Cambria" w:eastAsia="Times New Roman" w:hAnsi="Cambria" w:cs="Calibri"/>
          <w:color w:val="000000"/>
          <w:sz w:val="22"/>
          <w:lang w:eastAsia="pt-BR"/>
        </w:rPr>
        <w:t>servidores e agentes políticos), envolvidos no processo licitatório com poder decisório capaz de influenciar no resultado, independente da modalidade licitatório. (Conforme recomendação do MP)</w:t>
      </w:r>
    </w:p>
    <w:p w:rsidR="007070AA" w:rsidRPr="001D3090" w:rsidRDefault="007070AA" w:rsidP="007070AA">
      <w:pPr>
        <w:spacing w:after="0" w:line="240" w:lineRule="auto"/>
        <w:ind w:left="1134"/>
        <w:jc w:val="both"/>
        <w:rPr>
          <w:rFonts w:ascii="Cambria" w:eastAsia="Times New Roman" w:hAnsi="Cambria" w:cs="Calibri"/>
          <w:color w:val="000000"/>
          <w:sz w:val="22"/>
          <w:lang w:eastAsia="pt-BR"/>
        </w:rPr>
      </w:pPr>
    </w:p>
    <w:p w:rsidR="007070AA" w:rsidRPr="001D3090" w:rsidRDefault="007070AA" w:rsidP="007070AA">
      <w:pPr>
        <w:spacing w:after="0" w:line="240" w:lineRule="auto"/>
        <w:ind w:left="1134"/>
        <w:jc w:val="both"/>
        <w:rPr>
          <w:rFonts w:ascii="Cambria" w:eastAsia="Times New Roman" w:hAnsi="Cambria"/>
          <w:sz w:val="22"/>
          <w:lang w:val="x-none" w:eastAsia="x-none"/>
        </w:rPr>
      </w:pPr>
      <w:r w:rsidRPr="001D3090">
        <w:rPr>
          <w:rFonts w:ascii="Cambria" w:eastAsia="Times New Roman" w:hAnsi="Cambria"/>
          <w:b/>
          <w:sz w:val="22"/>
          <w:lang w:eastAsia="x-none"/>
        </w:rPr>
        <w:t>5</w:t>
      </w:r>
      <w:r w:rsidRPr="001D3090">
        <w:rPr>
          <w:rFonts w:ascii="Cambria" w:eastAsia="Times New Roman" w:hAnsi="Cambria"/>
          <w:b/>
          <w:sz w:val="22"/>
          <w:lang w:val="x-none" w:eastAsia="x-none"/>
        </w:rPr>
        <w:t>.</w:t>
      </w:r>
      <w:r w:rsidRPr="001D3090">
        <w:rPr>
          <w:rFonts w:ascii="Cambria" w:eastAsia="Times New Roman" w:hAnsi="Cambria"/>
          <w:b/>
          <w:sz w:val="22"/>
          <w:lang w:eastAsia="x-none"/>
        </w:rPr>
        <w:t>3</w:t>
      </w:r>
      <w:r w:rsidRPr="001D3090">
        <w:rPr>
          <w:rFonts w:ascii="Cambria" w:eastAsia="Times New Roman" w:hAnsi="Cambria"/>
          <w:b/>
          <w:sz w:val="22"/>
          <w:lang w:val="x-none" w:eastAsia="x-none"/>
        </w:rPr>
        <w:t>.</w:t>
      </w:r>
      <w:r w:rsidRPr="001D3090">
        <w:rPr>
          <w:rFonts w:ascii="Cambria" w:eastAsia="Times New Roman" w:hAnsi="Cambria"/>
          <w:b/>
          <w:sz w:val="22"/>
          <w:lang w:eastAsia="x-none"/>
        </w:rPr>
        <w:t>12</w:t>
      </w:r>
      <w:r w:rsidRPr="001D3090">
        <w:rPr>
          <w:rFonts w:ascii="Cambria" w:eastAsia="Times New Roman" w:hAnsi="Cambria"/>
          <w:b/>
          <w:sz w:val="22"/>
          <w:lang w:val="x-none" w:eastAsia="x-none"/>
        </w:rPr>
        <w:t xml:space="preserve">. </w:t>
      </w:r>
      <w:r w:rsidRPr="001D3090">
        <w:rPr>
          <w:rFonts w:ascii="Cambria" w:eastAsia="Times New Roman" w:hAnsi="Cambria"/>
          <w:sz w:val="22"/>
          <w:lang w:val="x-none" w:eastAsia="x-none"/>
        </w:rPr>
        <w:t>Sob regime de concordata</w:t>
      </w:r>
      <w:r w:rsidRPr="001D3090">
        <w:rPr>
          <w:rFonts w:ascii="Cambria" w:eastAsia="Times New Roman" w:hAnsi="Cambria"/>
          <w:sz w:val="22"/>
          <w:lang w:eastAsia="x-none"/>
        </w:rPr>
        <w:t>, recuperação judicial, recuperação extrajudicial, em processo de falência, sob concurso de credores, em dissolução ou liquidação judicial ou extrajudicial.</w:t>
      </w:r>
    </w:p>
    <w:p w:rsidR="007070AA" w:rsidRPr="001D3090" w:rsidRDefault="007070AA" w:rsidP="007070AA">
      <w:pPr>
        <w:spacing w:after="0" w:line="240" w:lineRule="auto"/>
        <w:ind w:left="1134"/>
        <w:jc w:val="both"/>
        <w:rPr>
          <w:rFonts w:ascii="Cambria" w:eastAsia="Times New Roman" w:hAnsi="Cambria"/>
          <w:b/>
          <w:sz w:val="22"/>
          <w:lang w:val="x-none" w:eastAsia="x-none"/>
        </w:rPr>
      </w:pPr>
    </w:p>
    <w:p w:rsidR="007070AA" w:rsidRPr="001D3090" w:rsidRDefault="007070AA" w:rsidP="007070AA">
      <w:pPr>
        <w:spacing w:after="0" w:line="240" w:lineRule="auto"/>
        <w:ind w:left="1701"/>
        <w:jc w:val="both"/>
        <w:rPr>
          <w:rFonts w:ascii="Cambria" w:eastAsia="Times New Roman" w:hAnsi="Cambria"/>
          <w:color w:val="000000"/>
          <w:sz w:val="22"/>
          <w:lang w:eastAsia="pt-BR"/>
        </w:rPr>
      </w:pPr>
      <w:r w:rsidRPr="001D3090">
        <w:rPr>
          <w:rFonts w:ascii="Cambria" w:eastAsia="Times New Roman" w:hAnsi="Cambria"/>
          <w:b/>
          <w:color w:val="000000"/>
          <w:sz w:val="22"/>
          <w:lang w:eastAsia="pt-BR"/>
        </w:rPr>
        <w:t>5.3.12.1.</w:t>
      </w:r>
      <w:r w:rsidRPr="001D3090">
        <w:rPr>
          <w:rFonts w:ascii="Cambria" w:eastAsia="Times New Roman" w:hAnsi="Cambria"/>
          <w:color w:val="000000"/>
          <w:sz w:val="22"/>
          <w:lang w:eastAsia="pt-BR"/>
        </w:rPr>
        <w:t xml:space="preserve"> Será permitida a participação de empresa em recuperação judicial com plano de recuperação homologado pela autoridade judiciária competente, visto que nesse contexto há plausibilidade de capacidade econômico-financeira.</w:t>
      </w:r>
    </w:p>
    <w:p w:rsidR="007070AA" w:rsidRPr="001D3090" w:rsidRDefault="007070AA" w:rsidP="007070AA">
      <w:pPr>
        <w:spacing w:after="0" w:line="240" w:lineRule="auto"/>
        <w:ind w:left="1701"/>
        <w:jc w:val="both"/>
        <w:rPr>
          <w:rFonts w:ascii="Cambria" w:eastAsia="Times New Roman" w:hAnsi="Cambria"/>
          <w:color w:val="000000"/>
          <w:sz w:val="22"/>
          <w:lang w:eastAsia="pt-BR"/>
        </w:rPr>
      </w:pPr>
    </w:p>
    <w:p w:rsidR="007070AA" w:rsidRPr="001D3090" w:rsidRDefault="007070AA" w:rsidP="007070AA">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1D3090">
        <w:rPr>
          <w:rFonts w:ascii="Cambria" w:eastAsia="Times New Roman" w:hAnsi="Cambria" w:cs="Cambria"/>
          <w:b/>
          <w:bCs/>
          <w:sz w:val="22"/>
          <w:u w:val="single"/>
          <w:lang w:val="pt-PT"/>
        </w:rPr>
        <w:t>6 - DO CREDENCIAMENTO</w:t>
      </w:r>
    </w:p>
    <w:p w:rsidR="007070AA" w:rsidRPr="001D3090" w:rsidRDefault="007070AA" w:rsidP="007070AA">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rPr>
      </w:pPr>
    </w:p>
    <w:p w:rsidR="007070AA" w:rsidRPr="001D3090" w:rsidRDefault="007070AA" w:rsidP="007070AA">
      <w:pPr>
        <w:spacing w:after="0" w:line="240" w:lineRule="auto"/>
        <w:jc w:val="both"/>
        <w:rPr>
          <w:rFonts w:ascii="Cambria" w:eastAsia="Times New Roman" w:hAnsi="Cambria"/>
          <w:sz w:val="22"/>
          <w:lang w:eastAsia="x-none"/>
        </w:rPr>
      </w:pPr>
      <w:r w:rsidRPr="001D3090">
        <w:rPr>
          <w:rFonts w:ascii="Cambria" w:eastAsia="Times New Roman" w:hAnsi="Cambria"/>
          <w:b/>
          <w:sz w:val="22"/>
          <w:lang w:eastAsia="x-none"/>
        </w:rPr>
        <w:t>6.</w:t>
      </w:r>
      <w:r w:rsidRPr="001D3090">
        <w:rPr>
          <w:rFonts w:ascii="Cambria" w:eastAsia="Times New Roman" w:hAnsi="Cambria"/>
          <w:b/>
          <w:sz w:val="22"/>
          <w:lang w:val="x-none" w:eastAsia="x-none"/>
        </w:rPr>
        <w:t xml:space="preserve">1. </w:t>
      </w:r>
      <w:r w:rsidRPr="001D3090">
        <w:rPr>
          <w:rFonts w:ascii="Cambria" w:eastAsia="Times New Roman" w:hAnsi="Cambria"/>
          <w:sz w:val="22"/>
          <w:lang w:val="x-none" w:eastAsia="x-none"/>
        </w:rPr>
        <w:t xml:space="preserve">O </w:t>
      </w:r>
      <w:r w:rsidRPr="001D3090">
        <w:rPr>
          <w:rFonts w:ascii="Cambria" w:eastAsia="Times New Roman" w:hAnsi="Cambria"/>
          <w:bCs/>
          <w:iCs/>
          <w:color w:val="000000"/>
          <w:sz w:val="22"/>
          <w:lang w:val="x-none" w:eastAsia="x-none"/>
        </w:rPr>
        <w:t xml:space="preserve">credenciamento é o nível básico do registro cadastral no </w:t>
      </w:r>
      <w:r w:rsidRPr="001D3090">
        <w:rPr>
          <w:rFonts w:ascii="Cambria" w:eastAsia="Times New Roman" w:hAnsi="Cambria"/>
          <w:b/>
          <w:bCs/>
          <w:iCs/>
          <w:color w:val="000000"/>
          <w:sz w:val="22"/>
          <w:lang w:val="x-none" w:eastAsia="x-none"/>
        </w:rPr>
        <w:t>SICAF</w:t>
      </w:r>
      <w:r w:rsidRPr="001D3090">
        <w:rPr>
          <w:rFonts w:ascii="Cambria" w:eastAsia="Times New Roman" w:hAnsi="Cambria"/>
          <w:b/>
          <w:bCs/>
          <w:iCs/>
          <w:color w:val="000000"/>
          <w:sz w:val="22"/>
          <w:lang w:eastAsia="x-none"/>
        </w:rPr>
        <w:t xml:space="preserve"> - </w:t>
      </w:r>
      <w:r w:rsidRPr="001D3090">
        <w:rPr>
          <w:rFonts w:ascii="Cambria" w:eastAsia="Times New Roman" w:hAnsi="Cambria"/>
          <w:b/>
          <w:sz w:val="22"/>
          <w:lang w:eastAsia="x-none"/>
        </w:rPr>
        <w:t>Sistema de Cadastramento Unificado de Fornecedores</w:t>
      </w:r>
      <w:r w:rsidRPr="001D3090">
        <w:rPr>
          <w:rFonts w:ascii="Cambria" w:eastAsia="Times New Roman" w:hAnsi="Cambria"/>
          <w:bCs/>
          <w:iCs/>
          <w:color w:val="000000"/>
          <w:sz w:val="22"/>
          <w:lang w:val="x-none" w:eastAsia="x-none"/>
        </w:rPr>
        <w:t xml:space="preserve">, que permite a participação dos interessados na modalidade licitatória </w:t>
      </w:r>
      <w:r w:rsidRPr="001D3090">
        <w:rPr>
          <w:rFonts w:ascii="Cambria" w:eastAsia="Times New Roman" w:hAnsi="Cambria"/>
          <w:b/>
          <w:bCs/>
          <w:iCs/>
          <w:color w:val="000000"/>
          <w:sz w:val="22"/>
          <w:lang w:val="x-none" w:eastAsia="x-none"/>
        </w:rPr>
        <w:t>PREGÃO</w:t>
      </w:r>
      <w:r w:rsidRPr="001D3090">
        <w:rPr>
          <w:rFonts w:ascii="Cambria" w:eastAsia="Times New Roman" w:hAnsi="Cambria"/>
          <w:bCs/>
          <w:iCs/>
          <w:color w:val="000000"/>
          <w:sz w:val="22"/>
          <w:lang w:val="x-none" w:eastAsia="x-none"/>
        </w:rPr>
        <w:t>, em sua forma eletrônica</w:t>
      </w:r>
      <w:r w:rsidRPr="001D3090">
        <w:rPr>
          <w:rFonts w:ascii="Cambria" w:eastAsia="Times New Roman" w:hAnsi="Cambria"/>
          <w:color w:val="0000FF"/>
          <w:sz w:val="22"/>
          <w:lang w:eastAsia="x-none"/>
        </w:rPr>
        <w:t>.</w:t>
      </w:r>
    </w:p>
    <w:p w:rsidR="007070AA" w:rsidRPr="001D3090" w:rsidRDefault="007070AA" w:rsidP="007070AA">
      <w:pPr>
        <w:tabs>
          <w:tab w:val="num" w:pos="709"/>
        </w:tabs>
        <w:spacing w:after="0" w:line="240" w:lineRule="auto"/>
        <w:ind w:left="4"/>
        <w:jc w:val="both"/>
        <w:rPr>
          <w:rFonts w:ascii="Cambria" w:eastAsia="Times New Roman" w:hAnsi="Cambria"/>
          <w:b/>
          <w:color w:val="000000"/>
          <w:sz w:val="22"/>
          <w:lang w:eastAsia="pt-BR"/>
        </w:rPr>
      </w:pPr>
    </w:p>
    <w:p w:rsidR="007070AA" w:rsidRPr="001D3090" w:rsidRDefault="007070AA" w:rsidP="007070AA">
      <w:pPr>
        <w:tabs>
          <w:tab w:val="num" w:pos="709"/>
        </w:tabs>
        <w:spacing w:after="0" w:line="240" w:lineRule="auto"/>
        <w:ind w:left="4"/>
        <w:jc w:val="both"/>
        <w:rPr>
          <w:rFonts w:ascii="Cambria" w:eastAsia="Times New Roman" w:hAnsi="Cambria"/>
          <w:sz w:val="22"/>
          <w:lang w:eastAsia="pt-BR"/>
        </w:rPr>
      </w:pPr>
      <w:r w:rsidRPr="001D3090">
        <w:rPr>
          <w:rFonts w:ascii="Cambria" w:eastAsia="Times New Roman" w:hAnsi="Cambria"/>
          <w:b/>
          <w:color w:val="000000"/>
          <w:sz w:val="22"/>
          <w:lang w:eastAsia="pt-BR"/>
        </w:rPr>
        <w:t>6.2.</w:t>
      </w:r>
      <w:r w:rsidRPr="001D3090">
        <w:rPr>
          <w:rFonts w:ascii="Cambria" w:eastAsia="Times New Roman" w:hAnsi="Cambria"/>
          <w:color w:val="000000"/>
          <w:sz w:val="22"/>
          <w:lang w:eastAsia="pt-BR"/>
        </w:rPr>
        <w:t xml:space="preserve"> O cadastro no </w:t>
      </w:r>
      <w:r w:rsidRPr="001D3090">
        <w:rPr>
          <w:rFonts w:ascii="Cambria" w:eastAsia="Times New Roman" w:hAnsi="Cambria"/>
          <w:b/>
          <w:color w:val="000000"/>
          <w:sz w:val="22"/>
          <w:lang w:eastAsia="pt-BR"/>
        </w:rPr>
        <w:t xml:space="preserve">SICAF - </w:t>
      </w:r>
      <w:r w:rsidRPr="001D3090">
        <w:rPr>
          <w:rFonts w:ascii="Cambria" w:eastAsia="Times New Roman" w:hAnsi="Cambria"/>
          <w:b/>
          <w:sz w:val="22"/>
          <w:lang w:eastAsia="pt-BR"/>
        </w:rPr>
        <w:t>Sistema de Cadastramento Unificado de Fornecedores</w:t>
      </w:r>
      <w:r w:rsidRPr="001D3090">
        <w:rPr>
          <w:rFonts w:ascii="Cambria" w:eastAsia="Times New Roman" w:hAnsi="Cambria"/>
          <w:sz w:val="22"/>
          <w:lang w:eastAsia="pt-BR"/>
        </w:rPr>
        <w:t>,</w:t>
      </w:r>
      <w:r w:rsidRPr="001D3090">
        <w:rPr>
          <w:rFonts w:ascii="Cambria" w:eastAsia="Times New Roman" w:hAnsi="Cambria"/>
          <w:color w:val="000000"/>
          <w:sz w:val="22"/>
          <w:lang w:eastAsia="pt-BR"/>
        </w:rPr>
        <w:t xml:space="preserve"> deverá ser feito no Portal de Compras do Governo Federal, no sítio eletrônico </w:t>
      </w:r>
      <w:hyperlink r:id="rId9">
        <w:r w:rsidRPr="001D3090">
          <w:rPr>
            <w:rFonts w:ascii="Cambria" w:eastAsia="Times New Roman" w:hAnsi="Cambria"/>
            <w:b/>
            <w:color w:val="0000FF"/>
            <w:sz w:val="22"/>
            <w:lang w:eastAsia="pt-BR"/>
          </w:rPr>
          <w:t>www.comprasgovernamentais.gov.br</w:t>
        </w:r>
      </w:hyperlink>
      <w:r w:rsidRPr="001D3090">
        <w:rPr>
          <w:rFonts w:ascii="Cambria" w:eastAsia="Times New Roman" w:hAnsi="Cambria"/>
          <w:b/>
          <w:color w:val="000000"/>
          <w:sz w:val="22"/>
          <w:lang w:eastAsia="pt-BR"/>
        </w:rPr>
        <w:t>,</w:t>
      </w:r>
      <w:r w:rsidRPr="001D3090">
        <w:rPr>
          <w:rFonts w:ascii="Cambria" w:eastAsia="Times New Roman" w:hAnsi="Cambria"/>
          <w:color w:val="000000"/>
          <w:sz w:val="22"/>
          <w:lang w:eastAsia="pt-BR"/>
        </w:rPr>
        <w:t xml:space="preserve"> por meio de certificado digital conferido pela Infraestrutura de Chaves </w:t>
      </w:r>
      <w:proofErr w:type="gramStart"/>
      <w:r w:rsidRPr="001D3090">
        <w:rPr>
          <w:rFonts w:ascii="Cambria" w:eastAsia="Times New Roman" w:hAnsi="Cambria"/>
          <w:color w:val="000000"/>
          <w:sz w:val="22"/>
          <w:lang w:eastAsia="pt-BR"/>
        </w:rPr>
        <w:t>Públicas Brasileira</w:t>
      </w:r>
      <w:proofErr w:type="gramEnd"/>
      <w:r w:rsidRPr="001D3090">
        <w:rPr>
          <w:rFonts w:ascii="Cambria" w:eastAsia="Times New Roman" w:hAnsi="Cambria"/>
          <w:color w:val="000000"/>
          <w:sz w:val="22"/>
          <w:lang w:eastAsia="pt-BR"/>
        </w:rPr>
        <w:t xml:space="preserve"> – ICP - Brasil</w:t>
      </w:r>
      <w:r w:rsidRPr="001D3090">
        <w:rPr>
          <w:rFonts w:ascii="Cambria" w:eastAsia="Times New Roman" w:hAnsi="Cambria"/>
          <w:sz w:val="22"/>
          <w:lang w:eastAsia="pt-BR"/>
        </w:rPr>
        <w:t xml:space="preserve">. </w:t>
      </w:r>
    </w:p>
    <w:p w:rsidR="007070AA" w:rsidRPr="001D3090" w:rsidRDefault="007070AA" w:rsidP="007070AA">
      <w:pPr>
        <w:tabs>
          <w:tab w:val="num" w:pos="709"/>
        </w:tabs>
        <w:spacing w:after="0" w:line="240" w:lineRule="auto"/>
        <w:ind w:left="4"/>
        <w:jc w:val="both"/>
        <w:rPr>
          <w:rFonts w:ascii="Cambria" w:eastAsia="Times New Roman" w:hAnsi="Cambria"/>
          <w:sz w:val="22"/>
          <w:lang w:eastAsia="pt-BR"/>
        </w:rPr>
      </w:pPr>
    </w:p>
    <w:p w:rsidR="007070AA" w:rsidRPr="001D3090" w:rsidRDefault="007070AA" w:rsidP="007070AA">
      <w:pPr>
        <w:tabs>
          <w:tab w:val="num" w:pos="709"/>
        </w:tabs>
        <w:spacing w:after="0" w:line="240" w:lineRule="auto"/>
        <w:ind w:left="4"/>
        <w:jc w:val="both"/>
        <w:rPr>
          <w:rFonts w:ascii="Cambria" w:eastAsia="Times New Roman" w:hAnsi="Cambria"/>
          <w:sz w:val="22"/>
          <w:lang w:eastAsia="pt-BR"/>
        </w:rPr>
      </w:pPr>
      <w:r w:rsidRPr="001D3090">
        <w:rPr>
          <w:rFonts w:ascii="Cambria" w:eastAsia="Times New Roman" w:hAnsi="Cambria"/>
          <w:b/>
          <w:color w:val="000000"/>
          <w:sz w:val="22"/>
          <w:lang w:eastAsia="pt-BR"/>
        </w:rPr>
        <w:t xml:space="preserve">6.3. </w:t>
      </w:r>
      <w:r w:rsidRPr="001D3090">
        <w:rPr>
          <w:rFonts w:ascii="Cambria" w:eastAsia="Times New Roman" w:hAnsi="Cambria"/>
          <w:color w:val="000000"/>
          <w:sz w:val="22"/>
          <w:lang w:eastAsia="pt-BR"/>
        </w:rPr>
        <w:t>O credenciamento junto ao provedor do sistema implica na responsabilidade do licitante ou de seu representante legal e a presunção de sua capacidade técnica para realização das transações inerentes à licitação</w:t>
      </w:r>
      <w:r w:rsidRPr="001D3090">
        <w:rPr>
          <w:rFonts w:ascii="Cambria" w:eastAsia="Times New Roman" w:hAnsi="Cambria"/>
          <w:sz w:val="22"/>
          <w:lang w:eastAsia="pt-BR"/>
        </w:rPr>
        <w:t xml:space="preserve">. </w:t>
      </w:r>
    </w:p>
    <w:p w:rsidR="007070AA" w:rsidRPr="001D3090" w:rsidRDefault="007070AA" w:rsidP="007070AA">
      <w:pPr>
        <w:tabs>
          <w:tab w:val="num" w:pos="709"/>
        </w:tabs>
        <w:spacing w:after="0" w:line="240" w:lineRule="auto"/>
        <w:ind w:left="4"/>
        <w:jc w:val="both"/>
        <w:rPr>
          <w:rFonts w:ascii="Cambria" w:eastAsia="Times New Roman" w:hAnsi="Cambria" w:cs="Calibri"/>
          <w:color w:val="000000"/>
          <w:sz w:val="22"/>
          <w:lang w:eastAsia="pt-BR"/>
        </w:rPr>
      </w:pPr>
      <w:r w:rsidRPr="001D3090">
        <w:rPr>
          <w:rFonts w:ascii="Cambria" w:eastAsia="Times New Roman" w:hAnsi="Cambria"/>
          <w:b/>
          <w:color w:val="000000"/>
          <w:sz w:val="22"/>
          <w:lang w:eastAsia="pt-BR"/>
        </w:rPr>
        <w:t xml:space="preserve">6.4. </w:t>
      </w:r>
      <w:r w:rsidRPr="001D3090">
        <w:rPr>
          <w:rFonts w:ascii="Cambria" w:eastAsia="Times New Roman" w:hAnsi="Cambria" w:cs="Calibri"/>
          <w:color w:val="000000"/>
          <w:sz w:val="22"/>
          <w:lang w:eastAsia="pt-BR"/>
        </w:rPr>
        <w:t xml:space="preserve">O uso da senha de acesso pelo </w:t>
      </w:r>
      <w:r w:rsidRPr="001D3090">
        <w:rPr>
          <w:rFonts w:ascii="Cambria" w:eastAsia="Times New Roman" w:hAnsi="Cambria" w:cs="Calibri"/>
          <w:bCs/>
          <w:color w:val="000000"/>
          <w:sz w:val="22"/>
          <w:lang w:eastAsia="pt-BR"/>
        </w:rPr>
        <w:t>licitante</w:t>
      </w:r>
      <w:r w:rsidRPr="001D3090">
        <w:rPr>
          <w:rFonts w:ascii="Cambria" w:eastAsia="Times New Roman" w:hAnsi="Cambria" w:cs="Calibri"/>
          <w:b/>
          <w:bCs/>
          <w:color w:val="000000"/>
          <w:sz w:val="22"/>
          <w:lang w:eastAsia="pt-BR"/>
        </w:rPr>
        <w:t xml:space="preserve"> </w:t>
      </w:r>
      <w:r w:rsidRPr="001D3090">
        <w:rPr>
          <w:rFonts w:ascii="Cambria" w:eastAsia="Times New Roman" w:hAnsi="Cambria" w:cs="Calibri"/>
          <w:color w:val="000000"/>
          <w:sz w:val="22"/>
          <w:lang w:eastAsia="pt-BR"/>
        </w:rPr>
        <w:t xml:space="preserve">é de sua responsabilidade exclusiva, incluindo </w:t>
      </w:r>
      <w:proofErr w:type="gramStart"/>
      <w:r w:rsidRPr="001D3090">
        <w:rPr>
          <w:rFonts w:ascii="Cambria" w:eastAsia="Times New Roman" w:hAnsi="Cambria" w:cs="Calibri"/>
          <w:color w:val="000000"/>
          <w:sz w:val="22"/>
          <w:lang w:eastAsia="pt-BR"/>
        </w:rPr>
        <w:t xml:space="preserve">qualquer transação por ele efetuado diretamente ou por seu representante, não cabendo ao provedor do sistema e ao </w:t>
      </w:r>
      <w:r w:rsidRPr="001D3090">
        <w:rPr>
          <w:rFonts w:ascii="Cambria" w:eastAsia="Times New Roman" w:hAnsi="Cambria" w:cs="Calibri"/>
          <w:b/>
          <w:color w:val="000000"/>
          <w:sz w:val="22"/>
          <w:lang w:eastAsia="pt-BR"/>
        </w:rPr>
        <w:t xml:space="preserve">MUNICÍPIO DE SÃO SEBASTIÃO DO ALTO /RJ </w:t>
      </w:r>
      <w:r w:rsidRPr="001D3090">
        <w:rPr>
          <w:rFonts w:ascii="Cambria" w:eastAsia="Times New Roman" w:hAnsi="Cambria" w:cs="Calibri"/>
          <w:color w:val="000000"/>
          <w:sz w:val="22"/>
          <w:lang w:eastAsia="pt-BR"/>
        </w:rPr>
        <w:t>a</w:t>
      </w:r>
      <w:r w:rsidRPr="001D3090">
        <w:rPr>
          <w:rFonts w:ascii="Cambria" w:eastAsia="Times New Roman" w:hAnsi="Cambria" w:cs="Calibri"/>
          <w:b/>
          <w:color w:val="000000"/>
          <w:sz w:val="22"/>
          <w:lang w:eastAsia="pt-BR"/>
        </w:rPr>
        <w:t xml:space="preserve"> </w:t>
      </w:r>
      <w:r w:rsidRPr="001D3090">
        <w:rPr>
          <w:rFonts w:ascii="Cambria" w:eastAsia="Times New Roman" w:hAnsi="Cambria" w:cs="Calibri"/>
          <w:color w:val="000000"/>
          <w:sz w:val="22"/>
          <w:lang w:eastAsia="pt-BR"/>
        </w:rPr>
        <w:t>responsabilidade por eventuais danos decorrentes do uso indevido das credenciais de entrada</w:t>
      </w:r>
      <w:proofErr w:type="gramEnd"/>
      <w:r w:rsidRPr="001D3090">
        <w:rPr>
          <w:rFonts w:ascii="Cambria" w:eastAsia="Times New Roman" w:hAnsi="Cambria" w:cs="Calibri"/>
          <w:color w:val="000000"/>
          <w:sz w:val="22"/>
          <w:lang w:eastAsia="pt-BR"/>
        </w:rPr>
        <w:t>, ainda que por terceiros.</w:t>
      </w:r>
    </w:p>
    <w:p w:rsidR="007070AA" w:rsidRPr="001D3090" w:rsidRDefault="007070AA" w:rsidP="007070AA">
      <w:pPr>
        <w:tabs>
          <w:tab w:val="num" w:pos="709"/>
        </w:tabs>
        <w:spacing w:after="0" w:line="240" w:lineRule="auto"/>
        <w:ind w:left="4"/>
        <w:jc w:val="both"/>
        <w:rPr>
          <w:rFonts w:ascii="Cambria" w:eastAsia="Times New Roman" w:hAnsi="Cambria"/>
          <w:b/>
          <w:sz w:val="22"/>
          <w:lang w:eastAsia="pt-BR"/>
        </w:rPr>
      </w:pPr>
    </w:p>
    <w:p w:rsidR="007070AA" w:rsidRPr="001D3090" w:rsidRDefault="007070AA" w:rsidP="007070AA">
      <w:pPr>
        <w:tabs>
          <w:tab w:val="num" w:pos="709"/>
        </w:tabs>
        <w:spacing w:after="0" w:line="240" w:lineRule="auto"/>
        <w:ind w:left="4"/>
        <w:jc w:val="both"/>
        <w:rPr>
          <w:rFonts w:ascii="Cambria" w:eastAsia="Times New Roman" w:hAnsi="Cambria"/>
          <w:sz w:val="22"/>
          <w:lang w:eastAsia="pt-BR"/>
        </w:rPr>
      </w:pPr>
      <w:r w:rsidRPr="001D3090">
        <w:rPr>
          <w:rFonts w:ascii="Cambria" w:eastAsia="Times New Roman" w:hAnsi="Cambria"/>
          <w:b/>
          <w:sz w:val="22"/>
          <w:lang w:eastAsia="pt-BR"/>
        </w:rPr>
        <w:t>6.5.</w:t>
      </w:r>
      <w:r w:rsidRPr="001D3090">
        <w:rPr>
          <w:rFonts w:ascii="Cambria" w:eastAsia="Times New Roman" w:hAnsi="Cambria"/>
          <w:sz w:val="22"/>
          <w:lang w:eastAsia="pt-BR"/>
        </w:rPr>
        <w:t xml:space="preserve"> É de responsabilidade </w:t>
      </w:r>
      <w:proofErr w:type="gramStart"/>
      <w:r w:rsidRPr="001D3090">
        <w:rPr>
          <w:rFonts w:ascii="Cambria" w:eastAsia="Times New Roman" w:hAnsi="Cambria"/>
          <w:sz w:val="22"/>
          <w:lang w:eastAsia="pt-BR"/>
        </w:rPr>
        <w:t>da empresa cadastrada conferir</w:t>
      </w:r>
      <w:proofErr w:type="gramEnd"/>
      <w:r w:rsidRPr="001D3090">
        <w:rPr>
          <w:rFonts w:ascii="Cambria" w:eastAsia="Times New Roman" w:hAnsi="Cambria"/>
          <w:sz w:val="22"/>
          <w:lang w:eastAsia="pt-BR"/>
        </w:rPr>
        <w:t xml:space="preserve"> a exatidão dos seus dados cadastrais no </w:t>
      </w:r>
      <w:r w:rsidRPr="001D3090">
        <w:rPr>
          <w:rFonts w:ascii="Cambria" w:eastAsia="Times New Roman" w:hAnsi="Cambria"/>
          <w:b/>
          <w:color w:val="000000"/>
          <w:sz w:val="22"/>
          <w:lang w:eastAsia="pt-BR"/>
        </w:rPr>
        <w:t xml:space="preserve">SICAF - </w:t>
      </w:r>
      <w:r w:rsidRPr="001D3090">
        <w:rPr>
          <w:rFonts w:ascii="Cambria" w:eastAsia="Times New Roman" w:hAnsi="Cambria"/>
          <w:b/>
          <w:sz w:val="22"/>
          <w:lang w:eastAsia="pt-BR"/>
        </w:rPr>
        <w:t>Sistema de Cadastramento Unificado de Fornecedores</w:t>
      </w:r>
      <w:r w:rsidRPr="001D3090">
        <w:rPr>
          <w:rFonts w:ascii="Cambria" w:eastAsia="Times New Roman" w:hAnsi="Cambria"/>
          <w:sz w:val="22"/>
          <w:lang w:eastAsia="pt-BR"/>
        </w:rPr>
        <w:t xml:space="preserve"> e mantê-los atualizados junto aos órgãos responsáveis pela informação, devendo proceder, imediatamente, à correção ou à alteração dos registros tão logo identifique incorreção ou aqueles se tornem desatualizados. </w:t>
      </w:r>
    </w:p>
    <w:p w:rsidR="007070AA" w:rsidRPr="001D3090" w:rsidRDefault="007070AA" w:rsidP="007070AA">
      <w:pPr>
        <w:spacing w:after="0" w:line="240" w:lineRule="auto"/>
        <w:ind w:left="720"/>
        <w:contextualSpacing/>
        <w:rPr>
          <w:rFonts w:ascii="Cambria" w:eastAsia="Times New Roman" w:hAnsi="Cambria"/>
          <w:color w:val="000000"/>
          <w:sz w:val="22"/>
          <w:lang w:eastAsia="pt-BR"/>
        </w:rPr>
      </w:pPr>
    </w:p>
    <w:p w:rsidR="007070AA" w:rsidRPr="001D3090" w:rsidRDefault="007070AA" w:rsidP="007070AA">
      <w:pPr>
        <w:tabs>
          <w:tab w:val="num" w:pos="1418"/>
        </w:tabs>
        <w:spacing w:after="0" w:line="240" w:lineRule="auto"/>
        <w:ind w:left="1134"/>
        <w:jc w:val="both"/>
        <w:rPr>
          <w:rFonts w:ascii="Cambria" w:eastAsia="Times New Roman" w:hAnsi="Cambria"/>
          <w:sz w:val="22"/>
          <w:lang w:eastAsia="pt-BR"/>
        </w:rPr>
      </w:pPr>
      <w:r w:rsidRPr="001D3090">
        <w:rPr>
          <w:rFonts w:ascii="Cambria" w:eastAsia="Times New Roman" w:hAnsi="Cambria"/>
          <w:b/>
          <w:sz w:val="22"/>
          <w:lang w:eastAsia="pt-BR"/>
        </w:rPr>
        <w:t>6.5.1.</w:t>
      </w:r>
      <w:r w:rsidRPr="001D3090">
        <w:rPr>
          <w:rFonts w:ascii="Cambria" w:eastAsia="Times New Roman" w:hAnsi="Cambria"/>
          <w:sz w:val="22"/>
          <w:lang w:eastAsia="pt-BR"/>
        </w:rPr>
        <w:t xml:space="preserve"> </w:t>
      </w:r>
      <w:r w:rsidRPr="001D3090">
        <w:rPr>
          <w:rFonts w:ascii="Cambria" w:eastAsia="Times New Roman" w:hAnsi="Cambria"/>
          <w:color w:val="000000"/>
          <w:sz w:val="22"/>
          <w:lang w:eastAsia="pt-BR"/>
        </w:rPr>
        <w:t xml:space="preserve">A inobservância do disposto na CLÁUSULA 6.5. </w:t>
      </w:r>
      <w:proofErr w:type="gramStart"/>
      <w:r w:rsidRPr="001D3090">
        <w:rPr>
          <w:rFonts w:ascii="Cambria" w:eastAsia="Times New Roman" w:hAnsi="Cambria"/>
          <w:color w:val="000000"/>
          <w:sz w:val="22"/>
          <w:lang w:eastAsia="pt-BR"/>
        </w:rPr>
        <w:t>poderá</w:t>
      </w:r>
      <w:proofErr w:type="gramEnd"/>
      <w:r w:rsidRPr="001D3090">
        <w:rPr>
          <w:rFonts w:ascii="Cambria" w:eastAsia="Times New Roman" w:hAnsi="Cambria"/>
          <w:color w:val="000000"/>
          <w:sz w:val="22"/>
          <w:lang w:eastAsia="pt-BR"/>
        </w:rPr>
        <w:t xml:space="preserve"> ensejar desclassificação no momento da habilitação</w:t>
      </w:r>
    </w:p>
    <w:p w:rsidR="007070AA" w:rsidRPr="001D3090" w:rsidRDefault="007070AA" w:rsidP="007070AA">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b/>
          <w:color w:val="000000"/>
          <w:sz w:val="22"/>
        </w:rPr>
      </w:pPr>
      <w:r w:rsidRPr="001D3090">
        <w:rPr>
          <w:rFonts w:ascii="Cambria" w:eastAsia="Times New Roman" w:hAnsi="Cambria"/>
          <w:b/>
          <w:sz w:val="22"/>
        </w:rPr>
        <w:t xml:space="preserve">7. DO </w:t>
      </w:r>
      <w:r w:rsidRPr="001D3090">
        <w:rPr>
          <w:rFonts w:ascii="Cambria" w:eastAsia="Times New Roman" w:hAnsi="Cambria"/>
          <w:b/>
          <w:color w:val="000000"/>
          <w:sz w:val="22"/>
        </w:rPr>
        <w:t>ENCAMINHAMENTO DA PROPOSTA DE PREÇO E DOS DOCUMENTOS DE HABILITAÇÃO</w:t>
      </w: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color w:val="000000"/>
          <w:sz w:val="22"/>
        </w:rPr>
      </w:pP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r w:rsidRPr="001D3090">
        <w:rPr>
          <w:rFonts w:ascii="Cambria" w:eastAsia="Times New Roman" w:hAnsi="Cambria"/>
          <w:b/>
          <w:sz w:val="22"/>
        </w:rPr>
        <w:t>7.1.</w:t>
      </w:r>
      <w:r w:rsidRPr="001D3090">
        <w:rPr>
          <w:rFonts w:ascii="Cambria" w:eastAsia="Times New Roman" w:hAnsi="Cambria"/>
          <w:sz w:val="22"/>
        </w:rPr>
        <w:t xml:space="preserve"> </w:t>
      </w:r>
      <w:r w:rsidRPr="001D3090">
        <w:rPr>
          <w:rFonts w:ascii="Cambria" w:eastAsia="Times New Roman" w:hAnsi="Cambria" w:cs="Calibri"/>
          <w:color w:val="000000"/>
          <w:sz w:val="22"/>
        </w:rPr>
        <w:t xml:space="preserve">O </w:t>
      </w:r>
      <w:r w:rsidRPr="001D3090">
        <w:rPr>
          <w:rFonts w:ascii="Cambria" w:eastAsia="Times New Roman" w:hAnsi="Cambria" w:cs="Calibri"/>
          <w:bCs/>
          <w:color w:val="000000"/>
          <w:sz w:val="22"/>
        </w:rPr>
        <w:t xml:space="preserve">licitante </w:t>
      </w:r>
      <w:r w:rsidRPr="001D3090">
        <w:rPr>
          <w:rFonts w:ascii="Cambria" w:eastAsia="Times New Roman" w:hAnsi="Cambria" w:cs="Calibri"/>
          <w:b/>
          <w:color w:val="000000"/>
          <w:sz w:val="22"/>
        </w:rPr>
        <w:t>deverá</w:t>
      </w:r>
      <w:r w:rsidRPr="001D3090">
        <w:rPr>
          <w:rFonts w:ascii="Cambria" w:eastAsia="Times New Roman" w:hAnsi="Cambria" w:cs="Calibri"/>
          <w:color w:val="000000"/>
          <w:sz w:val="22"/>
        </w:rPr>
        <w:t xml:space="preserve"> encaminhar exclusivamente por meio do sistema eletrônico </w:t>
      </w:r>
      <w:proofErr w:type="spellStart"/>
      <w:r w:rsidRPr="001D3090">
        <w:rPr>
          <w:rFonts w:ascii="Cambria" w:eastAsia="Times New Roman" w:hAnsi="Cambria" w:cs="Calibri"/>
          <w:color w:val="000000"/>
          <w:sz w:val="22"/>
        </w:rPr>
        <w:t>comprasnet</w:t>
      </w:r>
      <w:proofErr w:type="spellEnd"/>
      <w:r w:rsidRPr="001D3090">
        <w:rPr>
          <w:rFonts w:ascii="Cambria" w:eastAsia="Times New Roman" w:hAnsi="Cambria" w:cs="Calibri"/>
          <w:color w:val="000000"/>
          <w:sz w:val="22"/>
        </w:rPr>
        <w:t xml:space="preserve">-SIASG, até a data e horário estabelecidos no preâmbulo para abertura da sessão pública, quando então </w:t>
      </w:r>
      <w:proofErr w:type="gramStart"/>
      <w:r w:rsidRPr="001D3090">
        <w:rPr>
          <w:rFonts w:ascii="Cambria" w:eastAsia="Times New Roman" w:hAnsi="Cambria" w:cs="Calibri"/>
          <w:color w:val="000000"/>
          <w:sz w:val="22"/>
        </w:rPr>
        <w:t>encerrar-se-á</w:t>
      </w:r>
      <w:proofErr w:type="gramEnd"/>
      <w:r w:rsidRPr="001D3090">
        <w:rPr>
          <w:rFonts w:ascii="Cambria" w:eastAsia="Times New Roman" w:hAnsi="Cambria" w:cs="Calibri"/>
          <w:color w:val="000000"/>
          <w:sz w:val="22"/>
        </w:rPr>
        <w:t xml:space="preserve"> automaticamente a etapa de recebimento/envio da documentação abaixo relacionada:</w:t>
      </w: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cs="Calibri"/>
          <w:sz w:val="22"/>
        </w:rPr>
      </w:pPr>
      <w:r w:rsidRPr="001D3090">
        <w:rPr>
          <w:rFonts w:ascii="Cambria" w:eastAsia="Times New Roman" w:hAnsi="Cambria" w:cs="Calibri"/>
          <w:b/>
          <w:color w:val="000000"/>
          <w:sz w:val="22"/>
        </w:rPr>
        <w:t>7.1.1.</w:t>
      </w:r>
      <w:r w:rsidRPr="001D3090">
        <w:rPr>
          <w:rFonts w:ascii="Cambria" w:eastAsia="Times New Roman" w:hAnsi="Cambria" w:cs="Calibri"/>
          <w:color w:val="000000"/>
          <w:sz w:val="22"/>
        </w:rPr>
        <w:t xml:space="preserve"> Proposta de preços, conforme modelo constante do ANEXO I</w:t>
      </w:r>
      <w:r w:rsidRPr="001D3090">
        <w:rPr>
          <w:rFonts w:ascii="Cambria" w:eastAsia="Times New Roman" w:hAnsi="Cambria" w:cs="Calibri"/>
          <w:b/>
          <w:color w:val="C00000"/>
          <w:sz w:val="22"/>
        </w:rPr>
        <w:t xml:space="preserve"> </w:t>
      </w:r>
      <w:r w:rsidRPr="001D3090">
        <w:rPr>
          <w:rFonts w:ascii="Cambria" w:eastAsia="Times New Roman" w:hAnsi="Cambria" w:cs="Calibri"/>
          <w:sz w:val="22"/>
        </w:rPr>
        <w:t>do edital;</w:t>
      </w: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1D3090">
        <w:rPr>
          <w:rFonts w:ascii="Cambria" w:eastAsia="Times New Roman" w:hAnsi="Cambria" w:cs="Calibri"/>
          <w:b/>
          <w:color w:val="000000"/>
          <w:sz w:val="22"/>
        </w:rPr>
        <w:t>7.1.2.</w:t>
      </w:r>
      <w:r w:rsidRPr="001D3090">
        <w:rPr>
          <w:rFonts w:ascii="Cambria" w:eastAsia="Times New Roman" w:hAnsi="Cambria" w:cs="Calibri"/>
          <w:color w:val="000000"/>
          <w:sz w:val="22"/>
        </w:rPr>
        <w:t xml:space="preserve"> Documentos e certidões de habilitação relacionadas na CLÁUSULA 14.</w:t>
      </w: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cs="Calibri"/>
          <w:b/>
          <w:bCs/>
          <w:color w:val="000000"/>
          <w:sz w:val="22"/>
        </w:rPr>
      </w:pPr>
      <w:r w:rsidRPr="001D3090">
        <w:rPr>
          <w:rFonts w:ascii="Cambria" w:eastAsia="Times New Roman" w:hAnsi="Cambria" w:cs="Calibri"/>
          <w:b/>
          <w:color w:val="000000"/>
          <w:sz w:val="22"/>
        </w:rPr>
        <w:t>7.2.</w:t>
      </w:r>
      <w:r w:rsidRPr="001D3090">
        <w:rPr>
          <w:rFonts w:ascii="Cambria" w:eastAsia="Times New Roman" w:hAnsi="Cambria" w:cs="Calibri"/>
          <w:color w:val="000000"/>
          <w:sz w:val="22"/>
        </w:rPr>
        <w:t xml:space="preserve"> </w:t>
      </w:r>
      <w:r w:rsidRPr="001D3090">
        <w:rPr>
          <w:rFonts w:ascii="Cambria" w:eastAsia="Times New Roman" w:hAnsi="Cambria"/>
          <w:color w:val="000000"/>
          <w:sz w:val="22"/>
        </w:rPr>
        <w:t>O encaminhamento da proposta de preço acompanhada dos documentos de habilitação exigidos na CLÁUSULA 14 do edital</w:t>
      </w:r>
      <w:proofErr w:type="gramStart"/>
      <w:r w:rsidRPr="001D3090">
        <w:rPr>
          <w:rFonts w:ascii="Cambria" w:eastAsia="Times New Roman" w:hAnsi="Cambria"/>
          <w:color w:val="000000"/>
          <w:sz w:val="22"/>
        </w:rPr>
        <w:t>, ocorrerá</w:t>
      </w:r>
      <w:proofErr w:type="gramEnd"/>
      <w:r w:rsidRPr="001D3090">
        <w:rPr>
          <w:rFonts w:ascii="Cambria" w:eastAsia="Times New Roman" w:hAnsi="Cambria"/>
          <w:color w:val="000000"/>
          <w:sz w:val="22"/>
        </w:rPr>
        <w:t xml:space="preserve"> por meio de chave de acesso e senha</w:t>
      </w:r>
      <w:r w:rsidRPr="001D3090">
        <w:rPr>
          <w:rFonts w:ascii="Cambria" w:eastAsia="Times New Roman" w:hAnsi="Cambria" w:cs="Calibri"/>
          <w:b/>
          <w:bCs/>
          <w:color w:val="000000"/>
          <w:sz w:val="22"/>
        </w:rPr>
        <w:t>.</w:t>
      </w: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color w:val="000000"/>
          <w:sz w:val="22"/>
        </w:rPr>
      </w:pPr>
      <w:r w:rsidRPr="001D3090">
        <w:rPr>
          <w:rFonts w:ascii="Cambria" w:eastAsia="Times New Roman" w:hAnsi="Cambria" w:cs="Calibri"/>
          <w:b/>
          <w:color w:val="000000"/>
          <w:sz w:val="22"/>
        </w:rPr>
        <w:t>7.3.</w:t>
      </w:r>
      <w:r w:rsidRPr="001D3090">
        <w:rPr>
          <w:rFonts w:ascii="Cambria" w:eastAsia="Times New Roman" w:hAnsi="Cambria" w:cs="Calibri"/>
          <w:color w:val="000000"/>
          <w:sz w:val="22"/>
        </w:rPr>
        <w:t xml:space="preserve"> O</w:t>
      </w:r>
      <w:r w:rsidRPr="001D3090">
        <w:rPr>
          <w:rFonts w:ascii="Cambria" w:eastAsia="Times New Roman" w:hAnsi="Cambria"/>
          <w:color w:val="000000"/>
          <w:sz w:val="22"/>
        </w:rPr>
        <w:t xml:space="preserve"> licitante poderá deixar de apresentar os documentos de habilitação que</w:t>
      </w:r>
      <w:r w:rsidRPr="001D3090">
        <w:rPr>
          <w:rFonts w:ascii="Cambria" w:eastAsia="Times New Roman" w:hAnsi="Cambria"/>
          <w:color w:val="000000"/>
          <w:sz w:val="22"/>
        </w:rPr>
        <w:br/>
        <w:t xml:space="preserve">constem do </w:t>
      </w:r>
      <w:r w:rsidRPr="001D3090">
        <w:rPr>
          <w:rFonts w:ascii="Cambria" w:eastAsia="Times New Roman" w:hAnsi="Cambria"/>
          <w:b/>
          <w:color w:val="000000"/>
          <w:sz w:val="22"/>
        </w:rPr>
        <w:t xml:space="preserve">SICAF - </w:t>
      </w:r>
      <w:r w:rsidRPr="001D3090">
        <w:rPr>
          <w:rFonts w:ascii="Cambria" w:eastAsia="Times New Roman" w:hAnsi="Cambria"/>
          <w:b/>
          <w:sz w:val="22"/>
        </w:rPr>
        <w:t>Sistema de Cadastramento Unificado de Fornecedores,</w:t>
      </w:r>
      <w:r w:rsidRPr="001D3090">
        <w:rPr>
          <w:rFonts w:ascii="Cambria" w:eastAsia="Times New Roman" w:hAnsi="Cambria"/>
          <w:color w:val="000000"/>
          <w:sz w:val="22"/>
        </w:rPr>
        <w:t xml:space="preserve"> assegurado aos demais participantes o direito de acesso aos dados constantes do sistema.</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olor w:val="000000"/>
          <w:sz w:val="22"/>
        </w:rPr>
      </w:pPr>
    </w:p>
    <w:p w:rsidR="007070AA" w:rsidRPr="001D3090" w:rsidRDefault="007070AA" w:rsidP="007070AA">
      <w:pPr>
        <w:tabs>
          <w:tab w:val="num" w:pos="0"/>
        </w:tabs>
        <w:spacing w:after="0" w:line="240" w:lineRule="auto"/>
        <w:ind w:left="4" w:right="43"/>
        <w:jc w:val="both"/>
        <w:rPr>
          <w:rFonts w:ascii="Cambria" w:eastAsia="Times New Roman" w:hAnsi="Cambria"/>
          <w:sz w:val="22"/>
          <w:lang w:eastAsia="pt-BR"/>
        </w:rPr>
      </w:pPr>
      <w:r w:rsidRPr="001D3090">
        <w:rPr>
          <w:rFonts w:ascii="Cambria" w:eastAsia="Times New Roman" w:hAnsi="Cambria"/>
          <w:b/>
          <w:sz w:val="22"/>
          <w:lang w:eastAsia="pt-BR"/>
        </w:rPr>
        <w:t xml:space="preserve">7.4. </w:t>
      </w:r>
      <w:r w:rsidRPr="001D3090">
        <w:rPr>
          <w:rFonts w:ascii="Cambria" w:eastAsia="Times New Roman" w:hAnsi="Cambria"/>
          <w:sz w:val="22"/>
          <w:lang w:eastAsia="pt-BR"/>
        </w:rPr>
        <w:t xml:space="preserve">Até a abertura da sessão pública, o licitante poderá retirar ou substituir </w:t>
      </w:r>
      <w:r w:rsidRPr="001D3090">
        <w:rPr>
          <w:rFonts w:ascii="Cambria" w:eastAsia="Times New Roman" w:hAnsi="Cambria"/>
          <w:color w:val="000000"/>
          <w:sz w:val="22"/>
          <w:lang w:eastAsia="pt-BR"/>
        </w:rPr>
        <w:t>a proposta de preço e os documentos de habilitação anteriormente encaminhados e inseridos no sistema.</w:t>
      </w:r>
    </w:p>
    <w:p w:rsidR="007070AA" w:rsidRPr="001D3090" w:rsidRDefault="007070AA" w:rsidP="007070AA">
      <w:pPr>
        <w:spacing w:after="0" w:line="240" w:lineRule="auto"/>
        <w:ind w:left="709" w:right="43"/>
        <w:jc w:val="both"/>
        <w:rPr>
          <w:rFonts w:ascii="Cambria" w:eastAsia="Times New Roman" w:hAnsi="Cambria"/>
          <w:sz w:val="22"/>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color w:val="000000"/>
          <w:sz w:val="22"/>
          <w:lang w:eastAsia="pt-BR"/>
        </w:rPr>
      </w:pPr>
      <w:r w:rsidRPr="001D3090">
        <w:rPr>
          <w:rFonts w:ascii="Cambria" w:eastAsia="Times New Roman" w:hAnsi="Cambria"/>
          <w:b/>
          <w:color w:val="000000"/>
          <w:sz w:val="22"/>
          <w:lang w:eastAsia="pt-BR"/>
        </w:rPr>
        <w:t>7.5.</w:t>
      </w:r>
      <w:r w:rsidRPr="001D3090">
        <w:rPr>
          <w:rFonts w:ascii="Cambria" w:eastAsia="Times New Roman" w:hAnsi="Cambria"/>
          <w:color w:val="000000"/>
          <w:sz w:val="22"/>
          <w:lang w:eastAsia="pt-BR"/>
        </w:rPr>
        <w:t xml:space="preserve"> O microempreendedor individual - MEI, microempresa – ME ou empresa de pequeno porte - EPP deverá encaminhar os documentos de regularidade fiscal e trabalhista, mesmo que apresentem alguma restrição, nos termos do artigo 43, §1º da Lei Complementar nº123/2006.</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cs="Calibri"/>
          <w:b/>
          <w:color w:val="000000"/>
          <w:sz w:val="22"/>
        </w:rPr>
      </w:pPr>
    </w:p>
    <w:p w:rsidR="007070AA" w:rsidRPr="001D3090" w:rsidRDefault="007070AA" w:rsidP="007070AA">
      <w:pPr>
        <w:tabs>
          <w:tab w:val="num" w:pos="709"/>
        </w:tabs>
        <w:spacing w:after="0" w:line="240" w:lineRule="auto"/>
        <w:ind w:left="4" w:right="43"/>
        <w:jc w:val="both"/>
        <w:rPr>
          <w:rFonts w:ascii="Cambria" w:eastAsia="Times New Roman" w:hAnsi="Cambria"/>
          <w:sz w:val="22"/>
          <w:lang w:eastAsia="pt-BR"/>
        </w:rPr>
      </w:pPr>
      <w:r w:rsidRPr="001D3090">
        <w:rPr>
          <w:rFonts w:ascii="Cambria" w:eastAsia="Times New Roman" w:hAnsi="Cambria"/>
          <w:b/>
          <w:sz w:val="22"/>
          <w:lang w:eastAsia="pt-BR"/>
        </w:rPr>
        <w:t>7.6.</w:t>
      </w:r>
      <w:r w:rsidRPr="001D3090">
        <w:rPr>
          <w:rFonts w:ascii="Cambria" w:eastAsia="Times New Roman" w:hAnsi="Cambria"/>
          <w:sz w:val="22"/>
          <w:lang w:eastAsia="pt-BR"/>
        </w:rPr>
        <w:t xml:space="preserve"> Os valores e os produtos/serviços ofertados são de responsabilidade exclusiva do licitante, assumindo como firme e verdadeira a sua proposta de preço e lances, não lhe assistindo o direito de pleitear alteração, </w:t>
      </w:r>
      <w:proofErr w:type="gramStart"/>
      <w:r w:rsidRPr="001D3090">
        <w:rPr>
          <w:rFonts w:ascii="Cambria" w:eastAsia="Times New Roman" w:hAnsi="Cambria"/>
          <w:sz w:val="22"/>
          <w:lang w:eastAsia="pt-BR"/>
        </w:rPr>
        <w:t>sob alegação</w:t>
      </w:r>
      <w:proofErr w:type="gramEnd"/>
      <w:r w:rsidRPr="001D3090">
        <w:rPr>
          <w:rFonts w:ascii="Cambria" w:eastAsia="Times New Roman" w:hAnsi="Cambria"/>
          <w:sz w:val="22"/>
          <w:lang w:eastAsia="pt-BR"/>
        </w:rPr>
        <w:t xml:space="preserve"> de erro, omissão ou qualquer outro pretexto.</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sz w:val="22"/>
          <w:lang w:eastAsia="pt-BR"/>
        </w:rPr>
      </w:pPr>
      <w:r w:rsidRPr="001D3090">
        <w:rPr>
          <w:rFonts w:ascii="Cambria" w:eastAsia="Times New Roman" w:hAnsi="Cambria"/>
          <w:b/>
          <w:sz w:val="22"/>
          <w:lang w:eastAsia="pt-BR"/>
        </w:rPr>
        <w:t>7.7.</w:t>
      </w:r>
      <w:r w:rsidRPr="001D3090">
        <w:rPr>
          <w:rFonts w:ascii="Cambria" w:eastAsia="Times New Roman" w:hAnsi="Cambria"/>
          <w:sz w:val="22"/>
          <w:lang w:eastAsia="pt-BR"/>
        </w:rPr>
        <w:t xml:space="preserve"> A proposta de preço encaminhada no sistema eletrônico deverá obedecer às especificações contidas no edital e seus anexos e ser apresentada sem emendas, rasuras, borrões e entrelinhas, nos moldes do modelo constante do ANEXO I, redigida com clareza em língua portuguesa, salvo quanto às expressões técnicas de uso corrente, devendo ser datada e assinada pelo representante legal ou credenciado da proponente, em todas as páginas, observando-se ainda as seguintes regras:</w:t>
      </w:r>
    </w:p>
    <w:p w:rsidR="007070AA" w:rsidRPr="001D3090" w:rsidRDefault="007070AA" w:rsidP="007070AA">
      <w:pPr>
        <w:tabs>
          <w:tab w:val="num" w:pos="5115"/>
        </w:tabs>
        <w:spacing w:after="0" w:line="240" w:lineRule="auto"/>
        <w:ind w:left="1134" w:right="43"/>
        <w:jc w:val="both"/>
        <w:rPr>
          <w:rFonts w:ascii="Cambria" w:eastAsia="Times New Roman" w:hAnsi="Cambria"/>
          <w:b/>
          <w:sz w:val="22"/>
          <w:lang w:eastAsia="pt-BR"/>
        </w:rPr>
      </w:pPr>
    </w:p>
    <w:p w:rsidR="007070AA" w:rsidRPr="001D3090" w:rsidRDefault="007070AA" w:rsidP="007070AA">
      <w:pPr>
        <w:tabs>
          <w:tab w:val="num" w:pos="5115"/>
        </w:tabs>
        <w:spacing w:after="0" w:line="240" w:lineRule="auto"/>
        <w:ind w:left="1134" w:right="43"/>
        <w:jc w:val="both"/>
        <w:rPr>
          <w:rFonts w:ascii="Cambria" w:eastAsia="Times New Roman" w:hAnsi="Cambria"/>
          <w:sz w:val="22"/>
          <w:lang w:eastAsia="pt-BR"/>
        </w:rPr>
      </w:pPr>
      <w:r w:rsidRPr="001D3090">
        <w:rPr>
          <w:rFonts w:ascii="Cambria" w:eastAsia="Times New Roman" w:hAnsi="Cambria"/>
          <w:b/>
          <w:sz w:val="22"/>
          <w:lang w:eastAsia="pt-BR"/>
        </w:rPr>
        <w:t>7.7.1.</w:t>
      </w:r>
      <w:r w:rsidRPr="001D3090">
        <w:rPr>
          <w:rFonts w:ascii="Cambria" w:eastAsia="Times New Roman" w:hAnsi="Cambria"/>
          <w:sz w:val="22"/>
          <w:lang w:eastAsia="pt-BR"/>
        </w:rPr>
        <w:t xml:space="preserve"> Especificação do objeto devidamente discriminado conforme o ANEXO I</w:t>
      </w:r>
      <w:r w:rsidRPr="001D3090">
        <w:rPr>
          <w:rFonts w:ascii="Cambria" w:eastAsia="Times New Roman" w:hAnsi="Cambria"/>
          <w:b/>
          <w:color w:val="FF0000"/>
          <w:sz w:val="22"/>
          <w:lang w:eastAsia="pt-BR"/>
        </w:rPr>
        <w:t xml:space="preserve"> </w:t>
      </w:r>
      <w:r w:rsidRPr="001D3090">
        <w:rPr>
          <w:rFonts w:ascii="Cambria" w:eastAsia="Times New Roman" w:hAnsi="Cambria"/>
          <w:sz w:val="22"/>
          <w:lang w:eastAsia="pt-BR"/>
        </w:rPr>
        <w:t xml:space="preserve">do edital </w:t>
      </w:r>
    </w:p>
    <w:p w:rsidR="007070AA" w:rsidRPr="001D3090" w:rsidRDefault="007070AA" w:rsidP="007070AA">
      <w:pPr>
        <w:tabs>
          <w:tab w:val="num" w:pos="5115"/>
        </w:tabs>
        <w:spacing w:after="0" w:line="240" w:lineRule="auto"/>
        <w:ind w:left="1134" w:right="43"/>
        <w:jc w:val="both"/>
        <w:rPr>
          <w:rFonts w:ascii="Cambria" w:eastAsia="Times New Roman" w:hAnsi="Cambria"/>
          <w:sz w:val="22"/>
          <w:lang w:eastAsia="pt-BR"/>
        </w:rPr>
      </w:pPr>
    </w:p>
    <w:p w:rsidR="007070AA" w:rsidRPr="001D3090" w:rsidRDefault="007070AA" w:rsidP="007070AA">
      <w:pPr>
        <w:tabs>
          <w:tab w:val="num" w:pos="5115"/>
        </w:tabs>
        <w:spacing w:after="0" w:line="240" w:lineRule="auto"/>
        <w:ind w:left="1134" w:right="43"/>
        <w:jc w:val="both"/>
        <w:rPr>
          <w:rFonts w:ascii="Cambria" w:eastAsia="Times New Roman" w:hAnsi="Cambria"/>
          <w:sz w:val="22"/>
          <w:lang w:eastAsia="pt-BR"/>
        </w:rPr>
      </w:pPr>
      <w:r w:rsidRPr="001D3090">
        <w:rPr>
          <w:rFonts w:ascii="Cambria" w:eastAsia="Times New Roman" w:hAnsi="Cambria"/>
          <w:b/>
          <w:sz w:val="22"/>
          <w:lang w:eastAsia="pt-BR"/>
        </w:rPr>
        <w:lastRenderedPageBreak/>
        <w:t>7.7.2.</w:t>
      </w:r>
      <w:r w:rsidRPr="001D3090">
        <w:rPr>
          <w:rFonts w:ascii="Cambria" w:eastAsia="Times New Roman" w:hAnsi="Cambria"/>
          <w:sz w:val="22"/>
          <w:lang w:eastAsia="pt-BR"/>
        </w:rPr>
        <w:t xml:space="preserve"> Indicação obrigatória da marca/modelo do material;</w:t>
      </w:r>
    </w:p>
    <w:p w:rsidR="007070AA" w:rsidRPr="001D3090" w:rsidRDefault="007070AA" w:rsidP="007070AA">
      <w:pPr>
        <w:tabs>
          <w:tab w:val="num" w:pos="5115"/>
        </w:tabs>
        <w:spacing w:after="0" w:line="240" w:lineRule="auto"/>
        <w:ind w:left="1134" w:right="43"/>
        <w:jc w:val="both"/>
        <w:rPr>
          <w:rFonts w:ascii="Cambria" w:eastAsia="Times New Roman" w:hAnsi="Cambria"/>
          <w:sz w:val="22"/>
          <w:lang w:eastAsia="pt-BR"/>
        </w:rPr>
      </w:pPr>
    </w:p>
    <w:p w:rsidR="007070AA" w:rsidRPr="001D3090" w:rsidRDefault="007070AA" w:rsidP="007070AA">
      <w:pPr>
        <w:tabs>
          <w:tab w:val="num" w:pos="5115"/>
        </w:tabs>
        <w:spacing w:after="0" w:line="240" w:lineRule="auto"/>
        <w:ind w:left="1134" w:right="43"/>
        <w:jc w:val="both"/>
        <w:rPr>
          <w:rFonts w:ascii="Cambria" w:eastAsia="Times New Roman" w:hAnsi="Cambria"/>
          <w:sz w:val="22"/>
          <w:lang w:eastAsia="pt-BR"/>
        </w:rPr>
      </w:pPr>
      <w:r w:rsidRPr="001D3090">
        <w:rPr>
          <w:rFonts w:ascii="Cambria" w:eastAsia="Times New Roman" w:hAnsi="Cambria"/>
          <w:b/>
          <w:sz w:val="22"/>
          <w:lang w:eastAsia="pt-BR"/>
        </w:rPr>
        <w:t xml:space="preserve">7.7.3. </w:t>
      </w:r>
      <w:r w:rsidRPr="001D3090">
        <w:rPr>
          <w:rFonts w:ascii="Cambria" w:eastAsia="Times New Roman" w:hAnsi="Cambria"/>
          <w:sz w:val="22"/>
          <w:lang w:eastAsia="pt-BR"/>
        </w:rPr>
        <w:t>Cotação em moeda nacional (Real) em algarismo, com duas casas decimais após a vírgula (</w:t>
      </w:r>
      <w:proofErr w:type="spellStart"/>
      <w:r w:rsidRPr="001D3090">
        <w:rPr>
          <w:rFonts w:ascii="Cambria" w:eastAsia="Times New Roman" w:hAnsi="Cambria"/>
          <w:sz w:val="22"/>
          <w:lang w:eastAsia="pt-BR"/>
        </w:rPr>
        <w:t>ex</w:t>
      </w:r>
      <w:proofErr w:type="spellEnd"/>
      <w:r w:rsidRPr="001D3090">
        <w:rPr>
          <w:rFonts w:ascii="Cambria" w:eastAsia="Times New Roman" w:hAnsi="Cambria"/>
          <w:sz w:val="22"/>
          <w:lang w:eastAsia="pt-BR"/>
        </w:rPr>
        <w:t>: 0,00), sendo as frações remanescentes desprezadas, indicando o preço unitário e total, de cada item;</w:t>
      </w:r>
    </w:p>
    <w:p w:rsidR="007070AA" w:rsidRPr="001D3090" w:rsidRDefault="007070AA" w:rsidP="007070AA">
      <w:pPr>
        <w:tabs>
          <w:tab w:val="num" w:pos="5115"/>
        </w:tabs>
        <w:spacing w:after="0" w:line="240" w:lineRule="auto"/>
        <w:ind w:left="1134" w:right="43"/>
        <w:jc w:val="both"/>
        <w:rPr>
          <w:rFonts w:ascii="Cambria" w:eastAsia="Times New Roman" w:hAnsi="Cambria"/>
          <w:sz w:val="22"/>
          <w:lang w:eastAsia="pt-BR"/>
        </w:rPr>
      </w:pP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bCs/>
          <w:sz w:val="22"/>
        </w:rPr>
      </w:pPr>
      <w:r w:rsidRPr="001D3090">
        <w:rPr>
          <w:rFonts w:ascii="Cambria" w:eastAsia="Times New Roman" w:hAnsi="Cambria"/>
          <w:b/>
          <w:sz w:val="22"/>
        </w:rPr>
        <w:t xml:space="preserve">7.7.4. </w:t>
      </w:r>
      <w:r w:rsidRPr="001D3090">
        <w:rPr>
          <w:rFonts w:ascii="Cambria" w:eastAsia="Times New Roman" w:hAnsi="Cambria"/>
          <w:sz w:val="22"/>
        </w:rPr>
        <w:t>Declaração de que a</w:t>
      </w:r>
      <w:r w:rsidRPr="001D3090">
        <w:rPr>
          <w:rFonts w:ascii="Cambria" w:eastAsia="Times New Roman" w:hAnsi="Cambria"/>
          <w:bCs/>
          <w:sz w:val="22"/>
        </w:rPr>
        <w:t xml:space="preserve"> empresa se propõe a executar o objeto do </w:t>
      </w:r>
      <w:r w:rsidRPr="001D3090">
        <w:rPr>
          <w:rFonts w:ascii="Cambria" w:eastAsia="Times New Roman" w:hAnsi="Cambria"/>
          <w:sz w:val="22"/>
        </w:rPr>
        <w:t>edital</w:t>
      </w:r>
      <w:r w:rsidRPr="001D3090">
        <w:rPr>
          <w:rFonts w:ascii="Cambria" w:eastAsia="Times New Roman" w:hAnsi="Cambria"/>
          <w:bCs/>
          <w:sz w:val="22"/>
        </w:rPr>
        <w:t xml:space="preserve">, conforme discriminado no </w:t>
      </w:r>
      <w:r w:rsidRPr="001D3090">
        <w:rPr>
          <w:rFonts w:ascii="Cambria" w:eastAsia="Times New Roman" w:hAnsi="Cambria"/>
          <w:b/>
          <w:bCs/>
          <w:sz w:val="22"/>
        </w:rPr>
        <w:t>TERMO DE REFERÊNCIA</w:t>
      </w:r>
      <w:r w:rsidRPr="001D3090">
        <w:rPr>
          <w:rFonts w:ascii="Cambria" w:eastAsia="Times New Roman" w:hAnsi="Cambria"/>
          <w:bCs/>
          <w:sz w:val="22"/>
        </w:rPr>
        <w:t>, pelos preços e condições assinalados na proposta, obedecendo rigorosamente às disposições da legislação competente;</w:t>
      </w:r>
    </w:p>
    <w:p w:rsidR="007070AA" w:rsidRPr="001D3090" w:rsidRDefault="007070AA" w:rsidP="007070AA">
      <w:pPr>
        <w:tabs>
          <w:tab w:val="num" w:pos="5115"/>
        </w:tabs>
        <w:spacing w:after="0" w:line="240" w:lineRule="auto"/>
        <w:ind w:left="1134" w:right="43"/>
        <w:jc w:val="both"/>
        <w:rPr>
          <w:rFonts w:ascii="Cambria" w:eastAsia="Times New Roman" w:hAnsi="Cambria"/>
          <w:sz w:val="22"/>
          <w:lang w:val="x-none" w:eastAsia="pt-BR"/>
        </w:rPr>
      </w:pP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7.7.5. </w:t>
      </w:r>
      <w:r w:rsidRPr="001D3090">
        <w:rPr>
          <w:rFonts w:ascii="Cambria" w:eastAsia="Times New Roman" w:hAnsi="Cambria"/>
          <w:sz w:val="22"/>
        </w:rPr>
        <w:t>Declaração de que o conteúdo da proposta de preço, não foi, no todo ou em parte, direta ou indiretamente, informado, discutido ou recebido de qualquer outra empresa do ramo;</w:t>
      </w:r>
    </w:p>
    <w:p w:rsidR="007070AA" w:rsidRPr="001D3090" w:rsidRDefault="007070AA" w:rsidP="007070AA">
      <w:pPr>
        <w:tabs>
          <w:tab w:val="num" w:pos="5115"/>
        </w:tabs>
        <w:spacing w:after="0" w:line="240" w:lineRule="auto"/>
        <w:ind w:left="1134" w:right="43"/>
        <w:jc w:val="both"/>
        <w:rPr>
          <w:rFonts w:ascii="Cambria" w:eastAsia="Times New Roman" w:hAnsi="Cambria"/>
          <w:sz w:val="22"/>
          <w:lang w:val="x-none" w:eastAsia="pt-BR"/>
        </w:rPr>
      </w:pP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7.7.6. </w:t>
      </w:r>
      <w:r w:rsidRPr="001D3090">
        <w:rPr>
          <w:rFonts w:ascii="Cambria" w:eastAsia="Times New Roman" w:hAnsi="Cambria"/>
          <w:sz w:val="22"/>
        </w:rPr>
        <w:t>Declaração, sob as penas da lei, que os preços/valores indicados na proposta de preço condizem com os praticados no mercado para a execução do objeto,</w:t>
      </w:r>
      <w:r w:rsidRPr="001D3090">
        <w:rPr>
          <w:rFonts w:ascii="Cambria" w:eastAsia="Times New Roman" w:hAnsi="Cambria"/>
          <w:color w:val="C00000"/>
          <w:sz w:val="22"/>
        </w:rPr>
        <w:t xml:space="preserve"> </w:t>
      </w:r>
      <w:r w:rsidRPr="001D3090">
        <w:rPr>
          <w:rFonts w:ascii="Cambria" w:eastAsia="Times New Roman" w:hAnsi="Cambria"/>
          <w:sz w:val="22"/>
        </w:rPr>
        <w:t>na forma apresentada;</w:t>
      </w:r>
    </w:p>
    <w:p w:rsidR="007070AA" w:rsidRPr="001D3090" w:rsidRDefault="007070AA" w:rsidP="007070AA">
      <w:pPr>
        <w:overflowPunct w:val="0"/>
        <w:autoSpaceDE w:val="0"/>
        <w:autoSpaceDN w:val="0"/>
        <w:adjustRightInd w:val="0"/>
        <w:spacing w:after="0" w:line="240" w:lineRule="auto"/>
        <w:ind w:left="1134"/>
        <w:jc w:val="both"/>
        <w:textAlignment w:val="baseline"/>
        <w:outlineLvl w:val="0"/>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outlineLvl w:val="0"/>
        <w:rPr>
          <w:rFonts w:ascii="Cambria" w:eastAsia="Times New Roman" w:hAnsi="Cambria"/>
          <w:sz w:val="22"/>
        </w:rPr>
      </w:pPr>
      <w:r w:rsidRPr="001D3090">
        <w:rPr>
          <w:rFonts w:ascii="Cambria" w:eastAsia="Times New Roman" w:hAnsi="Cambria"/>
          <w:b/>
          <w:sz w:val="22"/>
        </w:rPr>
        <w:t>7.7.7.</w:t>
      </w:r>
      <w:r w:rsidRPr="001D3090">
        <w:rPr>
          <w:rFonts w:ascii="Cambria" w:eastAsia="Times New Roman" w:hAnsi="Cambria"/>
          <w:sz w:val="22"/>
        </w:rPr>
        <w:t xml:space="preserve"> Prazo da validade da proposta de 60 (sessenta) dias, contados da data da sessão pública da licitação;</w:t>
      </w: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7.7.8. </w:t>
      </w:r>
      <w:r w:rsidRPr="001D3090">
        <w:rPr>
          <w:rFonts w:ascii="Cambria" w:eastAsia="Times New Roman" w:hAnsi="Cambria"/>
          <w:sz w:val="22"/>
        </w:rPr>
        <w:t>Declaração de aceitar, integralmente, todos os métodos e processos de inspeção, verificação e controle a serem adotados pelo Contratante;</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7.7.9. </w:t>
      </w:r>
      <w:r w:rsidRPr="001D3090">
        <w:rPr>
          <w:rFonts w:ascii="Cambria" w:eastAsia="Times New Roman" w:hAnsi="Cambria"/>
          <w:sz w:val="22"/>
        </w:rPr>
        <w:t xml:space="preserve">Declaração que 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1D3090">
        <w:rPr>
          <w:rFonts w:ascii="Cambria" w:eastAsia="Times New Roman" w:hAnsi="Cambria"/>
          <w:sz w:val="22"/>
        </w:rPr>
        <w:t>parafiscais</w:t>
      </w:r>
      <w:proofErr w:type="spellEnd"/>
      <w:r w:rsidRPr="001D3090">
        <w:rPr>
          <w:rFonts w:ascii="Cambria" w:eastAsia="Times New Roman" w:hAnsi="Cambria"/>
          <w:sz w:val="22"/>
        </w:rPr>
        <w:t>, transporte, garantia, bem como as relativas à legislação civil e demais despesas indispensáveis à perfeita execução do objeto.</w:t>
      </w: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b/>
          <w:sz w:val="22"/>
        </w:rPr>
      </w:pPr>
    </w:p>
    <w:p w:rsidR="007070AA" w:rsidRPr="001D3090" w:rsidRDefault="007070AA" w:rsidP="007070AA">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eastAsia="pt-BR"/>
        </w:rPr>
      </w:pPr>
      <w:r w:rsidRPr="001D3090">
        <w:rPr>
          <w:rFonts w:ascii="Cambria" w:eastAsia="Times New Roman" w:hAnsi="Cambria"/>
          <w:b/>
          <w:sz w:val="22"/>
          <w:szCs w:val="20"/>
          <w:lang w:eastAsia="pt-BR"/>
        </w:rPr>
        <w:t>7.8. Em caso específico poderá ser solicitado o envio do folder ilustrativo (prospecto/catálogo ou ficha técnica) dos equipamentos, indicando as características e descrição do produto ofertado, em língua portuguesa, a fim de certificar o atendimento das especificações do objeto contidas no TERMO DE REFERÊNCIA (ANEXO IV),</w:t>
      </w:r>
      <w:r w:rsidRPr="001D3090">
        <w:rPr>
          <w:rFonts w:ascii="Cambria" w:eastAsia="Times New Roman" w:hAnsi="Cambria"/>
          <w:b/>
          <w:color w:val="C00000"/>
          <w:sz w:val="22"/>
          <w:szCs w:val="20"/>
          <w:lang w:eastAsia="pt-BR"/>
        </w:rPr>
        <w:t xml:space="preserve"> </w:t>
      </w:r>
      <w:proofErr w:type="gramStart"/>
      <w:r w:rsidRPr="001D3090">
        <w:rPr>
          <w:rFonts w:ascii="Cambria" w:eastAsia="Times New Roman" w:hAnsi="Cambria"/>
          <w:b/>
          <w:sz w:val="22"/>
          <w:szCs w:val="20"/>
          <w:lang w:eastAsia="pt-BR"/>
        </w:rPr>
        <w:t>sob pena</w:t>
      </w:r>
      <w:proofErr w:type="gramEnd"/>
      <w:r w:rsidRPr="001D3090">
        <w:rPr>
          <w:rFonts w:ascii="Cambria" w:eastAsia="Times New Roman" w:hAnsi="Cambria"/>
          <w:b/>
          <w:sz w:val="22"/>
          <w:szCs w:val="20"/>
          <w:lang w:eastAsia="pt-BR"/>
        </w:rPr>
        <w:t xml:space="preserve"> de desclassificação da proposta apresentada.</w:t>
      </w:r>
    </w:p>
    <w:p w:rsidR="007070AA" w:rsidRPr="001D3090" w:rsidRDefault="007070AA" w:rsidP="007070AA">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val="x-none" w:eastAsia="pt-BR"/>
        </w:rPr>
      </w:pPr>
    </w:p>
    <w:p w:rsidR="007070AA" w:rsidRPr="001D3090" w:rsidRDefault="007070AA" w:rsidP="007070AA">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r w:rsidRPr="001D3090">
        <w:rPr>
          <w:rFonts w:ascii="Cambria" w:eastAsia="Times New Roman" w:hAnsi="Cambria"/>
          <w:b/>
          <w:sz w:val="22"/>
          <w:szCs w:val="20"/>
          <w:lang w:eastAsia="pt-BR"/>
        </w:rPr>
        <w:t>7.9.</w:t>
      </w:r>
      <w:r w:rsidRPr="001D3090">
        <w:rPr>
          <w:rFonts w:ascii="Cambria" w:eastAsia="Times New Roman" w:hAnsi="Cambria"/>
          <w:sz w:val="22"/>
          <w:szCs w:val="20"/>
          <w:lang w:eastAsia="pt-BR"/>
        </w:rPr>
        <w:t xml:space="preserve"> </w:t>
      </w:r>
      <w:r w:rsidRPr="001D3090">
        <w:rPr>
          <w:rFonts w:ascii="Cambria" w:eastAsia="Times New Roman" w:hAnsi="Cambria"/>
          <w:color w:val="000000"/>
          <w:sz w:val="22"/>
          <w:szCs w:val="20"/>
          <w:lang w:eastAsia="pt-BR"/>
        </w:rPr>
        <w:t>O</w:t>
      </w:r>
      <w:r w:rsidRPr="001D3090">
        <w:rPr>
          <w:rFonts w:ascii="Cambria" w:eastAsia="Times New Roman" w:hAnsi="Cambria"/>
          <w:b/>
          <w:color w:val="000000"/>
          <w:sz w:val="22"/>
          <w:szCs w:val="20"/>
          <w:lang w:eastAsia="pt-BR"/>
        </w:rPr>
        <w:t xml:space="preserve"> MUNICÍPIO DE SÃO SEBASTIÃO DO ALTO </w:t>
      </w:r>
      <w:r w:rsidRPr="001D3090">
        <w:rPr>
          <w:rFonts w:ascii="Cambria" w:eastAsia="Times New Roman" w:hAnsi="Cambria"/>
          <w:color w:val="000000"/>
          <w:sz w:val="22"/>
          <w:szCs w:val="20"/>
          <w:lang w:eastAsia="pt-BR"/>
        </w:rPr>
        <w:t>poderá solicitar a prorrogação do prazo de validade da proposta de preço.</w:t>
      </w:r>
    </w:p>
    <w:p w:rsidR="007070AA" w:rsidRPr="001D3090" w:rsidRDefault="007070AA" w:rsidP="007070AA">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p>
    <w:p w:rsidR="007070AA" w:rsidRPr="001D3090" w:rsidRDefault="007070AA" w:rsidP="007070AA">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1D3090">
        <w:rPr>
          <w:rFonts w:ascii="Cambria" w:eastAsia="Times New Roman" w:hAnsi="Cambria"/>
          <w:b/>
          <w:color w:val="000000"/>
          <w:sz w:val="22"/>
          <w:szCs w:val="20"/>
          <w:lang w:eastAsia="pt-BR"/>
        </w:rPr>
        <w:lastRenderedPageBreak/>
        <w:t xml:space="preserve">7.10. </w:t>
      </w:r>
      <w:r w:rsidRPr="001D3090">
        <w:rPr>
          <w:rFonts w:ascii="Cambria" w:eastAsia="Times New Roman" w:hAnsi="Cambria"/>
          <w:color w:val="000000"/>
          <w:sz w:val="22"/>
          <w:szCs w:val="20"/>
          <w:lang w:eastAsia="pt-BR"/>
        </w:rPr>
        <w:t>Não será estabelecida nessa etapa do certame, ordem de classificação entre as propostas de preços apresentadas, o que somente ocorrerá após a realização dos procedimentos de negociação e julgamento.</w:t>
      </w:r>
    </w:p>
    <w:p w:rsidR="007070AA" w:rsidRPr="001D3090" w:rsidRDefault="007070AA" w:rsidP="007070AA">
      <w:pPr>
        <w:overflowPunct w:val="0"/>
        <w:autoSpaceDE w:val="0"/>
        <w:autoSpaceDN w:val="0"/>
        <w:adjustRightInd w:val="0"/>
        <w:spacing w:after="0" w:line="240" w:lineRule="auto"/>
        <w:ind w:left="720"/>
        <w:contextualSpacing/>
        <w:textAlignment w:val="baseline"/>
        <w:rPr>
          <w:rFonts w:ascii="Cambria" w:eastAsia="Times New Roman" w:hAnsi="Cambria"/>
          <w:color w:val="000000"/>
          <w:sz w:val="22"/>
          <w:szCs w:val="20"/>
          <w:lang w:eastAsia="pt-BR"/>
        </w:rPr>
      </w:pPr>
    </w:p>
    <w:p w:rsidR="007070AA" w:rsidRPr="001D3090" w:rsidRDefault="007070AA" w:rsidP="007070AA">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1D3090">
        <w:rPr>
          <w:rFonts w:ascii="Cambria" w:eastAsia="Times New Roman" w:hAnsi="Cambria"/>
          <w:b/>
          <w:color w:val="000000"/>
          <w:sz w:val="22"/>
          <w:szCs w:val="20"/>
          <w:lang w:eastAsia="pt-BR"/>
        </w:rPr>
        <w:t>7.11.</w:t>
      </w:r>
      <w:r w:rsidRPr="001D3090">
        <w:rPr>
          <w:rFonts w:ascii="Cambria" w:eastAsia="Times New Roman" w:hAnsi="Cambria"/>
          <w:color w:val="000000"/>
          <w:sz w:val="22"/>
          <w:szCs w:val="20"/>
          <w:lang w:eastAsia="pt-BR"/>
        </w:rPr>
        <w:t xml:space="preserve"> A proposta de preço, bem como os documentos e certidões de habilitação </w:t>
      </w:r>
      <w:r w:rsidRPr="001D3090">
        <w:rPr>
          <w:rFonts w:ascii="Cambria" w:eastAsia="Times New Roman" w:hAnsi="Cambria" w:cs="Calibri"/>
          <w:color w:val="000000"/>
          <w:sz w:val="22"/>
          <w:szCs w:val="20"/>
          <w:lang w:eastAsia="pt-BR"/>
        </w:rPr>
        <w:t xml:space="preserve">relacionadas na </w:t>
      </w:r>
      <w:r w:rsidRPr="001D3090">
        <w:rPr>
          <w:rFonts w:ascii="Cambria" w:eastAsia="Times New Roman" w:hAnsi="Cambria"/>
          <w:color w:val="000000"/>
          <w:sz w:val="22"/>
          <w:szCs w:val="20"/>
          <w:lang w:eastAsia="pt-BR"/>
        </w:rPr>
        <w:t>CLÁUSULA 14</w:t>
      </w:r>
      <w:r w:rsidRPr="001D3090">
        <w:rPr>
          <w:rFonts w:ascii="Cambria" w:eastAsia="Times New Roman" w:hAnsi="Cambria"/>
          <w:b/>
          <w:color w:val="C00000"/>
          <w:sz w:val="22"/>
          <w:szCs w:val="20"/>
          <w:lang w:eastAsia="pt-BR"/>
        </w:rPr>
        <w:t xml:space="preserve"> </w:t>
      </w:r>
      <w:r w:rsidRPr="001D3090">
        <w:rPr>
          <w:rFonts w:ascii="Cambria" w:eastAsia="Times New Roman" w:hAnsi="Cambria"/>
          <w:color w:val="000000"/>
          <w:sz w:val="22"/>
          <w:szCs w:val="20"/>
          <w:lang w:eastAsia="pt-BR"/>
        </w:rPr>
        <w:t xml:space="preserve">do licitante melhor classificado, somente serão disponibilizados para avaliação do </w:t>
      </w:r>
      <w:r w:rsidRPr="001D3090">
        <w:rPr>
          <w:rFonts w:ascii="Cambria" w:eastAsia="Times New Roman" w:hAnsi="Cambria"/>
          <w:b/>
          <w:color w:val="000000"/>
          <w:sz w:val="22"/>
          <w:szCs w:val="20"/>
          <w:lang w:eastAsia="pt-BR"/>
        </w:rPr>
        <w:t>PREGOEIRO</w:t>
      </w:r>
      <w:r w:rsidRPr="001D3090">
        <w:rPr>
          <w:rFonts w:ascii="Cambria" w:eastAsia="Times New Roman" w:hAnsi="Cambria"/>
          <w:color w:val="000000"/>
          <w:sz w:val="22"/>
          <w:szCs w:val="20"/>
          <w:lang w:eastAsia="pt-BR"/>
        </w:rPr>
        <w:t xml:space="preserve"> e para acesso público após o encerramento do envio de lances.</w:t>
      </w:r>
    </w:p>
    <w:p w:rsidR="007070AA" w:rsidRPr="001D3090" w:rsidRDefault="007070AA" w:rsidP="007070AA">
      <w:pPr>
        <w:tabs>
          <w:tab w:val="num" w:pos="709"/>
        </w:tabs>
        <w:spacing w:after="0" w:line="240" w:lineRule="auto"/>
        <w:ind w:left="4" w:right="43"/>
        <w:jc w:val="both"/>
        <w:rPr>
          <w:rFonts w:ascii="Cambria" w:eastAsia="Times New Roman" w:hAnsi="Cambria"/>
          <w:b/>
          <w:color w:val="000000"/>
          <w:sz w:val="22"/>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lang w:eastAsia="pt-BR"/>
        </w:rPr>
      </w:pPr>
      <w:r w:rsidRPr="001D3090">
        <w:rPr>
          <w:rFonts w:ascii="Cambria" w:eastAsia="Times New Roman" w:hAnsi="Cambria"/>
          <w:b/>
          <w:color w:val="000000"/>
          <w:sz w:val="22"/>
          <w:lang w:eastAsia="pt-BR"/>
        </w:rPr>
        <w:t>8.</w:t>
      </w:r>
      <w:r w:rsidRPr="001D3090">
        <w:rPr>
          <w:rFonts w:ascii="Cambria" w:eastAsia="Times New Roman" w:hAnsi="Cambria"/>
          <w:b/>
          <w:sz w:val="22"/>
          <w:lang w:eastAsia="pt-BR"/>
        </w:rPr>
        <w:t xml:space="preserve"> DA ABERTURA DA SESSÃO PÚBLICA</w:t>
      </w:r>
    </w:p>
    <w:p w:rsidR="007070AA" w:rsidRPr="001D3090" w:rsidRDefault="007070AA" w:rsidP="007070AA">
      <w:pPr>
        <w:tabs>
          <w:tab w:val="num" w:pos="709"/>
        </w:tabs>
        <w:spacing w:after="0" w:line="240" w:lineRule="auto"/>
        <w:ind w:left="4" w:right="43"/>
        <w:jc w:val="both"/>
        <w:rPr>
          <w:rFonts w:ascii="Cambria" w:eastAsia="Times New Roman" w:hAnsi="Cambria"/>
          <w:b/>
          <w:sz w:val="22"/>
          <w:lang w:eastAsia="pt-BR"/>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8.1.</w:t>
      </w:r>
      <w:r w:rsidRPr="001D3090">
        <w:rPr>
          <w:rFonts w:ascii="Cambria" w:eastAsia="Times New Roman" w:hAnsi="Cambria"/>
          <w:sz w:val="22"/>
        </w:rPr>
        <w:t xml:space="preserve"> No dia, hora e endereço eletrônico mencionado no preâmbulo do edital para o início da sessão de julgamento na internet, o </w:t>
      </w:r>
      <w:r w:rsidRPr="001D3090">
        <w:rPr>
          <w:rFonts w:ascii="Cambria" w:eastAsia="Times New Roman" w:hAnsi="Cambria"/>
          <w:b/>
          <w:sz w:val="22"/>
        </w:rPr>
        <w:t>PREGOEIRO</w:t>
      </w:r>
      <w:r w:rsidRPr="001D3090">
        <w:rPr>
          <w:rFonts w:ascii="Cambria" w:eastAsia="Times New Roman" w:hAnsi="Cambria"/>
          <w:sz w:val="22"/>
        </w:rPr>
        <w:t xml:space="preserve"> declarará aberta a sessão para o processamento da licitação, iniciando-se os trabalhos com a divulgação das </w:t>
      </w:r>
      <w:r w:rsidRPr="001D3090">
        <w:rPr>
          <w:rFonts w:ascii="Cambria" w:eastAsia="Times New Roman" w:hAnsi="Cambria"/>
          <w:b/>
          <w:sz w:val="22"/>
        </w:rPr>
        <w:t>propostas de preços eletrônicas</w:t>
      </w:r>
      <w:r w:rsidRPr="001D3090">
        <w:rPr>
          <w:rFonts w:ascii="Cambria" w:eastAsia="Times New Roman" w:hAnsi="Cambria"/>
          <w:sz w:val="22"/>
        </w:rPr>
        <w:t xml:space="preserve"> recebidas e início da etapa de lances.</w:t>
      </w:r>
    </w:p>
    <w:p w:rsidR="007070AA" w:rsidRPr="001D3090" w:rsidRDefault="007070AA" w:rsidP="007070AA">
      <w:pPr>
        <w:widowControl w:val="0"/>
        <w:overflowPunct w:val="0"/>
        <w:autoSpaceDE w:val="0"/>
        <w:autoSpaceDN w:val="0"/>
        <w:adjustRightInd w:val="0"/>
        <w:spacing w:after="0" w:line="240" w:lineRule="auto"/>
        <w:textAlignment w:val="baseline"/>
        <w:rPr>
          <w:rFonts w:ascii="Cambria" w:eastAsia="Times New Roman" w:hAnsi="Cambria"/>
          <w:sz w:val="22"/>
        </w:rPr>
      </w:pP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1D3090">
        <w:rPr>
          <w:rFonts w:ascii="Cambria" w:eastAsia="Times New Roman" w:hAnsi="Cambria"/>
          <w:b/>
          <w:color w:val="000000"/>
          <w:sz w:val="22"/>
        </w:rPr>
        <w:t>8.2.</w:t>
      </w:r>
      <w:r w:rsidRPr="001D3090">
        <w:rPr>
          <w:rFonts w:ascii="Cambria" w:eastAsia="Times New Roman" w:hAnsi="Cambria"/>
          <w:color w:val="000000"/>
          <w:sz w:val="22"/>
        </w:rPr>
        <w:t xml:space="preserve"> A comunicação entre o </w:t>
      </w:r>
      <w:r w:rsidRPr="001D3090">
        <w:rPr>
          <w:rFonts w:ascii="Cambria" w:eastAsia="Times New Roman" w:hAnsi="Cambria"/>
          <w:b/>
          <w:color w:val="000000"/>
          <w:sz w:val="22"/>
        </w:rPr>
        <w:t xml:space="preserve">PREGOEIRO </w:t>
      </w:r>
      <w:r w:rsidRPr="001D3090">
        <w:rPr>
          <w:rFonts w:ascii="Cambria" w:eastAsia="Times New Roman" w:hAnsi="Cambria"/>
          <w:color w:val="000000"/>
          <w:sz w:val="22"/>
        </w:rPr>
        <w:t>e os licitantes ocorrerá mediante troca de mensagens, em campo próprio do sistema (chat).</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color w:val="000000"/>
          <w:sz w:val="22"/>
        </w:rPr>
        <w:t>9.</w:t>
      </w:r>
      <w:r w:rsidRPr="001D3090">
        <w:rPr>
          <w:rFonts w:ascii="Cambria" w:eastAsia="Times New Roman" w:hAnsi="Cambria"/>
          <w:b/>
          <w:sz w:val="22"/>
        </w:rPr>
        <w:t xml:space="preserve"> DO CRITÉRIO DE JULGAMENTO, CLASSIFICAÇÃO DAS PROPOSTAS E CRITÉRIO DE ACEITABILIDADE DE </w:t>
      </w:r>
      <w:proofErr w:type="gramStart"/>
      <w:r w:rsidRPr="001D3090">
        <w:rPr>
          <w:rFonts w:ascii="Cambria" w:eastAsia="Times New Roman" w:hAnsi="Cambria"/>
          <w:b/>
          <w:sz w:val="22"/>
        </w:rPr>
        <w:t>PREÇO</w:t>
      </w:r>
      <w:proofErr w:type="gramEnd"/>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b/>
          <w:bCs/>
          <w:sz w:val="22"/>
        </w:rPr>
      </w:pPr>
      <w:r w:rsidRPr="001D3090">
        <w:rPr>
          <w:rFonts w:ascii="Cambria" w:eastAsia="Arial" w:hAnsi="Cambria"/>
          <w:b/>
          <w:sz w:val="22"/>
        </w:rPr>
        <w:t>9.1.</w:t>
      </w:r>
      <w:r w:rsidRPr="001D3090">
        <w:rPr>
          <w:rFonts w:ascii="Cambria" w:eastAsia="Arial" w:hAnsi="Cambria"/>
          <w:sz w:val="22"/>
        </w:rPr>
        <w:t xml:space="preserve"> O critério de julgamento é o de</w:t>
      </w:r>
      <w:r w:rsidRPr="001D3090">
        <w:rPr>
          <w:rFonts w:ascii="Cambria" w:eastAsia="Arial" w:hAnsi="Cambria"/>
          <w:b/>
          <w:sz w:val="22"/>
        </w:rPr>
        <w:t xml:space="preserve"> MENOR PREÇO UNITÁRIO, </w:t>
      </w:r>
      <w:r w:rsidRPr="001D3090">
        <w:rPr>
          <w:rFonts w:ascii="Cambria" w:eastAsia="Arial" w:hAnsi="Cambria"/>
          <w:b/>
          <w:sz w:val="22"/>
          <w:u w:val="single"/>
        </w:rPr>
        <w:t>sendo a adjudicação realizada por item</w:t>
      </w:r>
      <w:r w:rsidRPr="001D3090">
        <w:rPr>
          <w:rFonts w:ascii="Cambria" w:eastAsia="Arial" w:hAnsi="Cambria"/>
          <w:b/>
          <w:sz w:val="22"/>
        </w:rPr>
        <w:t xml:space="preserve">, </w:t>
      </w:r>
      <w:r w:rsidRPr="001D3090">
        <w:rPr>
          <w:rFonts w:ascii="Cambria" w:eastAsia="Arial" w:hAnsi="Cambria"/>
          <w:sz w:val="22"/>
        </w:rPr>
        <w:t xml:space="preserve">não se admitindo proposta com preços irrisórios ou de valor zero, incompatíveis com os preços de insumos e salários de mercado acrescidos dos respectivos encargos, </w:t>
      </w:r>
      <w:r w:rsidRPr="001D3090">
        <w:rPr>
          <w:rFonts w:ascii="Cambria" w:eastAsia="Times New Roman" w:hAnsi="Cambria"/>
          <w:bCs/>
          <w:sz w:val="22"/>
        </w:rPr>
        <w:t xml:space="preserve">conforme dispõe o </w:t>
      </w:r>
      <w:r w:rsidRPr="001D3090">
        <w:rPr>
          <w:rFonts w:ascii="Cambria" w:eastAsia="Times New Roman" w:hAnsi="Cambria"/>
          <w:b/>
          <w:bCs/>
          <w:sz w:val="22"/>
        </w:rPr>
        <w:t xml:space="preserve">§3º do artigo 44 da Lei Federal </w:t>
      </w:r>
      <w:proofErr w:type="gramStart"/>
      <w:r w:rsidRPr="001D3090">
        <w:rPr>
          <w:rFonts w:ascii="Cambria" w:eastAsia="Times New Roman" w:hAnsi="Cambria"/>
          <w:b/>
          <w:bCs/>
          <w:sz w:val="22"/>
        </w:rPr>
        <w:t>nº8.</w:t>
      </w:r>
      <w:proofErr w:type="gramEnd"/>
      <w:r w:rsidRPr="001D3090">
        <w:rPr>
          <w:rFonts w:ascii="Cambria" w:eastAsia="Times New Roman" w:hAnsi="Cambria"/>
          <w:b/>
          <w:bCs/>
          <w:sz w:val="22"/>
        </w:rPr>
        <w:t>666/1993.</w:t>
      </w: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b/>
          <w:sz w:val="22"/>
        </w:rPr>
      </w:pPr>
    </w:p>
    <w:p w:rsidR="007070AA" w:rsidRPr="001D3090" w:rsidRDefault="007070AA" w:rsidP="007070AA">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9.1.1.</w:t>
      </w:r>
      <w:r w:rsidRPr="001D3090">
        <w:rPr>
          <w:rFonts w:ascii="Cambria" w:eastAsia="Times New Roman" w:hAnsi="Cambria"/>
          <w:sz w:val="22"/>
        </w:rPr>
        <w:t xml:space="preserve"> A licitação será dividida em itens, conforme descrito no ANEXO I do edital, sendo </w:t>
      </w:r>
      <w:proofErr w:type="gramStart"/>
      <w:r w:rsidRPr="001D3090">
        <w:rPr>
          <w:rFonts w:ascii="Cambria" w:eastAsia="Times New Roman" w:hAnsi="Cambria"/>
          <w:sz w:val="22"/>
        </w:rPr>
        <w:t>facultado</w:t>
      </w:r>
      <w:proofErr w:type="gramEnd"/>
      <w:r w:rsidRPr="001D3090">
        <w:rPr>
          <w:rFonts w:ascii="Cambria" w:eastAsia="Times New Roman" w:hAnsi="Cambria"/>
          <w:sz w:val="22"/>
        </w:rPr>
        <w:t xml:space="preserve"> ao licitante a participação em quantos materiais/produtos</w:t>
      </w:r>
      <w:r w:rsidRPr="001D3090">
        <w:rPr>
          <w:rFonts w:ascii="Cambria" w:eastAsia="Times New Roman" w:hAnsi="Cambria"/>
          <w:b/>
          <w:color w:val="C00000"/>
          <w:sz w:val="22"/>
        </w:rPr>
        <w:t xml:space="preserve"> </w:t>
      </w:r>
      <w:r w:rsidRPr="001D3090">
        <w:rPr>
          <w:rFonts w:ascii="Cambria" w:eastAsia="Times New Roman" w:hAnsi="Cambria"/>
          <w:sz w:val="22"/>
        </w:rPr>
        <w:t>forem de seu interesse.</w:t>
      </w:r>
    </w:p>
    <w:p w:rsidR="007070AA" w:rsidRPr="001D3090" w:rsidRDefault="007070AA" w:rsidP="007070AA">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070AA" w:rsidRPr="001D3090" w:rsidRDefault="007070AA" w:rsidP="007070AA">
      <w:pPr>
        <w:widowControl w:val="0"/>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1D3090">
        <w:rPr>
          <w:rFonts w:ascii="Cambria" w:eastAsia="Times New Roman" w:hAnsi="Cambria"/>
          <w:b/>
          <w:color w:val="000000"/>
          <w:sz w:val="22"/>
        </w:rPr>
        <w:t>9.2.</w:t>
      </w:r>
      <w:r w:rsidRPr="001D3090">
        <w:rPr>
          <w:rFonts w:ascii="Cambria" w:eastAsia="Times New Roman" w:hAnsi="Cambria"/>
          <w:color w:val="000000"/>
          <w:sz w:val="22"/>
        </w:rPr>
        <w:t xml:space="preserve"> O </w:t>
      </w:r>
      <w:r w:rsidRPr="001D3090">
        <w:rPr>
          <w:rFonts w:ascii="Cambria" w:eastAsia="Times New Roman" w:hAnsi="Cambria"/>
          <w:b/>
          <w:color w:val="000000"/>
          <w:sz w:val="22"/>
        </w:rPr>
        <w:t>PREGOEIRO</w:t>
      </w:r>
      <w:r w:rsidRPr="001D3090">
        <w:rPr>
          <w:rFonts w:ascii="Cambria" w:eastAsia="Times New Roman" w:hAnsi="Cambria"/>
          <w:color w:val="000000"/>
          <w:sz w:val="22"/>
        </w:rPr>
        <w:t xml:space="preserve"> procederá à análise das propostas apresentadas, </w:t>
      </w:r>
      <w:r w:rsidRPr="001D3090">
        <w:rPr>
          <w:rFonts w:ascii="Cambria" w:eastAsia="Times New Roman" w:hAnsi="Cambria"/>
          <w:b/>
          <w:color w:val="000000"/>
          <w:sz w:val="22"/>
        </w:rPr>
        <w:t>desclassificando</w:t>
      </w:r>
      <w:r w:rsidRPr="001D3090">
        <w:rPr>
          <w:rFonts w:ascii="Cambria" w:eastAsia="Times New Roman" w:hAnsi="Cambria"/>
          <w:color w:val="000000"/>
          <w:sz w:val="22"/>
        </w:rPr>
        <w:t xml:space="preserve">, desde já, aquelas que não estejam em conformidade com os requisitos estabelecidos no edital, contenham vícios insanáveis e </w:t>
      </w:r>
      <w:r w:rsidRPr="001D3090">
        <w:rPr>
          <w:rFonts w:ascii="Cambria" w:eastAsia="Times New Roman" w:hAnsi="Cambria"/>
          <w:sz w:val="22"/>
        </w:rPr>
        <w:t xml:space="preserve">que contrariem as normas legais vigentes, bem como </w:t>
      </w:r>
      <w:r w:rsidRPr="001D3090">
        <w:rPr>
          <w:rFonts w:ascii="Cambria" w:eastAsia="Times New Roman" w:hAnsi="Cambria"/>
          <w:b/>
          <w:sz w:val="22"/>
        </w:rPr>
        <w:t>possuam qualquer elemento que possa identificar o licitante antes do encerramento da etapa de lances</w:t>
      </w:r>
      <w:r w:rsidRPr="001D3090">
        <w:rPr>
          <w:rFonts w:ascii="Cambria" w:eastAsia="Times New Roman" w:hAnsi="Cambria"/>
          <w:sz w:val="22"/>
        </w:rPr>
        <w:t>.</w:t>
      </w:r>
    </w:p>
    <w:p w:rsidR="007070AA" w:rsidRPr="001D3090" w:rsidRDefault="007070AA" w:rsidP="007070AA">
      <w:pPr>
        <w:widowControl w:val="0"/>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color w:val="000000"/>
          <w:sz w:val="22"/>
        </w:rPr>
        <w:t xml:space="preserve">9.3. </w:t>
      </w:r>
      <w:r w:rsidRPr="001D3090">
        <w:rPr>
          <w:rFonts w:ascii="Cambria" w:eastAsia="Times New Roman" w:hAnsi="Cambria"/>
          <w:color w:val="000000"/>
          <w:sz w:val="22"/>
        </w:rPr>
        <w:t>A desclassificação da proposta será sempre fundamentada e registrada no sistema, com acompanhamento em tempo real por todos os licitantes.</w:t>
      </w:r>
    </w:p>
    <w:p w:rsidR="007070AA" w:rsidRPr="001D3090" w:rsidRDefault="007070AA" w:rsidP="007070AA">
      <w:pPr>
        <w:widowControl w:val="0"/>
        <w:tabs>
          <w:tab w:val="num" w:pos="4111"/>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1D3090">
        <w:rPr>
          <w:rFonts w:ascii="Cambria" w:eastAsia="Times New Roman" w:hAnsi="Cambria"/>
          <w:b/>
          <w:color w:val="000000"/>
          <w:sz w:val="22"/>
        </w:rPr>
        <w:t>9.4.</w:t>
      </w:r>
      <w:r w:rsidRPr="001D3090">
        <w:rPr>
          <w:rFonts w:ascii="Cambria" w:eastAsia="Times New Roman" w:hAnsi="Cambria"/>
          <w:color w:val="000000"/>
          <w:sz w:val="22"/>
        </w:rPr>
        <w:t xml:space="preserve"> Somente os licitantes com </w:t>
      </w:r>
      <w:r w:rsidRPr="001D3090">
        <w:rPr>
          <w:rFonts w:ascii="Cambria" w:eastAsia="Times New Roman" w:hAnsi="Cambria"/>
          <w:b/>
          <w:color w:val="000000"/>
          <w:sz w:val="22"/>
        </w:rPr>
        <w:t xml:space="preserve">propostas de preços </w:t>
      </w:r>
      <w:r w:rsidRPr="001D3090">
        <w:rPr>
          <w:rFonts w:ascii="Cambria" w:eastAsia="Times New Roman" w:hAnsi="Cambria"/>
          <w:color w:val="000000"/>
          <w:sz w:val="22"/>
        </w:rPr>
        <w:t>classificadas participarão da fase de lances.</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9.5. </w:t>
      </w:r>
      <w:r w:rsidRPr="001D3090">
        <w:rPr>
          <w:rFonts w:ascii="Cambria" w:eastAsia="Times New Roman" w:hAnsi="Cambria"/>
          <w:sz w:val="22"/>
        </w:rPr>
        <w:t>Adotar-se-á como</w:t>
      </w:r>
      <w:r w:rsidRPr="001D3090">
        <w:rPr>
          <w:rFonts w:ascii="Cambria" w:eastAsia="Times New Roman" w:hAnsi="Cambria"/>
          <w:b/>
          <w:sz w:val="22"/>
        </w:rPr>
        <w:t xml:space="preserve"> </w:t>
      </w:r>
      <w:r w:rsidRPr="001D3090">
        <w:rPr>
          <w:rFonts w:ascii="Cambria" w:eastAsia="Times New Roman" w:hAnsi="Cambria"/>
          <w:sz w:val="22"/>
        </w:rPr>
        <w:t>critério de aceitabilidade de preço o do</w:t>
      </w:r>
      <w:r w:rsidRPr="001D3090">
        <w:rPr>
          <w:rFonts w:ascii="Cambria" w:eastAsia="Times New Roman" w:hAnsi="Cambria"/>
          <w:b/>
          <w:sz w:val="22"/>
        </w:rPr>
        <w:t xml:space="preserve"> VALOR MÁXIMO ACITÁVEL </w:t>
      </w:r>
      <w:r w:rsidRPr="001D3090">
        <w:rPr>
          <w:rFonts w:ascii="Cambria" w:eastAsia="Times New Roman" w:hAnsi="Cambria"/>
          <w:sz w:val="22"/>
        </w:rPr>
        <w:t>estabelecidos no</w:t>
      </w:r>
      <w:r w:rsidRPr="001D3090">
        <w:rPr>
          <w:rFonts w:ascii="Cambria" w:eastAsia="Times New Roman" w:hAnsi="Cambria"/>
          <w:b/>
          <w:sz w:val="22"/>
        </w:rPr>
        <w:t xml:space="preserve"> TERMO DE REFERÊNCIA</w:t>
      </w:r>
      <w:r w:rsidRPr="001D3090">
        <w:rPr>
          <w:rFonts w:ascii="Cambria" w:eastAsia="Times New Roman" w:hAnsi="Cambria"/>
          <w:sz w:val="22"/>
        </w:rPr>
        <w:t xml:space="preserve">, desclassificando-se as propostas com preços que excedam esse limite estabelecido </w:t>
      </w:r>
      <w:proofErr w:type="gramStart"/>
      <w:r w:rsidRPr="001D3090">
        <w:rPr>
          <w:rFonts w:ascii="Cambria" w:eastAsia="Times New Roman" w:hAnsi="Cambria"/>
          <w:sz w:val="22"/>
        </w:rPr>
        <w:t>ou sejam</w:t>
      </w:r>
      <w:proofErr w:type="gramEnd"/>
      <w:r w:rsidRPr="001D3090">
        <w:rPr>
          <w:rFonts w:ascii="Cambria" w:eastAsia="Times New Roman" w:hAnsi="Cambria"/>
          <w:sz w:val="22"/>
        </w:rPr>
        <w:t xml:space="preserve"> inexequíveis, assim considerado, aquele que não venha a ter demonstrado sua viabilidade através de documentação que comprove que os custos </w:t>
      </w:r>
      <w:r w:rsidRPr="001D3090">
        <w:rPr>
          <w:rFonts w:ascii="Cambria" w:eastAsia="Times New Roman" w:hAnsi="Cambria"/>
          <w:sz w:val="22"/>
        </w:rPr>
        <w:lastRenderedPageBreak/>
        <w:t>dos insumos são coerentes com os de mercado e que os coeficientes de produtividade são compatíveis com a execução do objeto da licitação, conforme dispõe o artigo 48, II da Lei Federal nº8.666/1993.</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sz w:val="22"/>
        </w:rPr>
      </w:pPr>
      <w:r w:rsidRPr="001D3090">
        <w:rPr>
          <w:rFonts w:ascii="Cambria" w:eastAsia="Times New Roman" w:hAnsi="Cambria"/>
          <w:b/>
          <w:sz w:val="22"/>
        </w:rPr>
        <w:t>9.6.</w:t>
      </w:r>
      <w:r w:rsidRPr="001D3090">
        <w:rPr>
          <w:rFonts w:ascii="Cambria" w:eastAsia="Times New Roman" w:hAnsi="Cambria"/>
          <w:sz w:val="22"/>
        </w:rPr>
        <w:t xml:space="preserve"> Havendo indícios de inexequibilidade da proposta de preço ou em caso da necessidade de esclarecimentos complementares, poderá ser efetuada diligência, na forma do § 3º do art. 43 da Lei Federal </w:t>
      </w:r>
      <w:proofErr w:type="gramStart"/>
      <w:r w:rsidRPr="001D3090">
        <w:rPr>
          <w:rFonts w:ascii="Cambria" w:eastAsia="Times New Roman" w:hAnsi="Cambria"/>
          <w:sz w:val="22"/>
        </w:rPr>
        <w:t>nº8.</w:t>
      </w:r>
      <w:proofErr w:type="gramEnd"/>
      <w:r w:rsidRPr="001D3090">
        <w:rPr>
          <w:rFonts w:ascii="Cambria" w:eastAsia="Times New Roman" w:hAnsi="Cambria"/>
          <w:sz w:val="22"/>
        </w:rPr>
        <w:t xml:space="preserve">666/1993, para efeito de comprovação de sua exequibilidade, podendo adotar, dentre outros, os seguintes procedimentos: </w:t>
      </w: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9.6.1.</w:t>
      </w:r>
      <w:r w:rsidRPr="001D3090">
        <w:rPr>
          <w:rFonts w:ascii="Cambria" w:eastAsia="Times New Roman" w:hAnsi="Cambria"/>
          <w:sz w:val="22"/>
        </w:rPr>
        <w:t xml:space="preserve"> Questionamentos junto ao licitante proponente para a apresentação de justificativas e comprovações em relação aos custos com indícios de inexequibilidade;</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9.6.2.</w:t>
      </w:r>
      <w:r w:rsidRPr="001D3090">
        <w:rPr>
          <w:rFonts w:ascii="Cambria" w:eastAsia="Times New Roman" w:hAnsi="Cambria"/>
          <w:sz w:val="22"/>
        </w:rPr>
        <w:t xml:space="preserve">  Verificação de acordos coletivos, convenções coletivas ou sentenças normativas em dissídios coletivos de trabalho; </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9.6.3.</w:t>
      </w:r>
      <w:r w:rsidRPr="001D3090">
        <w:rPr>
          <w:rFonts w:ascii="Cambria" w:eastAsia="Times New Roman" w:hAnsi="Cambria"/>
          <w:sz w:val="22"/>
        </w:rPr>
        <w:t xml:space="preserve"> Levantamento de informações junto ao Ministério do Trabalho e Emprego e ao Ministério da Previdência Social;</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9.6.4.</w:t>
      </w:r>
      <w:r w:rsidRPr="001D3090">
        <w:rPr>
          <w:rFonts w:ascii="Cambria" w:eastAsia="Times New Roman" w:hAnsi="Cambria"/>
          <w:sz w:val="22"/>
        </w:rPr>
        <w:t xml:space="preserve"> Consultas a entidades ou conselhos de classe, sindicatos ou similares; </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 xml:space="preserve">9.6.5. </w:t>
      </w:r>
      <w:r w:rsidRPr="001D3090">
        <w:rPr>
          <w:rFonts w:ascii="Cambria" w:eastAsia="Times New Roman" w:hAnsi="Cambria"/>
          <w:sz w:val="22"/>
        </w:rPr>
        <w:t xml:space="preserve">Pesquisas em órgãos públicos ou empresas privadas; </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9.6.6.</w:t>
      </w:r>
      <w:r w:rsidRPr="001D3090">
        <w:rPr>
          <w:rFonts w:ascii="Cambria" w:eastAsia="Times New Roman" w:hAnsi="Cambria"/>
          <w:sz w:val="22"/>
        </w:rPr>
        <w:t xml:space="preserve"> Verificação de outros contratos que o proponente mantenha com a Administração Pública ou com a iniciativa privada; </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9.6.7.</w:t>
      </w:r>
      <w:r w:rsidRPr="001D3090">
        <w:rPr>
          <w:rFonts w:ascii="Cambria" w:eastAsia="Times New Roman" w:hAnsi="Cambria"/>
          <w:sz w:val="22"/>
        </w:rPr>
        <w:t xml:space="preserve"> Pesquisa de preço com fornecedores dos insumos utilizados, tais como: atacadistas, lojas de suprimentos, supermercados e fabricantes; </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9.6.8.</w:t>
      </w:r>
      <w:r w:rsidRPr="001D3090">
        <w:rPr>
          <w:rFonts w:ascii="Cambria" w:eastAsia="Times New Roman" w:hAnsi="Cambria"/>
          <w:sz w:val="22"/>
        </w:rPr>
        <w:t xml:space="preserve"> Verificação de notas fiscais dos produtos adquiridos pelo proponente; </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9.6.9.</w:t>
      </w:r>
      <w:r w:rsidRPr="001D3090">
        <w:rPr>
          <w:rFonts w:ascii="Cambria" w:eastAsia="Times New Roman" w:hAnsi="Cambria"/>
          <w:sz w:val="22"/>
        </w:rPr>
        <w:t xml:space="preserve"> Levantamento de indicadores salariais ou trabalhistas publicados por órgãos de pesquisa; </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9.6.10.</w:t>
      </w:r>
      <w:r w:rsidRPr="001D3090">
        <w:rPr>
          <w:rFonts w:ascii="Cambria" w:eastAsia="Times New Roman" w:hAnsi="Cambria"/>
          <w:sz w:val="22"/>
        </w:rPr>
        <w:t xml:space="preserve"> Estudos setoriais; </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9.6.11.</w:t>
      </w:r>
      <w:r w:rsidRPr="001D3090">
        <w:rPr>
          <w:rFonts w:ascii="Cambria" w:eastAsia="Times New Roman" w:hAnsi="Cambria"/>
          <w:sz w:val="22"/>
        </w:rPr>
        <w:t xml:space="preserve"> Consultas às Secretarias de Fazenda Federal, Distrital, Estadual ou Municipal; </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sz w:val="22"/>
        </w:rPr>
      </w:pPr>
      <w:r w:rsidRPr="001D3090">
        <w:rPr>
          <w:rFonts w:ascii="Cambria" w:eastAsia="Times New Roman" w:hAnsi="Cambria"/>
          <w:b/>
          <w:sz w:val="22"/>
        </w:rPr>
        <w:t>9.6.12.</w:t>
      </w:r>
      <w:r w:rsidRPr="001D3090">
        <w:rPr>
          <w:rFonts w:ascii="Cambria" w:eastAsia="Times New Roman" w:hAnsi="Cambria"/>
          <w:sz w:val="22"/>
        </w:rPr>
        <w:t xml:space="preserve"> Análise de soluções técnicas escolhidas e/ou condições excepcionalmente favoráveis que o proponente disponha para o fornecimento do material; </w:t>
      </w: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b/>
          <w:sz w:val="22"/>
        </w:rPr>
      </w:pPr>
      <w:r w:rsidRPr="001D3090">
        <w:rPr>
          <w:rFonts w:ascii="Cambria" w:eastAsia="Times New Roman" w:hAnsi="Cambria"/>
          <w:b/>
          <w:sz w:val="22"/>
        </w:rPr>
        <w:t>9.6.13</w:t>
      </w:r>
      <w:r w:rsidRPr="001D3090">
        <w:rPr>
          <w:rFonts w:ascii="Cambria" w:eastAsia="Times New Roman" w:hAnsi="Cambria"/>
          <w:sz w:val="22"/>
        </w:rPr>
        <w:t xml:space="preserve"> Demais verificações que porventura se fizerem necessárias. </w:t>
      </w: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b/>
          <w:sz w:val="22"/>
        </w:rPr>
      </w:pPr>
    </w:p>
    <w:p w:rsidR="007070AA" w:rsidRPr="001D3090" w:rsidRDefault="007070AA" w:rsidP="007070AA">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9.7.</w:t>
      </w:r>
      <w:r w:rsidRPr="001D3090">
        <w:rPr>
          <w:rFonts w:ascii="Cambria" w:eastAsia="Times New Roman" w:hAnsi="Cambria"/>
          <w:sz w:val="22"/>
        </w:rPr>
        <w:t xml:space="preserve"> O licitante poderá requerer que se realizem diligências para aferir a exequibilidade e a legalidade das propostas, devendo, portanto, apresentar as provas ou os indícios que fundamentam a suspeita.</w:t>
      </w:r>
    </w:p>
    <w:p w:rsidR="007070AA" w:rsidRPr="001D3090" w:rsidRDefault="007070AA" w:rsidP="007070AA">
      <w:pPr>
        <w:tabs>
          <w:tab w:val="num" w:pos="709"/>
        </w:tabs>
        <w:spacing w:after="0" w:line="240" w:lineRule="auto"/>
        <w:ind w:left="4" w:right="43"/>
        <w:jc w:val="both"/>
        <w:rPr>
          <w:rFonts w:ascii="Cambria" w:eastAsia="Times New Roman" w:hAnsi="Cambria"/>
          <w:b/>
          <w:color w:val="000000"/>
          <w:sz w:val="22"/>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color w:val="000000"/>
          <w:sz w:val="22"/>
          <w:lang w:eastAsia="pt-BR"/>
        </w:rPr>
      </w:pPr>
      <w:r w:rsidRPr="001D3090">
        <w:rPr>
          <w:rFonts w:ascii="Cambria" w:eastAsia="Times New Roman" w:hAnsi="Cambria"/>
          <w:b/>
          <w:color w:val="000000"/>
          <w:sz w:val="22"/>
          <w:lang w:eastAsia="pt-BR"/>
        </w:rPr>
        <w:t>10.</w:t>
      </w:r>
      <w:r w:rsidRPr="001D3090">
        <w:rPr>
          <w:rFonts w:ascii="Cambria" w:eastAsia="Times New Roman" w:hAnsi="Cambria"/>
          <w:b/>
          <w:sz w:val="22"/>
          <w:lang w:eastAsia="pt-BR"/>
        </w:rPr>
        <w:t xml:space="preserve"> DA FORMULAÇÃO DE LANCES E DO MODO DE DISPUTA</w:t>
      </w:r>
    </w:p>
    <w:p w:rsidR="007070AA" w:rsidRPr="001D3090" w:rsidRDefault="007070AA" w:rsidP="007070AA">
      <w:pPr>
        <w:tabs>
          <w:tab w:val="num" w:pos="709"/>
        </w:tabs>
        <w:spacing w:after="0" w:line="240" w:lineRule="auto"/>
        <w:ind w:left="4" w:right="43"/>
        <w:jc w:val="both"/>
        <w:rPr>
          <w:rFonts w:ascii="Cambria" w:eastAsia="Times New Roman" w:hAnsi="Cambria"/>
          <w:b/>
          <w:color w:val="000000"/>
          <w:sz w:val="22"/>
          <w:lang w:eastAsia="pt-BR"/>
        </w:rPr>
      </w:pP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1D3090">
        <w:rPr>
          <w:rFonts w:ascii="Cambria" w:eastAsia="Times New Roman" w:hAnsi="Cambria" w:cs="Calibri"/>
          <w:b/>
          <w:color w:val="000000"/>
          <w:sz w:val="22"/>
        </w:rPr>
        <w:t>10.1.</w:t>
      </w:r>
      <w:r w:rsidRPr="001D3090">
        <w:rPr>
          <w:rFonts w:ascii="Cambria" w:eastAsia="Times New Roman" w:hAnsi="Cambria" w:cs="Calibri"/>
          <w:color w:val="000000"/>
          <w:sz w:val="22"/>
        </w:rPr>
        <w:t xml:space="preserve"> Aberta a etapa competitiva, os </w:t>
      </w:r>
      <w:r w:rsidRPr="001D3090">
        <w:rPr>
          <w:rFonts w:ascii="Cambria" w:eastAsia="Times New Roman" w:hAnsi="Cambria" w:cs="Calibri"/>
          <w:bCs/>
          <w:color w:val="000000"/>
          <w:sz w:val="22"/>
        </w:rPr>
        <w:t xml:space="preserve">licitantes </w:t>
      </w:r>
      <w:r w:rsidRPr="001D3090">
        <w:rPr>
          <w:rFonts w:ascii="Cambria" w:eastAsia="Times New Roman" w:hAnsi="Cambria" w:cs="Calibri"/>
          <w:color w:val="000000"/>
          <w:sz w:val="22"/>
        </w:rPr>
        <w:t>classificados poderão encaminhar lances sucessivos, exclusivamente por meio do sistema eletrônico, sendo imediatamente informados do horário e valor consignados no registro.</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7070AA" w:rsidRPr="001D3090" w:rsidRDefault="007070AA" w:rsidP="007070AA">
      <w:pPr>
        <w:widowControl w:val="0"/>
        <w:tabs>
          <w:tab w:val="num" w:pos="4536"/>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10.1.1.</w:t>
      </w:r>
      <w:r w:rsidRPr="001D3090">
        <w:rPr>
          <w:rFonts w:ascii="Cambria" w:eastAsia="Times New Roman" w:hAnsi="Cambria"/>
          <w:sz w:val="22"/>
        </w:rPr>
        <w:t xml:space="preserve"> O lance deverá ser ofertado pelo valor total/unitário do item.</w:t>
      </w:r>
    </w:p>
    <w:p w:rsidR="007070AA" w:rsidRPr="001D3090" w:rsidRDefault="007070AA" w:rsidP="007070AA">
      <w:pPr>
        <w:widowControl w:val="0"/>
        <w:overflowPunct w:val="0"/>
        <w:autoSpaceDE w:val="0"/>
        <w:autoSpaceDN w:val="0"/>
        <w:adjustRightInd w:val="0"/>
        <w:spacing w:after="0" w:line="240" w:lineRule="auto"/>
        <w:ind w:left="1701"/>
        <w:jc w:val="both"/>
        <w:textAlignment w:val="baseline"/>
        <w:rPr>
          <w:rFonts w:ascii="Cambria" w:eastAsia="Times New Roman" w:hAnsi="Cambria"/>
          <w:sz w:val="22"/>
        </w:rPr>
      </w:pP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1D3090">
        <w:rPr>
          <w:rFonts w:ascii="Cambria" w:eastAsia="Times New Roman" w:hAnsi="Cambria" w:cs="Calibri"/>
          <w:b/>
          <w:color w:val="000000"/>
          <w:sz w:val="22"/>
        </w:rPr>
        <w:t>10.2.</w:t>
      </w:r>
      <w:r w:rsidRPr="001D3090">
        <w:rPr>
          <w:rFonts w:ascii="Cambria" w:eastAsia="Times New Roman" w:hAnsi="Cambria" w:cs="Calibri"/>
          <w:color w:val="000000"/>
          <w:sz w:val="22"/>
        </w:rPr>
        <w:t xml:space="preserve"> O </w:t>
      </w:r>
      <w:r w:rsidRPr="001D3090">
        <w:rPr>
          <w:rFonts w:ascii="Cambria" w:eastAsia="Times New Roman" w:hAnsi="Cambria" w:cs="Calibri"/>
          <w:bCs/>
          <w:color w:val="000000"/>
          <w:sz w:val="22"/>
        </w:rPr>
        <w:t xml:space="preserve">licitante </w:t>
      </w:r>
      <w:r w:rsidRPr="001D3090">
        <w:rPr>
          <w:rFonts w:ascii="Cambria" w:eastAsia="Times New Roman" w:hAnsi="Cambria" w:cs="Calibri"/>
          <w:color w:val="000000"/>
          <w:sz w:val="22"/>
        </w:rPr>
        <w:t>somente poderá oferecer lance inferior ao último por ele ofertado e registrado no sistema.</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7070AA" w:rsidRPr="001D3090" w:rsidRDefault="007070AA" w:rsidP="007070AA">
      <w:pPr>
        <w:tabs>
          <w:tab w:val="num" w:pos="709"/>
        </w:tabs>
        <w:spacing w:after="0" w:line="240" w:lineRule="auto"/>
        <w:ind w:left="4" w:right="43"/>
        <w:jc w:val="both"/>
        <w:rPr>
          <w:rFonts w:ascii="Cambria" w:eastAsia="Times New Roman" w:hAnsi="Cambria"/>
          <w:sz w:val="22"/>
          <w:lang w:eastAsia="pt-BR"/>
        </w:rPr>
      </w:pPr>
      <w:r w:rsidRPr="001D3090">
        <w:rPr>
          <w:rFonts w:ascii="Cambria" w:eastAsia="Times New Roman" w:hAnsi="Cambria"/>
          <w:b/>
          <w:color w:val="000000"/>
          <w:sz w:val="22"/>
          <w:lang w:eastAsia="pt-BR"/>
        </w:rPr>
        <w:t>10.3.</w:t>
      </w:r>
      <w:r w:rsidRPr="001D3090">
        <w:rPr>
          <w:rFonts w:ascii="Cambria" w:eastAsia="Times New Roman" w:hAnsi="Cambria"/>
          <w:color w:val="000000"/>
          <w:sz w:val="22"/>
          <w:lang w:eastAsia="pt-BR"/>
        </w:rPr>
        <w:t xml:space="preserve"> Não serão aceitos dois ou mais lances de mesmo valor, prevalecendo aquele que for recebido e registrado em primeiro lugar.</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color w:val="000000"/>
          <w:sz w:val="22"/>
        </w:rPr>
      </w:pP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1D3090">
        <w:rPr>
          <w:rFonts w:ascii="Cambria" w:eastAsia="Times New Roman" w:hAnsi="Cambria" w:cs="Calibri"/>
          <w:b/>
          <w:color w:val="000000"/>
          <w:sz w:val="22"/>
        </w:rPr>
        <w:t>10.4.</w:t>
      </w:r>
      <w:r w:rsidRPr="001D3090">
        <w:rPr>
          <w:rFonts w:ascii="Cambria" w:eastAsia="Times New Roman" w:hAnsi="Cambria" w:cs="Calibri"/>
          <w:color w:val="000000"/>
          <w:sz w:val="22"/>
        </w:rPr>
        <w:t xml:space="preserve"> </w:t>
      </w:r>
      <w:r w:rsidRPr="001D3090">
        <w:rPr>
          <w:rFonts w:ascii="Cambria" w:eastAsia="Times New Roman" w:hAnsi="Cambria"/>
          <w:color w:val="000000"/>
          <w:sz w:val="22"/>
        </w:rPr>
        <w:t>Durante o transcurso da sessão pública, os licitantes serão informados, em tempo real, do valor do menor lance registrado, vedada a identificação do ofertante.</w:t>
      </w:r>
    </w:p>
    <w:p w:rsidR="007070AA" w:rsidRPr="001D3090" w:rsidRDefault="007070AA" w:rsidP="007070AA">
      <w:pPr>
        <w:spacing w:after="0" w:line="240" w:lineRule="auto"/>
        <w:ind w:left="720"/>
        <w:contextualSpacing/>
        <w:jc w:val="both"/>
        <w:rPr>
          <w:rFonts w:ascii="Cambria" w:eastAsia="Times New Roman" w:hAnsi="Cambria"/>
          <w:sz w:val="22"/>
          <w:lang w:eastAsia="pt-BR"/>
        </w:rPr>
      </w:pP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r w:rsidRPr="001D3090">
        <w:rPr>
          <w:rFonts w:ascii="Cambria" w:eastAsia="Times New Roman" w:hAnsi="Cambria" w:cs="Calibri"/>
          <w:b/>
          <w:color w:val="000000"/>
          <w:sz w:val="22"/>
        </w:rPr>
        <w:t>10.5.</w:t>
      </w:r>
      <w:r w:rsidRPr="001D3090">
        <w:rPr>
          <w:rFonts w:ascii="Cambria" w:eastAsia="Times New Roman" w:hAnsi="Cambria" w:cs="Calibri"/>
          <w:color w:val="000000"/>
          <w:sz w:val="22"/>
        </w:rPr>
        <w:t xml:space="preserve"> Os lances apresentados e levados em consideração para efeito de julgamento serão de exclusiva e total responsabilidade do </w:t>
      </w:r>
      <w:r w:rsidRPr="001D3090">
        <w:rPr>
          <w:rFonts w:ascii="Cambria" w:eastAsia="Times New Roman" w:hAnsi="Cambria" w:cs="Calibri"/>
          <w:bCs/>
          <w:color w:val="000000"/>
          <w:sz w:val="22"/>
        </w:rPr>
        <w:t>licitante</w:t>
      </w:r>
      <w:r w:rsidRPr="001D3090">
        <w:rPr>
          <w:rFonts w:ascii="Cambria" w:eastAsia="Times New Roman" w:hAnsi="Cambria" w:cs="Calibri"/>
          <w:color w:val="000000"/>
          <w:sz w:val="22"/>
        </w:rPr>
        <w:t>, não lhe cabendo o direito de pleitear qualquer alteração.</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1D3090">
        <w:rPr>
          <w:rFonts w:ascii="Cambria" w:eastAsia="Times New Roman" w:hAnsi="Cambria" w:cs="Calibri"/>
          <w:b/>
          <w:color w:val="000000"/>
          <w:sz w:val="22"/>
        </w:rPr>
        <w:t>10.6.</w:t>
      </w:r>
      <w:r w:rsidRPr="001D3090">
        <w:rPr>
          <w:rFonts w:ascii="Cambria" w:eastAsia="Times New Roman" w:hAnsi="Cambria" w:cs="Calibri"/>
          <w:color w:val="000000"/>
          <w:sz w:val="22"/>
        </w:rPr>
        <w:t xml:space="preserve"> Durante a fase de lances, o </w:t>
      </w:r>
      <w:r w:rsidRPr="001D3090">
        <w:rPr>
          <w:rFonts w:ascii="Cambria" w:eastAsia="Times New Roman" w:hAnsi="Cambria" w:cs="Calibri"/>
          <w:b/>
          <w:bCs/>
          <w:color w:val="000000"/>
          <w:sz w:val="22"/>
        </w:rPr>
        <w:t xml:space="preserve">PREGOEIRO </w:t>
      </w:r>
      <w:r w:rsidRPr="001D3090">
        <w:rPr>
          <w:rFonts w:ascii="Cambria" w:eastAsia="Times New Roman" w:hAnsi="Cambria" w:cs="Calibri"/>
          <w:color w:val="000000"/>
          <w:sz w:val="22"/>
        </w:rPr>
        <w:t>poderá excluir, justificadamente, lance cujo valor seja manifestamente inexequível.</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7070AA" w:rsidRPr="001D3090" w:rsidRDefault="007070AA" w:rsidP="007070AA">
      <w:pPr>
        <w:tabs>
          <w:tab w:val="num" w:pos="709"/>
        </w:tabs>
        <w:spacing w:after="0" w:line="240" w:lineRule="auto"/>
        <w:ind w:left="4" w:right="43"/>
        <w:jc w:val="both"/>
        <w:rPr>
          <w:rFonts w:ascii="Cambria" w:eastAsia="Times New Roman" w:hAnsi="Cambria"/>
          <w:sz w:val="22"/>
          <w:lang w:eastAsia="pt-BR"/>
        </w:rPr>
      </w:pPr>
      <w:r w:rsidRPr="001D3090">
        <w:rPr>
          <w:rFonts w:ascii="Cambria" w:eastAsia="Times New Roman" w:hAnsi="Cambria" w:cs="Calibri"/>
          <w:b/>
          <w:color w:val="000000"/>
          <w:sz w:val="22"/>
          <w:lang w:eastAsia="pt-BR"/>
        </w:rPr>
        <w:t>10.7.</w:t>
      </w:r>
      <w:r w:rsidRPr="001D3090">
        <w:rPr>
          <w:rFonts w:ascii="Cambria" w:eastAsia="Times New Roman" w:hAnsi="Cambria" w:cs="Calibri"/>
          <w:color w:val="000000"/>
          <w:sz w:val="22"/>
          <w:lang w:eastAsia="pt-BR"/>
        </w:rPr>
        <w:t xml:space="preserve"> </w:t>
      </w:r>
      <w:r w:rsidRPr="001D3090">
        <w:rPr>
          <w:rFonts w:ascii="Cambria" w:eastAsia="Times New Roman" w:hAnsi="Cambria"/>
          <w:color w:val="000000"/>
          <w:sz w:val="22"/>
          <w:lang w:eastAsia="pt-BR"/>
        </w:rPr>
        <w:t xml:space="preserve">No caso de desconexão com o </w:t>
      </w:r>
      <w:r w:rsidRPr="001D3090">
        <w:rPr>
          <w:rFonts w:ascii="Cambria" w:eastAsia="Times New Roman" w:hAnsi="Cambria"/>
          <w:b/>
          <w:color w:val="000000"/>
          <w:sz w:val="22"/>
          <w:lang w:eastAsia="pt-BR"/>
        </w:rPr>
        <w:t>PREGOEIRO</w:t>
      </w:r>
      <w:r w:rsidRPr="001D3090">
        <w:rPr>
          <w:rFonts w:ascii="Cambria" w:eastAsia="Times New Roman" w:hAnsi="Cambria"/>
          <w:color w:val="000000"/>
          <w:sz w:val="22"/>
          <w:lang w:eastAsia="pt-BR"/>
        </w:rPr>
        <w:t>, no decorrer da etapa competitiva da licitação, o sistema eletrônico poderá permanecer acessível aos licitantes para a recepção dos lances, sem prejuízo dos atos realizados.</w:t>
      </w:r>
    </w:p>
    <w:p w:rsidR="007070AA" w:rsidRPr="001D3090" w:rsidRDefault="007070AA" w:rsidP="007070AA">
      <w:pPr>
        <w:spacing w:after="0" w:line="240" w:lineRule="auto"/>
        <w:ind w:left="720"/>
        <w:contextualSpacing/>
        <w:jc w:val="both"/>
        <w:rPr>
          <w:rFonts w:ascii="Cambria" w:eastAsia="Times New Roman" w:hAnsi="Cambria"/>
          <w:sz w:val="22"/>
          <w:lang w:eastAsia="pt-BR"/>
        </w:rPr>
      </w:pP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1D3090">
        <w:rPr>
          <w:rFonts w:ascii="Cambria" w:eastAsia="Times New Roman" w:hAnsi="Cambria" w:cs="Calibri"/>
          <w:b/>
          <w:color w:val="000000"/>
          <w:sz w:val="22"/>
        </w:rPr>
        <w:t>10.8.</w:t>
      </w:r>
      <w:r w:rsidRPr="001D3090">
        <w:rPr>
          <w:rFonts w:ascii="Cambria" w:eastAsia="Times New Roman" w:hAnsi="Cambria" w:cs="Calibri"/>
          <w:color w:val="000000"/>
          <w:sz w:val="22"/>
        </w:rPr>
        <w:t xml:space="preserve"> No caso de desconexão do </w:t>
      </w:r>
      <w:r w:rsidRPr="001D3090">
        <w:rPr>
          <w:rFonts w:ascii="Cambria" w:eastAsia="Times New Roman" w:hAnsi="Cambria" w:cs="Calibri"/>
          <w:b/>
          <w:bCs/>
          <w:color w:val="000000"/>
          <w:sz w:val="22"/>
        </w:rPr>
        <w:t xml:space="preserve">PREGOEIRO </w:t>
      </w:r>
      <w:r w:rsidRPr="001D3090">
        <w:rPr>
          <w:rFonts w:ascii="Cambria" w:eastAsia="Times New Roman" w:hAnsi="Cambria" w:cs="Calibri"/>
          <w:color w:val="000000"/>
          <w:sz w:val="22"/>
        </w:rPr>
        <w:t xml:space="preserve">persistir por tempo superior a </w:t>
      </w:r>
      <w:r w:rsidRPr="001D3090">
        <w:rPr>
          <w:rFonts w:ascii="Cambria" w:eastAsia="Times New Roman" w:hAnsi="Cambria" w:cs="Calibri"/>
          <w:b/>
          <w:color w:val="000000"/>
          <w:sz w:val="22"/>
        </w:rPr>
        <w:t>10 (dez) minutos</w:t>
      </w:r>
      <w:r w:rsidRPr="001D3090">
        <w:rPr>
          <w:rFonts w:ascii="Cambria" w:eastAsia="Times New Roman" w:hAnsi="Cambria" w:cs="Calibri"/>
          <w:color w:val="000000"/>
          <w:sz w:val="22"/>
        </w:rPr>
        <w:t xml:space="preserve">, a sessão pública será suspensa e reiniciada </w:t>
      </w:r>
      <w:proofErr w:type="gramStart"/>
      <w:r w:rsidRPr="001D3090">
        <w:rPr>
          <w:rFonts w:ascii="Cambria" w:eastAsia="Times New Roman" w:hAnsi="Cambria" w:cs="Calibri"/>
          <w:color w:val="000000"/>
          <w:sz w:val="22"/>
        </w:rPr>
        <w:t>após</w:t>
      </w:r>
      <w:proofErr w:type="gramEnd"/>
      <w:r w:rsidRPr="001D3090">
        <w:rPr>
          <w:rFonts w:ascii="Cambria" w:eastAsia="Times New Roman" w:hAnsi="Cambria" w:cs="Calibri"/>
          <w:color w:val="000000"/>
          <w:sz w:val="22"/>
        </w:rPr>
        <w:t xml:space="preserve"> decorrido, no mínimo </w:t>
      </w:r>
      <w:r w:rsidRPr="001D3090">
        <w:rPr>
          <w:rFonts w:ascii="Cambria" w:eastAsia="Times New Roman" w:hAnsi="Cambria" w:cs="Calibri"/>
          <w:b/>
          <w:color w:val="000000"/>
          <w:sz w:val="22"/>
        </w:rPr>
        <w:t>24h (vinte e quatro horas)</w:t>
      </w:r>
      <w:r w:rsidRPr="001D3090">
        <w:rPr>
          <w:rFonts w:ascii="Cambria" w:eastAsia="Times New Roman" w:hAnsi="Cambria" w:cs="Calibri"/>
          <w:color w:val="000000"/>
          <w:sz w:val="22"/>
        </w:rPr>
        <w:t xml:space="preserve">, da comunicação </w:t>
      </w:r>
      <w:r w:rsidRPr="001D3090">
        <w:rPr>
          <w:rFonts w:ascii="Cambria" w:eastAsia="Times New Roman" w:hAnsi="Cambria" w:cs="Calibri"/>
          <w:sz w:val="22"/>
        </w:rPr>
        <w:t>expressa do fato aos participantes em</w:t>
      </w:r>
      <w:r w:rsidRPr="001D3090">
        <w:rPr>
          <w:rFonts w:ascii="Cambria" w:eastAsia="Times New Roman" w:hAnsi="Cambria"/>
          <w:sz w:val="22"/>
        </w:rPr>
        <w:t xml:space="preserve"> campo próprio no sistema eletrônico. </w:t>
      </w:r>
    </w:p>
    <w:p w:rsidR="007070AA" w:rsidRPr="001D3090" w:rsidRDefault="007070AA" w:rsidP="007070AA">
      <w:pPr>
        <w:spacing w:after="0" w:line="240" w:lineRule="auto"/>
        <w:ind w:left="720"/>
        <w:contextualSpacing/>
        <w:jc w:val="both"/>
        <w:rPr>
          <w:rFonts w:ascii="Cambria" w:eastAsia="Times New Roman" w:hAnsi="Cambria"/>
          <w:color w:val="C00000"/>
          <w:sz w:val="22"/>
          <w:lang w:eastAsia="pt-BR"/>
        </w:rPr>
      </w:pP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1D3090">
        <w:rPr>
          <w:rFonts w:ascii="Cambria" w:eastAsia="Times New Roman" w:hAnsi="Cambria"/>
          <w:b/>
          <w:iCs/>
          <w:sz w:val="22"/>
        </w:rPr>
        <w:t xml:space="preserve">10.9. </w:t>
      </w:r>
      <w:r w:rsidRPr="001D3090">
        <w:rPr>
          <w:rFonts w:ascii="Cambria" w:eastAsia="Times New Roman" w:hAnsi="Cambria"/>
          <w:iCs/>
          <w:sz w:val="22"/>
        </w:rPr>
        <w:t xml:space="preserve">O modo de disputa adotado </w:t>
      </w:r>
      <w:r w:rsidRPr="001D3090">
        <w:rPr>
          <w:rFonts w:ascii="Cambria" w:eastAsia="Times New Roman" w:hAnsi="Cambria"/>
          <w:sz w:val="22"/>
        </w:rPr>
        <w:t xml:space="preserve">na licitação é o </w:t>
      </w:r>
      <w:r w:rsidRPr="001D3090">
        <w:rPr>
          <w:rFonts w:ascii="Cambria" w:eastAsia="Times New Roman" w:hAnsi="Cambria"/>
          <w:b/>
          <w:sz w:val="22"/>
        </w:rPr>
        <w:t>“ABERTO”,</w:t>
      </w:r>
      <w:r w:rsidRPr="001D3090">
        <w:rPr>
          <w:rFonts w:ascii="Cambria" w:eastAsia="Times New Roman" w:hAnsi="Cambria"/>
          <w:sz w:val="22"/>
        </w:rPr>
        <w:t xml:space="preserve"> em que os </w:t>
      </w:r>
      <w:r w:rsidRPr="001D3090">
        <w:rPr>
          <w:rFonts w:ascii="Cambria" w:eastAsia="Times New Roman" w:hAnsi="Cambria"/>
          <w:iCs/>
          <w:sz w:val="22"/>
        </w:rPr>
        <w:t>licitantes</w:t>
      </w:r>
      <w:r w:rsidRPr="001D3090">
        <w:rPr>
          <w:rFonts w:ascii="Cambria" w:eastAsia="Times New Roman" w:hAnsi="Cambria"/>
          <w:sz w:val="22"/>
        </w:rPr>
        <w:t xml:space="preserve"> apresentarão lances públicos e sucessivos com prorrogações.</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color w:val="000000"/>
          <w:sz w:val="22"/>
        </w:rPr>
      </w:pP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1D3090">
        <w:rPr>
          <w:rFonts w:ascii="Cambria" w:eastAsia="Times New Roman" w:hAnsi="Cambria" w:cs="Calibri"/>
          <w:b/>
          <w:bCs/>
          <w:color w:val="000000"/>
          <w:sz w:val="22"/>
        </w:rPr>
        <w:t xml:space="preserve">10.9.1. </w:t>
      </w:r>
      <w:r w:rsidRPr="001D3090">
        <w:rPr>
          <w:rFonts w:ascii="Cambria" w:eastAsia="Times New Roman" w:hAnsi="Cambria" w:cs="Calibri"/>
          <w:color w:val="000000"/>
          <w:sz w:val="22"/>
        </w:rPr>
        <w:t xml:space="preserve">A etapa de lances na sessão pública terá duração de </w:t>
      </w:r>
      <w:r w:rsidRPr="001D3090">
        <w:rPr>
          <w:rFonts w:ascii="Cambria" w:eastAsia="Times New Roman" w:hAnsi="Cambria" w:cs="Calibri"/>
          <w:b/>
          <w:color w:val="000000"/>
          <w:sz w:val="22"/>
        </w:rPr>
        <w:t>10 (dez) minutos</w:t>
      </w:r>
      <w:r w:rsidRPr="001D3090">
        <w:rPr>
          <w:rFonts w:ascii="Cambria" w:eastAsia="Times New Roman" w:hAnsi="Cambria" w:cs="Calibri"/>
          <w:color w:val="000000"/>
          <w:sz w:val="22"/>
        </w:rPr>
        <w:t>, e após isso, será prorrogada automaticamente pelo sistema eletrônico quando houver lance ofertado nos últimos 02 (dois) minutos do período de duração da sessão pública.</w:t>
      </w: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7070AA" w:rsidRPr="001D3090" w:rsidRDefault="007070AA" w:rsidP="007070AA">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10.9.2. </w:t>
      </w:r>
      <w:r w:rsidRPr="001D3090">
        <w:rPr>
          <w:rFonts w:ascii="Cambria" w:eastAsia="Times New Roman" w:hAnsi="Cambria"/>
          <w:sz w:val="22"/>
        </w:rPr>
        <w:t>A prorrogação automática da etapa de lances, de que trata a CLÁUSULA ANTERIOR, será de 02 (dois) minutos e ocorrerá sucessivamente sempre que houver lances enviados nesse período de prorrogação, inclusive no caso de lances intermediários.</w:t>
      </w: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7070AA" w:rsidRPr="001D3090" w:rsidRDefault="007070AA" w:rsidP="007070AA">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10.9.3. </w:t>
      </w:r>
      <w:r w:rsidRPr="001D3090">
        <w:rPr>
          <w:rFonts w:ascii="Cambria" w:eastAsia="Times New Roman" w:hAnsi="Cambria"/>
          <w:sz w:val="22"/>
        </w:rPr>
        <w:t xml:space="preserve">O intervalo entre os lances enviados pelo mesmo licitante não poderá ser inferior a </w:t>
      </w:r>
      <w:r w:rsidRPr="001D3090">
        <w:rPr>
          <w:rFonts w:ascii="Cambria" w:eastAsia="Times New Roman" w:hAnsi="Cambria"/>
          <w:b/>
          <w:sz w:val="22"/>
        </w:rPr>
        <w:t xml:space="preserve">20 (vinte) segundos. </w:t>
      </w:r>
      <w:r w:rsidRPr="001D3090">
        <w:rPr>
          <w:rFonts w:ascii="Cambria" w:eastAsia="Times New Roman" w:hAnsi="Cambria"/>
          <w:sz w:val="22"/>
        </w:rPr>
        <w:t xml:space="preserve">E o intervalo entre lances não poderá ser inferior a </w:t>
      </w:r>
      <w:r w:rsidRPr="001D3090">
        <w:rPr>
          <w:rFonts w:ascii="Cambria" w:eastAsia="Times New Roman" w:hAnsi="Cambria"/>
          <w:b/>
          <w:sz w:val="22"/>
        </w:rPr>
        <w:t>03 (três)</w:t>
      </w:r>
      <w:r w:rsidRPr="001D3090">
        <w:rPr>
          <w:rFonts w:ascii="Cambria" w:eastAsia="Times New Roman" w:hAnsi="Cambria"/>
          <w:b/>
          <w:color w:val="C00000"/>
          <w:sz w:val="22"/>
        </w:rPr>
        <w:t xml:space="preserve"> </w:t>
      </w:r>
      <w:r w:rsidRPr="001D3090">
        <w:rPr>
          <w:rFonts w:ascii="Cambria" w:eastAsia="Times New Roman" w:hAnsi="Cambria"/>
          <w:sz w:val="22"/>
        </w:rPr>
        <w:t xml:space="preserve">segundos, </w:t>
      </w:r>
      <w:proofErr w:type="gramStart"/>
      <w:r w:rsidRPr="001D3090">
        <w:rPr>
          <w:rFonts w:ascii="Cambria" w:eastAsia="Times New Roman" w:hAnsi="Cambria"/>
          <w:sz w:val="22"/>
        </w:rPr>
        <w:t>sob pena</w:t>
      </w:r>
      <w:proofErr w:type="gramEnd"/>
      <w:r w:rsidRPr="001D3090">
        <w:rPr>
          <w:rFonts w:ascii="Cambria" w:eastAsia="Times New Roman" w:hAnsi="Cambria"/>
          <w:sz w:val="22"/>
        </w:rPr>
        <w:t xml:space="preserve"> de serem automaticamente descartados pelo sistema.</w:t>
      </w:r>
    </w:p>
    <w:p w:rsidR="007070AA" w:rsidRPr="001D3090" w:rsidRDefault="007070AA" w:rsidP="007070AA">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b/>
          <w:sz w:val="22"/>
        </w:rPr>
      </w:pPr>
      <w:r w:rsidRPr="001D3090">
        <w:rPr>
          <w:rFonts w:ascii="Cambria" w:eastAsia="Times New Roman" w:hAnsi="Cambria" w:cs="Calibri"/>
          <w:b/>
          <w:bCs/>
          <w:color w:val="000000"/>
          <w:sz w:val="22"/>
        </w:rPr>
        <w:t xml:space="preserve">10.9.4. </w:t>
      </w:r>
      <w:r w:rsidRPr="001D3090">
        <w:rPr>
          <w:rFonts w:ascii="Cambria" w:eastAsia="Times New Roman" w:hAnsi="Cambria" w:cs="Calibri"/>
          <w:color w:val="000000"/>
          <w:sz w:val="22"/>
        </w:rPr>
        <w:t>O intervalo de diferença entre os lances deverá ser de, no mínimo, 0,10% (</w:t>
      </w:r>
      <w:proofErr w:type="gramStart"/>
      <w:r w:rsidRPr="001D3090">
        <w:rPr>
          <w:rFonts w:ascii="Cambria" w:eastAsia="Times New Roman" w:hAnsi="Cambria" w:cs="Calibri"/>
          <w:color w:val="000000"/>
          <w:sz w:val="22"/>
        </w:rPr>
        <w:t>hum</w:t>
      </w:r>
      <w:proofErr w:type="gramEnd"/>
      <w:r w:rsidRPr="001D3090">
        <w:rPr>
          <w:rFonts w:ascii="Cambria" w:eastAsia="Times New Roman" w:hAnsi="Cambria" w:cs="Calibri"/>
          <w:color w:val="000000"/>
          <w:sz w:val="22"/>
        </w:rPr>
        <w:t xml:space="preserve"> decimo de por cento), tanto em relação aos lances intermediários, quanto em relação do lance que cobrir a melhor oferta.</w:t>
      </w:r>
    </w:p>
    <w:p w:rsidR="007070AA" w:rsidRPr="001D3090" w:rsidRDefault="007070AA" w:rsidP="007070AA">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10.9.5.</w:t>
      </w:r>
      <w:r w:rsidRPr="001D3090">
        <w:rPr>
          <w:rFonts w:ascii="Cambria" w:eastAsia="Times New Roman" w:hAnsi="Cambria"/>
          <w:sz w:val="22"/>
        </w:rPr>
        <w:t xml:space="preserve"> Não havendo novos lances na forma estabelecida na CLÁUSULA 10.9.1. </w:t>
      </w:r>
      <w:proofErr w:type="gramStart"/>
      <w:r w:rsidRPr="001D3090">
        <w:rPr>
          <w:rFonts w:ascii="Cambria" w:eastAsia="Times New Roman" w:hAnsi="Cambria"/>
          <w:sz w:val="22"/>
        </w:rPr>
        <w:t>e</w:t>
      </w:r>
      <w:proofErr w:type="gramEnd"/>
      <w:r w:rsidRPr="001D3090">
        <w:rPr>
          <w:rFonts w:ascii="Cambria" w:eastAsia="Times New Roman" w:hAnsi="Cambria"/>
          <w:sz w:val="22"/>
        </w:rPr>
        <w:t xml:space="preserve"> na CLÁUSULA 10.9.2., a sessão pública encerrar-se-á automaticamente.</w:t>
      </w:r>
    </w:p>
    <w:p w:rsidR="007070AA" w:rsidRPr="001D3090" w:rsidRDefault="007070AA" w:rsidP="007070AA">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10.9.6. </w:t>
      </w:r>
      <w:r w:rsidRPr="001D3090">
        <w:rPr>
          <w:rFonts w:ascii="Cambria" w:eastAsia="Times New Roman" w:hAnsi="Cambria"/>
          <w:sz w:val="22"/>
        </w:rPr>
        <w:t xml:space="preserve">Encerrada a fase competitiva sem que haja a prorrogação automática pelo sistema, poderá o </w:t>
      </w:r>
      <w:r w:rsidRPr="001D3090">
        <w:rPr>
          <w:rFonts w:ascii="Cambria" w:eastAsia="Times New Roman" w:hAnsi="Cambria"/>
          <w:b/>
          <w:sz w:val="22"/>
        </w:rPr>
        <w:t>PREGOEIRO</w:t>
      </w:r>
      <w:r w:rsidRPr="001D3090">
        <w:rPr>
          <w:rFonts w:ascii="Cambria" w:eastAsia="Times New Roman" w:hAnsi="Cambria"/>
          <w:sz w:val="22"/>
        </w:rPr>
        <w:t>, justificadamente, admitir o reinício da sessão pública de lances, em prol da consecução do melhor preço.</w:t>
      </w:r>
    </w:p>
    <w:p w:rsidR="007070AA" w:rsidRPr="001D3090" w:rsidRDefault="007070AA" w:rsidP="007070AA">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tabs>
          <w:tab w:val="num" w:pos="709"/>
        </w:tabs>
        <w:spacing w:after="0" w:line="240" w:lineRule="auto"/>
        <w:ind w:left="1134" w:right="43"/>
        <w:jc w:val="both"/>
        <w:rPr>
          <w:rFonts w:ascii="Cambria" w:eastAsia="Times New Roman" w:hAnsi="Cambria"/>
          <w:sz w:val="22"/>
          <w:lang w:eastAsia="pt-BR"/>
        </w:rPr>
      </w:pPr>
      <w:r w:rsidRPr="001D3090">
        <w:rPr>
          <w:rFonts w:ascii="Cambria" w:eastAsia="Times New Roman" w:hAnsi="Cambria"/>
          <w:b/>
          <w:sz w:val="22"/>
          <w:lang w:eastAsia="pt-BR"/>
        </w:rPr>
        <w:t>10.9.7.</w:t>
      </w:r>
      <w:r w:rsidRPr="001D3090">
        <w:rPr>
          <w:rFonts w:ascii="Cambria" w:eastAsia="Times New Roman" w:hAnsi="Cambria"/>
          <w:sz w:val="22"/>
          <w:lang w:eastAsia="pt-BR"/>
        </w:rPr>
        <w:t xml:space="preserve"> Em caso de falha no sistema, os lances em desacordo com as cláusulas anteriores deverão ser desconsiderados pelo </w:t>
      </w:r>
      <w:r w:rsidRPr="001D3090">
        <w:rPr>
          <w:rFonts w:ascii="Cambria" w:eastAsia="Times New Roman" w:hAnsi="Cambria"/>
          <w:b/>
          <w:sz w:val="22"/>
          <w:lang w:eastAsia="pt-BR"/>
        </w:rPr>
        <w:t>PREGOEIRO</w:t>
      </w:r>
      <w:r w:rsidRPr="001D3090">
        <w:rPr>
          <w:rFonts w:ascii="Cambria" w:eastAsia="Times New Roman" w:hAnsi="Cambria"/>
          <w:sz w:val="22"/>
          <w:lang w:eastAsia="pt-BR"/>
        </w:rPr>
        <w:t xml:space="preserve">, devendo a ocorrência ser comunicada imediatamente à </w:t>
      </w:r>
      <w:r w:rsidRPr="001D3090">
        <w:rPr>
          <w:rFonts w:ascii="Cambria" w:eastAsia="Times New Roman" w:hAnsi="Cambria"/>
          <w:b/>
          <w:sz w:val="22"/>
          <w:lang w:eastAsia="pt-BR"/>
        </w:rPr>
        <w:t>SECRETARIA DE GESTÃO DO MINISTÉRIO DA ECONOMIA</w:t>
      </w:r>
      <w:r w:rsidRPr="001D3090">
        <w:rPr>
          <w:rFonts w:ascii="Cambria" w:eastAsia="Times New Roman" w:hAnsi="Cambria"/>
          <w:sz w:val="22"/>
          <w:lang w:eastAsia="pt-BR"/>
        </w:rPr>
        <w:t>.</w:t>
      </w:r>
    </w:p>
    <w:p w:rsidR="007070AA" w:rsidRPr="001D3090" w:rsidRDefault="007070AA" w:rsidP="007070AA">
      <w:pPr>
        <w:spacing w:after="0" w:line="240" w:lineRule="auto"/>
        <w:ind w:left="720"/>
        <w:contextualSpacing/>
        <w:jc w:val="both"/>
        <w:rPr>
          <w:rFonts w:ascii="Cambria" w:eastAsia="Times New Roman" w:hAnsi="Cambria"/>
          <w:sz w:val="22"/>
          <w:lang w:eastAsia="pt-BR"/>
        </w:rPr>
      </w:pPr>
    </w:p>
    <w:p w:rsidR="007070AA" w:rsidRPr="001D3090" w:rsidRDefault="007070AA" w:rsidP="007070AA">
      <w:pPr>
        <w:tabs>
          <w:tab w:val="num" w:pos="2268"/>
        </w:tabs>
        <w:spacing w:after="0" w:line="240" w:lineRule="auto"/>
        <w:ind w:left="1701" w:right="43"/>
        <w:jc w:val="both"/>
        <w:rPr>
          <w:rFonts w:ascii="Cambria" w:eastAsia="Times New Roman" w:hAnsi="Cambria"/>
          <w:sz w:val="22"/>
          <w:lang w:eastAsia="pt-BR"/>
        </w:rPr>
      </w:pPr>
      <w:r w:rsidRPr="001D3090">
        <w:rPr>
          <w:rFonts w:ascii="Cambria" w:eastAsia="Times New Roman" w:hAnsi="Cambria"/>
          <w:b/>
          <w:sz w:val="22"/>
          <w:lang w:eastAsia="pt-BR"/>
        </w:rPr>
        <w:t>10.9.7.1.</w:t>
      </w:r>
      <w:r w:rsidRPr="001D3090">
        <w:rPr>
          <w:rFonts w:ascii="Cambria" w:eastAsia="Times New Roman" w:hAnsi="Cambria"/>
          <w:sz w:val="22"/>
          <w:lang w:eastAsia="pt-BR"/>
        </w:rPr>
        <w:t xml:space="preserve"> Na hipótese da CLÁUSULA ANTERIOR, a ocorrência será registrada em campo próprio do sistema.</w:t>
      </w:r>
    </w:p>
    <w:p w:rsidR="007070AA" w:rsidRPr="001D3090" w:rsidRDefault="007070AA" w:rsidP="007070AA">
      <w:pPr>
        <w:spacing w:after="0" w:line="240" w:lineRule="auto"/>
        <w:ind w:left="720"/>
        <w:contextualSpacing/>
        <w:jc w:val="both"/>
        <w:rPr>
          <w:rFonts w:ascii="Cambria" w:eastAsia="Times New Roman" w:hAnsi="Cambria"/>
          <w:sz w:val="22"/>
          <w:highlight w:val="yellow"/>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sz w:val="22"/>
          <w:lang w:eastAsia="pt-BR"/>
        </w:rPr>
      </w:pPr>
      <w:r w:rsidRPr="001D3090">
        <w:rPr>
          <w:rFonts w:ascii="Cambria" w:eastAsia="Times New Roman" w:hAnsi="Cambria"/>
          <w:b/>
          <w:color w:val="000000"/>
          <w:sz w:val="22"/>
          <w:lang w:eastAsia="pt-BR"/>
        </w:rPr>
        <w:t>10.10.</w:t>
      </w:r>
      <w:r w:rsidRPr="001D3090">
        <w:rPr>
          <w:rFonts w:ascii="Cambria" w:eastAsia="Times New Roman" w:hAnsi="Cambria"/>
          <w:color w:val="000000"/>
          <w:sz w:val="22"/>
          <w:lang w:eastAsia="pt-BR"/>
        </w:rPr>
        <w:t xml:space="preserve"> Havendo </w:t>
      </w:r>
      <w:r w:rsidRPr="001D3090">
        <w:rPr>
          <w:rFonts w:ascii="Cambria" w:eastAsia="Arial" w:hAnsi="Cambria"/>
          <w:sz w:val="22"/>
          <w:lang w:eastAsia="pt-BR"/>
        </w:rPr>
        <w:t>eventual</w:t>
      </w:r>
      <w:r w:rsidRPr="001D3090">
        <w:rPr>
          <w:rFonts w:ascii="Cambria" w:eastAsia="Times New Roman" w:hAnsi="Cambria"/>
          <w:color w:val="000000"/>
          <w:sz w:val="22"/>
          <w:lang w:eastAsia="pt-BR"/>
        </w:rPr>
        <w:t xml:space="preserve"> empate entre propostas ou lances</w:t>
      </w:r>
      <w:r w:rsidRPr="001D3090">
        <w:rPr>
          <w:rFonts w:ascii="Cambria" w:eastAsia="Times New Roman" w:hAnsi="Cambria"/>
          <w:color w:val="000000"/>
          <w:sz w:val="22"/>
        </w:rPr>
        <w:t xml:space="preserve">, o critério de desempate será é o previsto no </w:t>
      </w:r>
      <w:r w:rsidRPr="001D3090">
        <w:rPr>
          <w:rFonts w:ascii="Cambria" w:eastAsia="Times New Roman" w:hAnsi="Cambria"/>
          <w:color w:val="000000"/>
          <w:sz w:val="22"/>
          <w:lang w:eastAsia="pt-BR"/>
        </w:rPr>
        <w:t xml:space="preserve">artigo 3º, § 2º, da Lei Federal </w:t>
      </w:r>
      <w:proofErr w:type="gramStart"/>
      <w:r w:rsidRPr="001D3090">
        <w:rPr>
          <w:rFonts w:ascii="Cambria" w:eastAsia="Times New Roman" w:hAnsi="Cambria"/>
          <w:color w:val="000000"/>
          <w:sz w:val="22"/>
          <w:lang w:eastAsia="pt-BR"/>
        </w:rPr>
        <w:t>nº8.</w:t>
      </w:r>
      <w:proofErr w:type="gramEnd"/>
      <w:r w:rsidRPr="001D3090">
        <w:rPr>
          <w:rFonts w:ascii="Cambria" w:eastAsia="Times New Roman" w:hAnsi="Cambria"/>
          <w:color w:val="000000"/>
          <w:sz w:val="22"/>
          <w:lang w:eastAsia="pt-BR"/>
        </w:rPr>
        <w:t>666/1993</w:t>
      </w:r>
      <w:r w:rsidRPr="001D3090">
        <w:rPr>
          <w:rFonts w:ascii="Cambria" w:eastAsia="Times New Roman" w:hAnsi="Cambria"/>
          <w:color w:val="000000"/>
          <w:sz w:val="22"/>
        </w:rPr>
        <w:t>, assegurando-se a preferência, sucessivamente, aos bens produzidos:</w:t>
      </w:r>
    </w:p>
    <w:p w:rsidR="007070AA" w:rsidRPr="001D3090" w:rsidRDefault="007070AA" w:rsidP="007070AA">
      <w:pPr>
        <w:spacing w:after="0" w:line="240" w:lineRule="auto"/>
        <w:ind w:left="720"/>
        <w:contextualSpacing/>
        <w:jc w:val="both"/>
        <w:rPr>
          <w:rFonts w:ascii="Cambria" w:eastAsia="Times New Roman" w:hAnsi="Cambria"/>
          <w:sz w:val="22"/>
          <w:lang w:eastAsia="pt-BR"/>
        </w:rPr>
      </w:pPr>
    </w:p>
    <w:p w:rsidR="007070AA" w:rsidRPr="001D3090" w:rsidRDefault="007070AA" w:rsidP="007070AA">
      <w:pPr>
        <w:tabs>
          <w:tab w:val="num" w:pos="1843"/>
        </w:tabs>
        <w:spacing w:after="0" w:line="240" w:lineRule="auto"/>
        <w:ind w:left="1134"/>
        <w:jc w:val="both"/>
        <w:rPr>
          <w:rFonts w:ascii="Cambria" w:eastAsia="Times New Roman" w:hAnsi="Cambria"/>
          <w:color w:val="000000"/>
          <w:sz w:val="22"/>
        </w:rPr>
      </w:pPr>
      <w:r w:rsidRPr="001D3090">
        <w:rPr>
          <w:rFonts w:ascii="Cambria" w:eastAsia="Times New Roman" w:hAnsi="Cambria"/>
          <w:b/>
          <w:color w:val="000000"/>
          <w:sz w:val="22"/>
        </w:rPr>
        <w:t>10.10.1.</w:t>
      </w:r>
      <w:r w:rsidRPr="001D3090">
        <w:rPr>
          <w:rFonts w:ascii="Cambria" w:eastAsia="Times New Roman" w:hAnsi="Cambria"/>
          <w:color w:val="000000"/>
          <w:sz w:val="22"/>
        </w:rPr>
        <w:t xml:space="preserve"> No país;</w:t>
      </w:r>
    </w:p>
    <w:p w:rsidR="007070AA" w:rsidRPr="001D3090" w:rsidRDefault="007070AA" w:rsidP="007070AA">
      <w:pPr>
        <w:tabs>
          <w:tab w:val="num" w:pos="1843"/>
        </w:tabs>
        <w:spacing w:after="0" w:line="240" w:lineRule="auto"/>
        <w:ind w:left="1134"/>
        <w:jc w:val="both"/>
        <w:rPr>
          <w:rFonts w:ascii="Cambria" w:eastAsia="Times New Roman" w:hAnsi="Cambria"/>
          <w:b/>
          <w:color w:val="000000"/>
          <w:sz w:val="22"/>
        </w:rPr>
      </w:pPr>
    </w:p>
    <w:p w:rsidR="007070AA" w:rsidRPr="001D3090" w:rsidRDefault="007070AA" w:rsidP="007070AA">
      <w:pPr>
        <w:tabs>
          <w:tab w:val="num" w:pos="1843"/>
        </w:tabs>
        <w:spacing w:after="0" w:line="240" w:lineRule="auto"/>
        <w:ind w:left="1134"/>
        <w:jc w:val="both"/>
        <w:rPr>
          <w:rFonts w:ascii="Cambria" w:eastAsia="Times New Roman" w:hAnsi="Cambria"/>
          <w:color w:val="000000"/>
          <w:sz w:val="22"/>
        </w:rPr>
      </w:pPr>
      <w:r w:rsidRPr="001D3090">
        <w:rPr>
          <w:rFonts w:ascii="Cambria" w:eastAsia="Times New Roman" w:hAnsi="Cambria"/>
          <w:b/>
          <w:color w:val="000000"/>
          <w:sz w:val="22"/>
        </w:rPr>
        <w:t>10.10.2.</w:t>
      </w:r>
      <w:r w:rsidRPr="001D3090">
        <w:rPr>
          <w:rFonts w:ascii="Cambria" w:eastAsia="Times New Roman" w:hAnsi="Cambria"/>
          <w:color w:val="000000"/>
          <w:sz w:val="22"/>
        </w:rPr>
        <w:t xml:space="preserve"> Por empresas brasileiras; </w:t>
      </w:r>
    </w:p>
    <w:p w:rsidR="007070AA" w:rsidRPr="001D3090" w:rsidRDefault="007070AA" w:rsidP="007070AA">
      <w:pPr>
        <w:tabs>
          <w:tab w:val="num" w:pos="1843"/>
        </w:tabs>
        <w:spacing w:after="0" w:line="240" w:lineRule="auto"/>
        <w:ind w:left="1134"/>
        <w:jc w:val="both"/>
        <w:rPr>
          <w:rFonts w:ascii="Cambria" w:eastAsia="Times New Roman" w:hAnsi="Cambria"/>
          <w:b/>
          <w:color w:val="000000"/>
          <w:sz w:val="22"/>
          <w:highlight w:val="yellow"/>
        </w:rPr>
      </w:pPr>
    </w:p>
    <w:p w:rsidR="007070AA" w:rsidRPr="001D3090" w:rsidRDefault="007070AA" w:rsidP="007070AA">
      <w:pPr>
        <w:tabs>
          <w:tab w:val="num" w:pos="1843"/>
        </w:tabs>
        <w:spacing w:after="0" w:line="240" w:lineRule="auto"/>
        <w:ind w:left="1134"/>
        <w:jc w:val="both"/>
        <w:rPr>
          <w:rFonts w:ascii="Cambria" w:eastAsia="Times New Roman" w:hAnsi="Cambria"/>
          <w:color w:val="000000"/>
          <w:sz w:val="22"/>
        </w:rPr>
      </w:pPr>
      <w:r w:rsidRPr="001D3090">
        <w:rPr>
          <w:rFonts w:ascii="Cambria" w:eastAsia="Times New Roman" w:hAnsi="Cambria"/>
          <w:b/>
          <w:color w:val="000000"/>
          <w:sz w:val="22"/>
        </w:rPr>
        <w:t>10.10.3.</w:t>
      </w:r>
      <w:r w:rsidRPr="001D3090">
        <w:rPr>
          <w:rFonts w:ascii="Cambria" w:eastAsia="Times New Roman" w:hAnsi="Cambria"/>
          <w:color w:val="000000"/>
          <w:sz w:val="22"/>
        </w:rPr>
        <w:t xml:space="preserve"> Por empresas que invistam em pesquisa e no desenvolvimento de tecnologia no País;</w:t>
      </w:r>
    </w:p>
    <w:p w:rsidR="007070AA" w:rsidRPr="001D3090" w:rsidRDefault="007070AA" w:rsidP="007070AA">
      <w:pPr>
        <w:spacing w:after="0" w:line="240" w:lineRule="auto"/>
        <w:ind w:left="1134"/>
        <w:jc w:val="both"/>
        <w:rPr>
          <w:rFonts w:ascii="Cambria" w:eastAsia="Times New Roman" w:hAnsi="Cambria"/>
          <w:b/>
          <w:color w:val="000000"/>
          <w:sz w:val="22"/>
          <w:highlight w:val="yellow"/>
        </w:rPr>
      </w:pPr>
    </w:p>
    <w:p w:rsidR="007070AA" w:rsidRPr="001D3090" w:rsidRDefault="007070AA" w:rsidP="007070AA">
      <w:pPr>
        <w:spacing w:after="0" w:line="240" w:lineRule="auto"/>
        <w:ind w:left="1134"/>
        <w:jc w:val="both"/>
        <w:rPr>
          <w:rFonts w:ascii="Cambria" w:eastAsia="Times New Roman" w:hAnsi="Cambria"/>
          <w:color w:val="000000"/>
          <w:sz w:val="22"/>
        </w:rPr>
      </w:pPr>
      <w:r w:rsidRPr="001D3090">
        <w:rPr>
          <w:rFonts w:ascii="Cambria" w:eastAsia="Times New Roman" w:hAnsi="Cambria"/>
          <w:b/>
          <w:color w:val="000000"/>
          <w:sz w:val="22"/>
        </w:rPr>
        <w:t>10.10.4.</w:t>
      </w:r>
      <w:r w:rsidRPr="001D3090">
        <w:rPr>
          <w:rFonts w:ascii="Cambria" w:eastAsia="Times New Roman" w:hAnsi="Cambria"/>
          <w:color w:val="000000"/>
          <w:sz w:val="22"/>
        </w:rPr>
        <w:t xml:space="preserve"> Por empresas que comprovem cumprimento de reserva de cargos prevista em lei para pessoa com deficiência ou para reabilitado da Previdência Social e que atendam às regras de acessibilidade previstas na legislação.</w:t>
      </w:r>
    </w:p>
    <w:p w:rsidR="007070AA" w:rsidRPr="001D3090" w:rsidRDefault="007070AA" w:rsidP="007070AA">
      <w:pPr>
        <w:spacing w:after="0" w:line="240" w:lineRule="auto"/>
        <w:ind w:left="1134"/>
        <w:jc w:val="both"/>
        <w:rPr>
          <w:rFonts w:ascii="Cambria" w:eastAsia="Times New Roman" w:hAnsi="Cambria"/>
          <w:color w:val="000000"/>
          <w:sz w:val="22"/>
        </w:rPr>
      </w:pPr>
    </w:p>
    <w:p w:rsidR="007070AA" w:rsidRPr="001D3090" w:rsidRDefault="007070AA" w:rsidP="007070AA">
      <w:pPr>
        <w:tabs>
          <w:tab w:val="num" w:pos="709"/>
        </w:tabs>
        <w:spacing w:after="0" w:line="240" w:lineRule="auto"/>
        <w:ind w:left="4" w:right="43"/>
        <w:jc w:val="both"/>
        <w:rPr>
          <w:rFonts w:ascii="Cambria" w:eastAsia="Times New Roman" w:hAnsi="Cambria"/>
          <w:sz w:val="22"/>
          <w:lang w:eastAsia="pt-BR"/>
        </w:rPr>
      </w:pPr>
      <w:r w:rsidRPr="001D3090">
        <w:rPr>
          <w:rFonts w:ascii="Cambria" w:eastAsia="Times New Roman" w:hAnsi="Cambria"/>
          <w:b/>
          <w:sz w:val="22"/>
          <w:lang w:eastAsia="pt-BR"/>
        </w:rPr>
        <w:t>10.11.</w:t>
      </w:r>
      <w:r w:rsidRPr="001D3090">
        <w:rPr>
          <w:rFonts w:ascii="Cambria" w:eastAsia="Times New Roman" w:hAnsi="Cambria"/>
          <w:sz w:val="22"/>
          <w:lang w:eastAsia="pt-BR"/>
        </w:rPr>
        <w:t xml:space="preserve"> Persistindo </w:t>
      </w:r>
      <w:r w:rsidRPr="001D3090">
        <w:rPr>
          <w:rFonts w:ascii="Cambria" w:eastAsia="Arial" w:hAnsi="Cambria"/>
          <w:sz w:val="22"/>
          <w:lang w:eastAsia="pt-BR"/>
        </w:rPr>
        <w:t xml:space="preserve">o empate, </w:t>
      </w:r>
      <w:r w:rsidRPr="001D3090">
        <w:rPr>
          <w:rFonts w:ascii="Cambria" w:eastAsia="Times New Roman" w:hAnsi="Cambria"/>
          <w:color w:val="000000"/>
          <w:sz w:val="22"/>
          <w:lang w:eastAsia="pt-BR"/>
        </w:rPr>
        <w:t>a proposta vencedora será sorteada pelo sistema eletrônico dentre as propostas empatadas.</w:t>
      </w:r>
    </w:p>
    <w:p w:rsidR="007070AA" w:rsidRPr="001D3090" w:rsidRDefault="007070AA" w:rsidP="007070AA">
      <w:pPr>
        <w:spacing w:after="0" w:line="240" w:lineRule="auto"/>
        <w:ind w:left="709" w:right="43"/>
        <w:jc w:val="both"/>
        <w:rPr>
          <w:rFonts w:ascii="Cambria" w:eastAsia="Times New Roman" w:hAnsi="Cambria"/>
          <w:sz w:val="22"/>
          <w:highlight w:val="yellow"/>
          <w:lang w:eastAsia="pt-BR"/>
        </w:rPr>
      </w:pP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r w:rsidRPr="001D3090">
        <w:rPr>
          <w:rFonts w:ascii="Cambria" w:eastAsia="Times New Roman" w:hAnsi="Cambria"/>
          <w:b/>
          <w:color w:val="000000"/>
          <w:sz w:val="22"/>
        </w:rPr>
        <w:t>11.</w:t>
      </w:r>
      <w:r w:rsidRPr="001D3090">
        <w:rPr>
          <w:rFonts w:ascii="Cambria" w:eastAsia="Times New Roman" w:hAnsi="Cambria"/>
          <w:b/>
          <w:sz w:val="22"/>
        </w:rPr>
        <w:t xml:space="preserve"> </w:t>
      </w:r>
      <w:r w:rsidRPr="001D3090">
        <w:rPr>
          <w:rFonts w:ascii="Cambria" w:eastAsia="Times New Roman" w:hAnsi="Cambria"/>
          <w:b/>
          <w:bCs/>
          <w:color w:val="000000"/>
          <w:sz w:val="22"/>
        </w:rPr>
        <w:t>DO BENEFÍCIO ÀS MICROEMPRESAS E EMPRESAS DE PEQUENO PORTE</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1D3090">
        <w:rPr>
          <w:rFonts w:ascii="Cambria" w:eastAsia="Times New Roman" w:hAnsi="Cambria"/>
          <w:b/>
          <w:color w:val="000000"/>
          <w:sz w:val="22"/>
        </w:rPr>
        <w:t>11.1.</w:t>
      </w:r>
      <w:r w:rsidRPr="001D3090">
        <w:rPr>
          <w:rFonts w:ascii="Cambria" w:eastAsia="Times New Roman" w:hAnsi="Cambria"/>
          <w:color w:val="000000"/>
          <w:sz w:val="22"/>
        </w:rPr>
        <w:t xml:space="preserve"> Após o encerramento da fase de lances e havendo empate na forma do artigo 44 da Lei Complementar nº123/2006, será assegurado ao microempreendedor individual - MEI, </w:t>
      </w:r>
      <w:r w:rsidRPr="001D3090">
        <w:rPr>
          <w:rFonts w:ascii="Cambria" w:eastAsia="Times New Roman" w:hAnsi="Cambria"/>
          <w:color w:val="000000"/>
          <w:sz w:val="22"/>
        </w:rPr>
        <w:lastRenderedPageBreak/>
        <w:t>microempresa - ME ou empresa de pequeno porte - EPP, a preferência de contratação como critério de desempate.</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7070AA" w:rsidRPr="001D3090" w:rsidRDefault="007070AA" w:rsidP="007070AA">
      <w:pPr>
        <w:overflowPunct w:val="0"/>
        <w:autoSpaceDE w:val="0"/>
        <w:autoSpaceDN w:val="0"/>
        <w:adjustRightInd w:val="0"/>
        <w:spacing w:after="120" w:line="240" w:lineRule="auto"/>
        <w:ind w:left="1134"/>
        <w:jc w:val="both"/>
        <w:textAlignment w:val="baseline"/>
        <w:rPr>
          <w:rFonts w:ascii="Cambria" w:eastAsia="Times New Roman" w:hAnsi="Cambria"/>
          <w:color w:val="000000"/>
          <w:sz w:val="22"/>
          <w:lang w:eastAsia="pt-BR"/>
        </w:rPr>
      </w:pPr>
      <w:r w:rsidRPr="001D3090">
        <w:rPr>
          <w:rFonts w:ascii="Cambria" w:eastAsia="Times New Roman" w:hAnsi="Cambria"/>
          <w:b/>
          <w:color w:val="000000"/>
          <w:sz w:val="22"/>
          <w:lang w:eastAsia="pt-BR"/>
        </w:rPr>
        <w:t>11.1.1</w:t>
      </w:r>
      <w:r w:rsidRPr="001D3090">
        <w:rPr>
          <w:rFonts w:ascii="Cambria" w:eastAsia="Times New Roman" w:hAnsi="Cambria"/>
          <w:color w:val="000000"/>
          <w:sz w:val="22"/>
          <w:lang w:eastAsia="pt-BR"/>
        </w:rPr>
        <w:t xml:space="preserve">. Configura empate a situação em que os valores das propostas apresentadas por microempreendedor individual - MEI, microempresa - ME ou empresa de pequeno porte - EPP sejam iguais ou até 5% (cinco por cento) superiores à proposta de melhor preço. </w:t>
      </w:r>
    </w:p>
    <w:p w:rsidR="007070AA" w:rsidRPr="001D3090" w:rsidRDefault="007070AA" w:rsidP="007070AA">
      <w:pPr>
        <w:overflowPunct w:val="0"/>
        <w:autoSpaceDE w:val="0"/>
        <w:autoSpaceDN w:val="0"/>
        <w:adjustRightInd w:val="0"/>
        <w:spacing w:after="120" w:line="240" w:lineRule="auto"/>
        <w:jc w:val="both"/>
        <w:textAlignment w:val="baseline"/>
        <w:rPr>
          <w:rFonts w:ascii="Cambria" w:eastAsia="Times New Roman" w:hAnsi="Cambria"/>
          <w:color w:val="000000"/>
          <w:sz w:val="22"/>
          <w:lang w:eastAsia="pt-BR"/>
        </w:rPr>
      </w:pPr>
      <w:r w:rsidRPr="001D3090">
        <w:rPr>
          <w:rFonts w:ascii="Cambria" w:eastAsia="Times New Roman" w:hAnsi="Cambria" w:cs="Calibri"/>
          <w:b/>
          <w:color w:val="000000"/>
          <w:sz w:val="22"/>
        </w:rPr>
        <w:br/>
      </w:r>
      <w:r w:rsidRPr="001D3090">
        <w:rPr>
          <w:rFonts w:ascii="Cambria" w:eastAsia="Times New Roman" w:hAnsi="Cambria"/>
          <w:b/>
          <w:color w:val="000000"/>
          <w:sz w:val="22"/>
          <w:lang w:eastAsia="pt-BR"/>
        </w:rPr>
        <w:t>11.2</w:t>
      </w:r>
      <w:r w:rsidRPr="001D3090">
        <w:rPr>
          <w:rFonts w:ascii="Cambria" w:eastAsia="Times New Roman" w:hAnsi="Cambria"/>
          <w:color w:val="000000"/>
          <w:sz w:val="22"/>
          <w:lang w:eastAsia="pt-BR"/>
        </w:rPr>
        <w:t>. No caso de empate previsto na CLÁUSULA 11.1.1., serão adotados os seguintes procedimentos:</w:t>
      </w:r>
    </w:p>
    <w:p w:rsidR="007070AA" w:rsidRPr="001D3090" w:rsidRDefault="007070AA" w:rsidP="007070AA">
      <w:pPr>
        <w:overflowPunct w:val="0"/>
        <w:autoSpaceDE w:val="0"/>
        <w:autoSpaceDN w:val="0"/>
        <w:adjustRightInd w:val="0"/>
        <w:spacing w:after="120" w:line="240" w:lineRule="auto"/>
        <w:ind w:left="567"/>
        <w:jc w:val="both"/>
        <w:textAlignment w:val="baseline"/>
        <w:rPr>
          <w:rFonts w:ascii="Cambria" w:eastAsia="Times New Roman" w:hAnsi="Cambria"/>
          <w:color w:val="000000"/>
          <w:sz w:val="22"/>
          <w:lang w:eastAsia="pt-BR"/>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1D3090">
        <w:rPr>
          <w:rFonts w:ascii="Cambria" w:eastAsia="Times New Roman" w:hAnsi="Cambria"/>
          <w:b/>
          <w:color w:val="000000"/>
          <w:sz w:val="22"/>
        </w:rPr>
        <w:t>11.2.1</w:t>
      </w:r>
      <w:r w:rsidRPr="001D3090">
        <w:rPr>
          <w:rFonts w:ascii="Cambria" w:eastAsia="Times New Roman" w:hAnsi="Cambria"/>
          <w:color w:val="000000"/>
          <w:sz w:val="22"/>
        </w:rPr>
        <w:t xml:space="preserve">. O microempreendedor individual - MEI, microempresa - ME ou empresa de pequeno porte - EPP mais bem classificado </w:t>
      </w:r>
      <w:proofErr w:type="gramStart"/>
      <w:r w:rsidRPr="001D3090">
        <w:rPr>
          <w:rFonts w:ascii="Cambria" w:eastAsia="Times New Roman" w:hAnsi="Cambria"/>
          <w:color w:val="000000"/>
          <w:sz w:val="22"/>
        </w:rPr>
        <w:t>poderá,</w:t>
      </w:r>
      <w:proofErr w:type="gramEnd"/>
      <w:r w:rsidRPr="001D3090">
        <w:rPr>
          <w:rFonts w:ascii="Cambria" w:eastAsia="Times New Roman" w:hAnsi="Cambria"/>
          <w:color w:val="000000"/>
          <w:sz w:val="22"/>
        </w:rPr>
        <w:t xml:space="preserve"> no prazo de 05 (cinco) minutos, contados do envio da mensagem automática pelo sistema, apresentar uma última oferta, obrigatoriamente inferior àquela com melhor preço.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1D3090">
        <w:rPr>
          <w:rFonts w:ascii="Cambria" w:eastAsia="Times New Roman" w:hAnsi="Cambria"/>
          <w:b/>
          <w:color w:val="000000"/>
          <w:sz w:val="22"/>
        </w:rPr>
        <w:t>11.2.2.</w:t>
      </w:r>
      <w:r w:rsidRPr="001D3090">
        <w:rPr>
          <w:rFonts w:ascii="Cambria" w:eastAsia="Times New Roman" w:hAnsi="Cambria"/>
          <w:color w:val="000000"/>
          <w:sz w:val="22"/>
        </w:rPr>
        <w:t xml:space="preserve"> Não ocorrendo </w:t>
      </w:r>
      <w:proofErr w:type="gramStart"/>
      <w:r w:rsidRPr="001D3090">
        <w:rPr>
          <w:rFonts w:ascii="Cambria" w:eastAsia="Times New Roman" w:hAnsi="Cambria"/>
          <w:color w:val="000000"/>
          <w:sz w:val="22"/>
        </w:rPr>
        <w:t>a</w:t>
      </w:r>
      <w:proofErr w:type="gramEnd"/>
      <w:r w:rsidRPr="001D3090">
        <w:rPr>
          <w:rFonts w:ascii="Cambria" w:eastAsia="Times New Roman" w:hAnsi="Cambria"/>
          <w:color w:val="000000"/>
          <w:sz w:val="22"/>
        </w:rPr>
        <w:t xml:space="preserve"> apresentação de nova oferta pelo microempreendedor individual - MEI, microempresa - ME ou empresa de pequeno porte - EPP, na forma da CLÁUSULA 11.2.1., o sistema convocará os licitantes remanescentes que porventura se enquadrem no regime estabelecido no artigo 44 da Lei Complementar nº123/2006, para, na ordem classificatória, exercerem o mesmo direito;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1D3090">
        <w:rPr>
          <w:rFonts w:ascii="Cambria" w:eastAsia="Times New Roman" w:hAnsi="Cambria"/>
          <w:b/>
          <w:color w:val="000000"/>
          <w:sz w:val="22"/>
        </w:rPr>
        <w:t>11.2.3</w:t>
      </w:r>
      <w:r w:rsidRPr="001D3090">
        <w:rPr>
          <w:rFonts w:ascii="Cambria" w:eastAsia="Times New Roman" w:hAnsi="Cambria"/>
          <w:color w:val="000000"/>
          <w:sz w:val="22"/>
        </w:rPr>
        <w:t xml:space="preserve">. Havendo equivalência dos valores apresentados pelos microempreendedores individual - </w:t>
      </w:r>
      <w:proofErr w:type="spellStart"/>
      <w:r w:rsidRPr="001D3090">
        <w:rPr>
          <w:rFonts w:ascii="Cambria" w:eastAsia="Times New Roman" w:hAnsi="Cambria"/>
          <w:color w:val="000000"/>
          <w:sz w:val="22"/>
        </w:rPr>
        <w:t>MEIs</w:t>
      </w:r>
      <w:proofErr w:type="spellEnd"/>
      <w:r w:rsidRPr="001D3090">
        <w:rPr>
          <w:rFonts w:ascii="Cambria" w:eastAsia="Times New Roman" w:hAnsi="Cambria"/>
          <w:color w:val="000000"/>
          <w:sz w:val="22"/>
        </w:rPr>
        <w:t xml:space="preserve">, microempresas - </w:t>
      </w:r>
      <w:proofErr w:type="spellStart"/>
      <w:r w:rsidRPr="001D3090">
        <w:rPr>
          <w:rFonts w:ascii="Cambria" w:eastAsia="Times New Roman" w:hAnsi="Cambria"/>
          <w:color w:val="000000"/>
          <w:sz w:val="22"/>
        </w:rPr>
        <w:t>MEs</w:t>
      </w:r>
      <w:proofErr w:type="spellEnd"/>
      <w:r w:rsidRPr="001D3090">
        <w:rPr>
          <w:rFonts w:ascii="Cambria" w:eastAsia="Times New Roman" w:hAnsi="Cambria"/>
          <w:color w:val="000000"/>
          <w:sz w:val="22"/>
        </w:rPr>
        <w:t xml:space="preserve"> e empresas de pequeno porte - </w:t>
      </w:r>
      <w:proofErr w:type="spellStart"/>
      <w:r w:rsidRPr="001D3090">
        <w:rPr>
          <w:rFonts w:ascii="Cambria" w:eastAsia="Times New Roman" w:hAnsi="Cambria"/>
          <w:color w:val="000000"/>
          <w:sz w:val="22"/>
        </w:rPr>
        <w:t>EPPs</w:t>
      </w:r>
      <w:proofErr w:type="spellEnd"/>
      <w:r w:rsidRPr="001D3090">
        <w:rPr>
          <w:rFonts w:ascii="Cambria" w:eastAsia="Times New Roman" w:hAnsi="Cambria"/>
          <w:color w:val="000000"/>
          <w:sz w:val="22"/>
        </w:rPr>
        <w:t xml:space="preserve">, o sistema fará um sorteio eletrônico para que se identifique qual poderá, primeiramente, exercer o direito de apresentar nova proposta com valor inferior àquela com melhor preço. </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r w:rsidRPr="001D3090">
        <w:rPr>
          <w:rFonts w:ascii="Cambria" w:eastAsia="Times New Roman" w:hAnsi="Cambria"/>
          <w:b/>
          <w:color w:val="000000"/>
          <w:sz w:val="22"/>
          <w:lang w:eastAsia="pt-BR"/>
        </w:rPr>
        <w:t>11.2.4.</w:t>
      </w:r>
      <w:r w:rsidRPr="001D3090">
        <w:rPr>
          <w:rFonts w:ascii="Cambria" w:eastAsia="Times New Roman" w:hAnsi="Cambria"/>
          <w:color w:val="000000"/>
          <w:sz w:val="22"/>
          <w:lang w:eastAsia="pt-BR"/>
        </w:rPr>
        <w:t xml:space="preserve"> Na hipótese de não se viabilizar a apresentação de nova proposta por microempreendedor individual - MEI, microempresa - ME ou empresa de pequeno porte - EPP, segundo os procedimentos acima, será considerado o menor valor apresentado inicialmente.</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p>
    <w:p w:rsidR="007070AA" w:rsidRPr="001D3090" w:rsidRDefault="007070AA" w:rsidP="007070AA">
      <w:pPr>
        <w:tabs>
          <w:tab w:val="num" w:pos="709"/>
        </w:tabs>
        <w:spacing w:after="0" w:line="240" w:lineRule="auto"/>
        <w:ind w:left="4" w:right="43"/>
        <w:jc w:val="both"/>
        <w:rPr>
          <w:rFonts w:ascii="Cambria" w:eastAsia="Times New Roman" w:hAnsi="Cambria"/>
          <w:b/>
          <w:color w:val="000000"/>
          <w:sz w:val="22"/>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color w:val="000000"/>
          <w:sz w:val="22"/>
          <w:lang w:eastAsia="pt-BR"/>
        </w:rPr>
      </w:pPr>
      <w:r w:rsidRPr="001D3090">
        <w:rPr>
          <w:rFonts w:ascii="Cambria" w:eastAsia="Times New Roman" w:hAnsi="Cambria"/>
          <w:b/>
          <w:color w:val="000000"/>
          <w:sz w:val="22"/>
          <w:lang w:eastAsia="pt-BR"/>
        </w:rPr>
        <w:t>12.</w:t>
      </w:r>
      <w:r w:rsidRPr="001D3090">
        <w:rPr>
          <w:rFonts w:ascii="Cambria" w:eastAsia="Times New Roman" w:hAnsi="Cambria"/>
          <w:b/>
          <w:sz w:val="22"/>
          <w:lang w:eastAsia="pt-BR"/>
        </w:rPr>
        <w:t xml:space="preserve"> DA NEGOCIAÇÃO</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070AA" w:rsidRPr="001D3090" w:rsidRDefault="007070AA" w:rsidP="007070AA">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1D3090">
        <w:rPr>
          <w:rFonts w:ascii="Cambria" w:eastAsia="Times New Roman" w:hAnsi="Cambria"/>
          <w:b/>
          <w:sz w:val="22"/>
        </w:rPr>
        <w:t>12.1.</w:t>
      </w:r>
      <w:r w:rsidRPr="001D3090">
        <w:rPr>
          <w:rFonts w:ascii="Cambria" w:eastAsia="Times New Roman" w:hAnsi="Cambria"/>
          <w:sz w:val="22"/>
        </w:rPr>
        <w:t xml:space="preserve"> Encerrada a etapa de negociação e concedido ao microempreendedor individual - MEI, microempresa - ME ou empresa de pequeno porte – EPP a preferência de contratação na forma do artigo 44 da Lei Complementar nº123/2006</w:t>
      </w:r>
      <w:r w:rsidRPr="001D3090">
        <w:rPr>
          <w:rFonts w:ascii="Cambria" w:eastAsia="Times New Roman" w:hAnsi="Cambria"/>
          <w:b/>
          <w:color w:val="1F497D"/>
          <w:sz w:val="22"/>
        </w:rPr>
        <w:t xml:space="preserve">, </w:t>
      </w:r>
      <w:r w:rsidRPr="001D3090">
        <w:rPr>
          <w:rFonts w:ascii="Cambria" w:eastAsia="Times New Roman" w:hAnsi="Cambria"/>
          <w:sz w:val="22"/>
        </w:rPr>
        <w:t xml:space="preserve">o </w:t>
      </w:r>
      <w:r w:rsidRPr="001D3090">
        <w:rPr>
          <w:rFonts w:ascii="Cambria" w:eastAsia="Times New Roman" w:hAnsi="Cambria"/>
          <w:b/>
          <w:sz w:val="22"/>
        </w:rPr>
        <w:t>PREGOEIRO</w:t>
      </w:r>
      <w:r w:rsidRPr="001D3090">
        <w:rPr>
          <w:rFonts w:ascii="Cambria" w:eastAsia="Times New Roman" w:hAnsi="Cambria"/>
          <w:color w:val="000000"/>
          <w:sz w:val="22"/>
        </w:rPr>
        <w:t xml:space="preserve"> deverá encaminhar, pelo sistema eletrônico, contraproposta ao licitante que tenha apresentado o melhor preço, para que seja obtida melhor proposta, vedada a negociação em condições diferentes das previstas no edital. </w:t>
      </w:r>
      <w:r w:rsidRPr="001D3090">
        <w:rPr>
          <w:rFonts w:ascii="Cambria" w:eastAsia="Times New Roman" w:hAnsi="Cambria"/>
          <w:color w:val="000000"/>
          <w:sz w:val="22"/>
          <w:szCs w:val="20"/>
          <w:lang w:eastAsia="pt-BR"/>
        </w:rPr>
        <w:t xml:space="preserve">O pregoeiro concederá </w:t>
      </w:r>
      <w:proofErr w:type="gramStart"/>
      <w:r w:rsidRPr="001D3090">
        <w:rPr>
          <w:rFonts w:ascii="Cambria" w:eastAsia="Times New Roman" w:hAnsi="Cambria"/>
          <w:color w:val="000000"/>
          <w:sz w:val="22"/>
          <w:szCs w:val="20"/>
          <w:lang w:eastAsia="pt-BR"/>
        </w:rPr>
        <w:t>5</w:t>
      </w:r>
      <w:proofErr w:type="gramEnd"/>
      <w:r w:rsidRPr="001D3090">
        <w:rPr>
          <w:rFonts w:ascii="Cambria" w:eastAsia="Times New Roman" w:hAnsi="Cambria"/>
          <w:color w:val="000000"/>
          <w:sz w:val="22"/>
          <w:szCs w:val="20"/>
          <w:lang w:eastAsia="pt-BR"/>
        </w:rPr>
        <w:t xml:space="preserve"> (cinco) minutos para esta etapa.</w:t>
      </w:r>
    </w:p>
    <w:p w:rsidR="007070AA" w:rsidRPr="001D3090" w:rsidRDefault="007070AA" w:rsidP="007070AA">
      <w:pPr>
        <w:overflowPunct w:val="0"/>
        <w:autoSpaceDE w:val="0"/>
        <w:autoSpaceDN w:val="0"/>
        <w:adjustRightInd w:val="0"/>
        <w:spacing w:after="0" w:line="240" w:lineRule="auto"/>
        <w:ind w:left="709" w:right="43"/>
        <w:jc w:val="both"/>
        <w:textAlignment w:val="baseline"/>
        <w:rPr>
          <w:rFonts w:ascii="Cambria" w:eastAsia="Times New Roman" w:hAnsi="Cambria"/>
          <w:sz w:val="22"/>
          <w:szCs w:val="20"/>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sz w:val="22"/>
          <w:lang w:eastAsia="pt-BR"/>
        </w:rPr>
      </w:pPr>
      <w:r w:rsidRPr="001D3090">
        <w:rPr>
          <w:rFonts w:ascii="Cambria" w:eastAsia="Times New Roman" w:hAnsi="Cambria"/>
          <w:b/>
          <w:color w:val="000000"/>
          <w:sz w:val="22"/>
        </w:rPr>
        <w:lastRenderedPageBreak/>
        <w:t xml:space="preserve">12.2. </w:t>
      </w:r>
      <w:r w:rsidRPr="001D3090">
        <w:rPr>
          <w:rFonts w:ascii="Cambria" w:eastAsia="Times New Roman" w:hAnsi="Cambria"/>
          <w:color w:val="000000"/>
          <w:sz w:val="22"/>
        </w:rPr>
        <w:t>A negociação será realizada por meio do sistema, podendo ser acompanhada pelos demais licitantes.</w:t>
      </w:r>
    </w:p>
    <w:p w:rsidR="007070AA" w:rsidRPr="001D3090" w:rsidRDefault="007070AA" w:rsidP="007070AA">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tabs>
          <w:tab w:val="num" w:pos="709"/>
        </w:tabs>
        <w:spacing w:after="0" w:line="240" w:lineRule="auto"/>
        <w:ind w:left="4" w:right="43"/>
        <w:jc w:val="both"/>
        <w:rPr>
          <w:rFonts w:ascii="Cambria" w:eastAsia="Times New Roman" w:hAnsi="Cambria"/>
          <w:b/>
          <w:color w:val="000000"/>
          <w:sz w:val="22"/>
          <w:lang w:eastAsia="pt-BR"/>
        </w:rPr>
      </w:pPr>
      <w:r w:rsidRPr="001D3090">
        <w:rPr>
          <w:rFonts w:ascii="Cambria" w:eastAsia="Times New Roman" w:hAnsi="Cambria"/>
          <w:b/>
          <w:color w:val="000000"/>
          <w:sz w:val="22"/>
          <w:lang w:eastAsia="pt-BR"/>
        </w:rPr>
        <w:t>13.</w:t>
      </w:r>
      <w:r w:rsidRPr="001D3090">
        <w:rPr>
          <w:rFonts w:ascii="Cambria" w:eastAsia="Times New Roman" w:hAnsi="Cambria"/>
          <w:b/>
          <w:sz w:val="22"/>
          <w:lang w:eastAsia="pt-BR"/>
        </w:rPr>
        <w:t xml:space="preserve"> DA ACEITABILIDADE DA PROPOSTA</w:t>
      </w:r>
    </w:p>
    <w:p w:rsidR="007070AA" w:rsidRPr="001D3090" w:rsidRDefault="007070AA" w:rsidP="007070AA">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 xml:space="preserve">13.1. </w:t>
      </w:r>
      <w:r w:rsidRPr="001D3090">
        <w:rPr>
          <w:rFonts w:ascii="Cambria" w:eastAsia="Times New Roman" w:hAnsi="Cambria"/>
          <w:sz w:val="22"/>
        </w:rPr>
        <w:t xml:space="preserve">Encerrada a etapa de negociação, o </w:t>
      </w:r>
      <w:r w:rsidRPr="001D3090">
        <w:rPr>
          <w:rFonts w:ascii="Cambria" w:eastAsia="Times New Roman" w:hAnsi="Cambria"/>
          <w:b/>
          <w:sz w:val="22"/>
        </w:rPr>
        <w:t xml:space="preserve">PREGOEIRO </w:t>
      </w:r>
      <w:r w:rsidRPr="001D3090">
        <w:rPr>
          <w:rFonts w:ascii="Cambria" w:eastAsia="Times New Roman" w:hAnsi="Cambria"/>
          <w:sz w:val="22"/>
        </w:rPr>
        <w:t xml:space="preserve">examinará a proposta classificada em primeiro lugar quanto à adequação ao objeto e à compatibilidade do preço em relação ao máximo estipulado para contratação no edital e seus anexos, observado o disposto no </w:t>
      </w:r>
      <w:r w:rsidRPr="001D3090">
        <w:rPr>
          <w:rFonts w:ascii="Cambria" w:eastAsia="Times New Roman" w:hAnsi="Cambria"/>
          <w:b/>
          <w:sz w:val="22"/>
        </w:rPr>
        <w:t>parágrafo único do artigo 7º e no § 9º do artigo 26 do Decreto Federal nº 10.024/2019.</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070AA" w:rsidRPr="001D3090" w:rsidRDefault="007070AA" w:rsidP="007070AA">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13.1.1. </w:t>
      </w:r>
      <w:r w:rsidRPr="001D3090">
        <w:rPr>
          <w:rFonts w:ascii="Cambria" w:eastAsia="Times New Roman" w:hAnsi="Cambria"/>
          <w:sz w:val="22"/>
        </w:rPr>
        <w:t>O exame da proposta classificada em primeiro lugar será de acordo com o</w:t>
      </w:r>
      <w:r w:rsidRPr="001D3090">
        <w:rPr>
          <w:rFonts w:ascii="Cambria" w:eastAsia="Times New Roman" w:hAnsi="Cambria"/>
          <w:b/>
          <w:sz w:val="22"/>
        </w:rPr>
        <w:t xml:space="preserve"> CRITÉRIO DE JULGAMENTO, CLASSIFICAÇÃO DAS PROPOSTAS E CRITÉRIO DE ACEITABILIDADE DE PREÇO </w:t>
      </w:r>
      <w:r w:rsidRPr="001D3090">
        <w:rPr>
          <w:rFonts w:ascii="Cambria" w:eastAsia="Times New Roman" w:hAnsi="Cambria"/>
          <w:sz w:val="22"/>
        </w:rPr>
        <w:t xml:space="preserve">previstos na CLÁUSULA </w:t>
      </w:r>
      <w:proofErr w:type="gramStart"/>
      <w:r w:rsidRPr="001D3090">
        <w:rPr>
          <w:rFonts w:ascii="Cambria" w:eastAsia="Times New Roman" w:hAnsi="Cambria"/>
          <w:sz w:val="22"/>
        </w:rPr>
        <w:t>9</w:t>
      </w:r>
      <w:proofErr w:type="gramEnd"/>
      <w:r w:rsidRPr="001D3090">
        <w:rPr>
          <w:rFonts w:ascii="Cambria" w:eastAsia="Times New Roman" w:hAnsi="Cambria"/>
          <w:b/>
          <w:sz w:val="22"/>
        </w:rPr>
        <w:t xml:space="preserve"> </w:t>
      </w:r>
      <w:r w:rsidRPr="001D3090">
        <w:rPr>
          <w:rFonts w:ascii="Cambria" w:eastAsia="Times New Roman" w:hAnsi="Cambria"/>
          <w:sz w:val="22"/>
        </w:rPr>
        <w:t>do edital.</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sz w:val="22"/>
        </w:rPr>
      </w:pPr>
      <w:r w:rsidRPr="001D3090">
        <w:rPr>
          <w:rFonts w:ascii="Cambria" w:eastAsia="Times New Roman" w:hAnsi="Cambria"/>
          <w:b/>
          <w:sz w:val="22"/>
        </w:rPr>
        <w:t xml:space="preserve">13.1.2. </w:t>
      </w:r>
      <w:r w:rsidRPr="001D3090">
        <w:rPr>
          <w:rFonts w:ascii="Cambria" w:eastAsia="Times New Roman" w:hAnsi="Cambria"/>
          <w:sz w:val="22"/>
        </w:rPr>
        <w:t xml:space="preserve">A proposta será </w:t>
      </w:r>
      <w:r w:rsidRPr="001D3090">
        <w:rPr>
          <w:rFonts w:ascii="Cambria" w:eastAsia="Times New Roman" w:hAnsi="Cambria"/>
          <w:b/>
          <w:sz w:val="22"/>
        </w:rPr>
        <w:t xml:space="preserve">desclassificada </w:t>
      </w:r>
      <w:r w:rsidRPr="001D3090">
        <w:rPr>
          <w:rFonts w:ascii="Cambria" w:eastAsia="Times New Roman" w:hAnsi="Cambria"/>
          <w:sz w:val="22"/>
        </w:rPr>
        <w:t>quando se apresentar</w:t>
      </w:r>
      <w:r w:rsidRPr="001D3090">
        <w:rPr>
          <w:rFonts w:ascii="Cambria" w:eastAsia="Times New Roman" w:hAnsi="Cambria"/>
          <w:b/>
          <w:sz w:val="22"/>
        </w:rPr>
        <w:t xml:space="preserve"> </w:t>
      </w:r>
      <w:r w:rsidRPr="001D3090">
        <w:rPr>
          <w:rFonts w:ascii="Cambria" w:eastAsia="Times New Roman" w:hAnsi="Cambria"/>
          <w:sz w:val="22"/>
        </w:rPr>
        <w:t xml:space="preserve">desconforme e incompatível que altere, descaracterize ou </w:t>
      </w:r>
      <w:r w:rsidRPr="001D3090">
        <w:rPr>
          <w:rFonts w:ascii="Cambria" w:eastAsia="Times New Roman" w:hAnsi="Cambria"/>
          <w:b/>
          <w:sz w:val="22"/>
        </w:rPr>
        <w:t xml:space="preserve">desatenda às especificações do objeto </w:t>
      </w:r>
      <w:r w:rsidRPr="001D3090">
        <w:rPr>
          <w:rFonts w:ascii="Cambria" w:eastAsia="Times New Roman" w:hAnsi="Cambria"/>
          <w:sz w:val="22"/>
        </w:rPr>
        <w:t>contidas no</w:t>
      </w:r>
      <w:r w:rsidRPr="001D3090">
        <w:rPr>
          <w:rFonts w:ascii="Cambria" w:eastAsia="Times New Roman" w:hAnsi="Cambria"/>
          <w:b/>
          <w:sz w:val="22"/>
        </w:rPr>
        <w:t xml:space="preserve"> </w:t>
      </w:r>
      <w:r w:rsidRPr="001D3090">
        <w:rPr>
          <w:rFonts w:ascii="Cambria" w:eastAsia="Times New Roman" w:hAnsi="Cambria"/>
          <w:sz w:val="22"/>
        </w:rPr>
        <w:t>ANEXO I, independentemente do preço que oferte</w:t>
      </w:r>
      <w:r w:rsidRPr="001D3090">
        <w:rPr>
          <w:rFonts w:ascii="Cambria" w:eastAsia="Times New Roman" w:hAnsi="Cambria"/>
          <w:b/>
          <w:sz w:val="22"/>
        </w:rPr>
        <w:t xml:space="preserve"> </w:t>
      </w:r>
      <w:r w:rsidRPr="001D3090">
        <w:rPr>
          <w:rFonts w:ascii="Cambria" w:eastAsia="Times New Roman" w:hAnsi="Cambria"/>
          <w:sz w:val="22"/>
        </w:rPr>
        <w:t>e elaborada em desacordo com os termos do edital e seus anexos ou que contrarie as normas legais vigentes.</w:t>
      </w: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lang w:val="x-none"/>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color w:val="000000"/>
          <w:sz w:val="22"/>
        </w:rPr>
        <w:t>13.2.</w:t>
      </w:r>
      <w:r w:rsidRPr="001D3090">
        <w:rPr>
          <w:rFonts w:ascii="Cambria" w:eastAsia="Times New Roman" w:hAnsi="Cambria"/>
          <w:color w:val="000000"/>
          <w:sz w:val="22"/>
        </w:rPr>
        <w:t xml:space="preserve"> O </w:t>
      </w:r>
      <w:r w:rsidRPr="001D3090">
        <w:rPr>
          <w:rFonts w:ascii="Cambria" w:eastAsia="Times New Roman" w:hAnsi="Cambria"/>
          <w:b/>
          <w:color w:val="000000"/>
          <w:sz w:val="22"/>
        </w:rPr>
        <w:t>PREGOEIRO</w:t>
      </w:r>
      <w:r w:rsidRPr="001D3090">
        <w:rPr>
          <w:rFonts w:ascii="Cambria" w:eastAsia="Times New Roman" w:hAnsi="Cambria"/>
          <w:color w:val="000000"/>
          <w:sz w:val="22"/>
        </w:rPr>
        <w:t xml:space="preserve"> solicitará ao licitante melhor classificado para que, no prazo de </w:t>
      </w:r>
      <w:r w:rsidRPr="001D3090">
        <w:rPr>
          <w:rFonts w:ascii="Cambria" w:eastAsia="Times New Roman" w:hAnsi="Cambria"/>
          <w:b/>
          <w:color w:val="000000"/>
          <w:sz w:val="22"/>
        </w:rPr>
        <w:t>02 (duas</w:t>
      </w:r>
      <w:r w:rsidRPr="001D3090">
        <w:rPr>
          <w:rFonts w:ascii="Cambria" w:eastAsia="Times New Roman" w:hAnsi="Cambria"/>
          <w:b/>
          <w:sz w:val="22"/>
        </w:rPr>
        <w:t>)</w:t>
      </w:r>
      <w:r w:rsidRPr="001D3090">
        <w:rPr>
          <w:rFonts w:ascii="Cambria" w:eastAsia="Times New Roman" w:hAnsi="Cambria"/>
          <w:b/>
          <w:i/>
          <w:iCs/>
          <w:sz w:val="22"/>
        </w:rPr>
        <w:t xml:space="preserve"> </w:t>
      </w:r>
      <w:r w:rsidRPr="001D3090">
        <w:rPr>
          <w:rFonts w:ascii="Cambria" w:eastAsia="Times New Roman" w:hAnsi="Cambria"/>
          <w:b/>
          <w:sz w:val="22"/>
        </w:rPr>
        <w:t>horas</w:t>
      </w:r>
      <w:r w:rsidRPr="001D3090">
        <w:rPr>
          <w:rFonts w:ascii="Cambria" w:eastAsia="Times New Roman" w:hAnsi="Cambria"/>
          <w:color w:val="000000"/>
          <w:sz w:val="22"/>
        </w:rPr>
        <w:t xml:space="preserve">, envie a proposta de preço readequada ao último lance ofertado e após a negociação realizada, </w:t>
      </w:r>
      <w:r w:rsidRPr="001D3090">
        <w:rPr>
          <w:rFonts w:ascii="Cambria" w:eastAsia="Times New Roman" w:hAnsi="Cambria" w:cs="Calibri"/>
          <w:color w:val="000000"/>
          <w:sz w:val="22"/>
        </w:rPr>
        <w:t>por meio da opção “</w:t>
      </w:r>
      <w:r w:rsidRPr="001D3090">
        <w:rPr>
          <w:rFonts w:ascii="Cambria" w:eastAsia="Times New Roman" w:hAnsi="Cambria" w:cs="Calibri"/>
          <w:b/>
          <w:color w:val="000000"/>
          <w:sz w:val="22"/>
        </w:rPr>
        <w:t>ANEXAR”</w:t>
      </w:r>
      <w:r w:rsidRPr="001D3090">
        <w:rPr>
          <w:rFonts w:ascii="Cambria" w:eastAsia="Times New Roman" w:hAnsi="Cambria" w:cs="Calibri"/>
          <w:color w:val="000000"/>
          <w:sz w:val="22"/>
        </w:rPr>
        <w:t xml:space="preserve"> no sistema </w:t>
      </w:r>
      <w:proofErr w:type="spellStart"/>
      <w:r w:rsidRPr="001D3090">
        <w:rPr>
          <w:rFonts w:ascii="Cambria" w:eastAsia="Times New Roman" w:hAnsi="Cambria" w:cs="Calibri"/>
          <w:color w:val="000000"/>
          <w:sz w:val="22"/>
        </w:rPr>
        <w:t>comprasnet</w:t>
      </w:r>
      <w:proofErr w:type="spellEnd"/>
      <w:r w:rsidRPr="001D3090">
        <w:rPr>
          <w:rFonts w:ascii="Cambria" w:eastAsia="Times New Roman" w:hAnsi="Cambria" w:cs="Calibri"/>
          <w:color w:val="000000"/>
          <w:sz w:val="22"/>
        </w:rPr>
        <w:t>-SIASG,</w:t>
      </w:r>
      <w:r w:rsidRPr="001D3090">
        <w:rPr>
          <w:rFonts w:ascii="Cambria" w:eastAsia="Times New Roman" w:hAnsi="Cambria"/>
          <w:color w:val="000000"/>
          <w:sz w:val="22"/>
        </w:rPr>
        <w:t xml:space="preserve"> acompanhada, se for o caso, dos documentos complementares, quando necessários à confirmação daqueles exigidos no edital e já apresentados.</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bCs/>
          <w:color w:val="000000"/>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1D3090">
        <w:rPr>
          <w:rFonts w:ascii="Cambria" w:eastAsia="Times New Roman" w:hAnsi="Cambria"/>
          <w:b/>
          <w:color w:val="000000"/>
          <w:sz w:val="22"/>
        </w:rPr>
        <w:t xml:space="preserve">13.2.1. </w:t>
      </w:r>
      <w:r w:rsidRPr="001D3090">
        <w:rPr>
          <w:rFonts w:ascii="Cambria" w:eastAsia="Times New Roman" w:hAnsi="Cambria"/>
          <w:color w:val="000000"/>
          <w:sz w:val="22"/>
        </w:rPr>
        <w:t>A proposta de preço deve obrigatoriamente observar as regras previstas na CLÁUSULA 7.7.</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070AA" w:rsidRPr="001D3090" w:rsidRDefault="007070AA" w:rsidP="007070AA">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r w:rsidRPr="001D3090">
        <w:rPr>
          <w:rFonts w:ascii="Cambria" w:eastAsia="Times New Roman" w:hAnsi="Cambria" w:cs="Calibri"/>
          <w:b/>
          <w:color w:val="000000"/>
          <w:sz w:val="22"/>
        </w:rPr>
        <w:t>13.3.</w:t>
      </w:r>
      <w:r w:rsidRPr="001D3090">
        <w:rPr>
          <w:rFonts w:ascii="Cambria" w:eastAsia="Times New Roman" w:hAnsi="Cambria" w:cs="Calibri"/>
          <w:color w:val="000000"/>
          <w:sz w:val="22"/>
        </w:rPr>
        <w:t xml:space="preserve"> O </w:t>
      </w:r>
      <w:r w:rsidRPr="001D3090">
        <w:rPr>
          <w:rFonts w:ascii="Cambria" w:eastAsia="Times New Roman" w:hAnsi="Cambria" w:cs="Calibri"/>
          <w:b/>
          <w:bCs/>
          <w:color w:val="000000"/>
          <w:sz w:val="22"/>
        </w:rPr>
        <w:t xml:space="preserve">PREGOEIRO </w:t>
      </w:r>
      <w:r w:rsidRPr="001D3090">
        <w:rPr>
          <w:rFonts w:ascii="Cambria" w:eastAsia="Times New Roman" w:hAnsi="Cambria" w:cs="Calibri"/>
          <w:color w:val="000000"/>
          <w:sz w:val="22"/>
        </w:rPr>
        <w:t xml:space="preserve">poderá solicitar parecer de técnicos pertencentes ao quadro de pessoal do </w:t>
      </w:r>
      <w:r w:rsidRPr="001D3090">
        <w:rPr>
          <w:rFonts w:ascii="Cambria" w:eastAsia="Times New Roman" w:hAnsi="Cambria" w:cs="Calibri"/>
          <w:b/>
          <w:color w:val="000000"/>
          <w:sz w:val="22"/>
        </w:rPr>
        <w:t xml:space="preserve">MUNICÍPIO DE SÃO SEBASTIÃO DO ALTO /RJ </w:t>
      </w:r>
      <w:r w:rsidRPr="001D3090">
        <w:rPr>
          <w:rFonts w:ascii="Cambria" w:eastAsia="Times New Roman" w:hAnsi="Cambria" w:cs="Calibri"/>
          <w:color w:val="000000"/>
          <w:sz w:val="22"/>
        </w:rPr>
        <w:t>ou, ainda, de pessoas físicas ou jurídicas estranhas a ele, para orientar sua decisão.</w:t>
      </w:r>
    </w:p>
    <w:p w:rsidR="007070AA" w:rsidRPr="001D3090" w:rsidRDefault="007070AA" w:rsidP="007070AA">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7070AA" w:rsidRPr="001D3090" w:rsidRDefault="007070AA" w:rsidP="007070AA">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134.</w:t>
      </w:r>
      <w:r w:rsidRPr="001D3090">
        <w:rPr>
          <w:rFonts w:ascii="Cambria" w:eastAsia="Times New Roman" w:hAnsi="Cambria"/>
          <w:sz w:val="22"/>
        </w:rPr>
        <w:t xml:space="preserve"> O </w:t>
      </w:r>
      <w:r w:rsidRPr="001D3090">
        <w:rPr>
          <w:rFonts w:ascii="Cambria" w:eastAsia="Times New Roman" w:hAnsi="Cambria"/>
          <w:b/>
          <w:sz w:val="22"/>
        </w:rPr>
        <w:t xml:space="preserve">PREGOEIRO </w:t>
      </w:r>
      <w:r w:rsidRPr="001D3090">
        <w:rPr>
          <w:rFonts w:ascii="Cambria" w:eastAsia="Times New Roman" w:hAnsi="Cambria"/>
          <w:sz w:val="22"/>
        </w:rPr>
        <w:t xml:space="preserve">poderá convocar o licitante para enviar documento digital complementar, por meio de funcionalidade disponível no sistema, no prazo de </w:t>
      </w:r>
      <w:r w:rsidRPr="001D3090">
        <w:rPr>
          <w:rFonts w:ascii="Cambria" w:eastAsia="Times New Roman" w:hAnsi="Cambria"/>
          <w:b/>
          <w:sz w:val="22"/>
        </w:rPr>
        <w:t>02 (duas) horas</w:t>
      </w:r>
      <w:r w:rsidRPr="001D3090">
        <w:rPr>
          <w:rFonts w:ascii="Cambria" w:eastAsia="Times New Roman" w:hAnsi="Cambria"/>
          <w:sz w:val="22"/>
        </w:rPr>
        <w:t xml:space="preserve">, </w:t>
      </w:r>
      <w:proofErr w:type="gramStart"/>
      <w:r w:rsidRPr="001D3090">
        <w:rPr>
          <w:rFonts w:ascii="Cambria" w:eastAsia="Times New Roman" w:hAnsi="Cambria"/>
          <w:sz w:val="22"/>
        </w:rPr>
        <w:t>sob pena</w:t>
      </w:r>
      <w:proofErr w:type="gramEnd"/>
      <w:r w:rsidRPr="001D3090">
        <w:rPr>
          <w:rFonts w:ascii="Cambria" w:eastAsia="Times New Roman" w:hAnsi="Cambria"/>
          <w:sz w:val="22"/>
        </w:rPr>
        <w:t xml:space="preserve"> de não aceitação da proposta de preços.</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13.4.1. </w:t>
      </w:r>
      <w:r w:rsidRPr="001D3090">
        <w:rPr>
          <w:rFonts w:ascii="Cambria" w:eastAsia="Times New Roman" w:hAnsi="Cambria"/>
          <w:sz w:val="22"/>
        </w:rPr>
        <w:t xml:space="preserve">O prazo estabelecido poderá ser prorrogado por intermédio de solicitação escrita e justificada do licitante, formulada antes de findo o prazo e formalmente aceita pelo </w:t>
      </w:r>
      <w:r w:rsidRPr="001D3090">
        <w:rPr>
          <w:rFonts w:ascii="Cambria" w:eastAsia="Times New Roman" w:hAnsi="Cambria"/>
          <w:b/>
          <w:sz w:val="22"/>
        </w:rPr>
        <w:t>PREGOEIRO</w:t>
      </w:r>
      <w:r w:rsidRPr="001D3090">
        <w:rPr>
          <w:rFonts w:ascii="Cambria" w:eastAsia="Times New Roman" w:hAnsi="Cambria"/>
          <w:sz w:val="22"/>
        </w:rPr>
        <w:t>.</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070AA" w:rsidRPr="001D3090" w:rsidRDefault="007070AA" w:rsidP="007070AA">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bCs/>
          <w:iCs/>
          <w:sz w:val="22"/>
        </w:rPr>
        <w:t xml:space="preserve">13.5. </w:t>
      </w:r>
      <w:r w:rsidRPr="001D3090">
        <w:rPr>
          <w:rFonts w:ascii="Cambria" w:eastAsia="Times New Roman" w:hAnsi="Cambria"/>
          <w:bCs/>
          <w:iCs/>
          <w:sz w:val="22"/>
        </w:rPr>
        <w:t xml:space="preserve">Se a proposta de preços não for aceitável, o </w:t>
      </w:r>
      <w:r w:rsidRPr="001D3090">
        <w:rPr>
          <w:rFonts w:ascii="Cambria" w:eastAsia="Times New Roman" w:hAnsi="Cambria"/>
          <w:b/>
          <w:bCs/>
          <w:iCs/>
          <w:sz w:val="22"/>
        </w:rPr>
        <w:t>PREGOEIRO</w:t>
      </w:r>
      <w:r w:rsidRPr="001D3090">
        <w:rPr>
          <w:rFonts w:ascii="Cambria" w:eastAsia="Times New Roman" w:hAnsi="Cambria"/>
          <w:bCs/>
          <w:iCs/>
          <w:sz w:val="22"/>
        </w:rPr>
        <w:t xml:space="preserve"> examinará a proposta subsequente, e, assim sucessivamente, na ordem de classificação.</w:t>
      </w:r>
    </w:p>
    <w:p w:rsidR="007070AA" w:rsidRPr="001D3090" w:rsidRDefault="007070AA" w:rsidP="007070AA">
      <w:pPr>
        <w:widowControl w:val="0"/>
        <w:overflowPunct w:val="0"/>
        <w:autoSpaceDE w:val="0"/>
        <w:autoSpaceDN w:val="0"/>
        <w:adjustRightInd w:val="0"/>
        <w:spacing w:after="0" w:line="240" w:lineRule="auto"/>
        <w:textAlignment w:val="baseline"/>
        <w:rPr>
          <w:rFonts w:ascii="Cambria" w:eastAsia="Times New Roman" w:hAnsi="Cambria"/>
          <w:sz w:val="22"/>
        </w:rPr>
      </w:pPr>
    </w:p>
    <w:p w:rsidR="007070AA" w:rsidRPr="001D3090" w:rsidRDefault="007070AA" w:rsidP="007070AA">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13.6. </w:t>
      </w:r>
      <w:r w:rsidRPr="001D3090">
        <w:rPr>
          <w:rFonts w:ascii="Cambria" w:eastAsia="Times New Roman" w:hAnsi="Cambria"/>
          <w:sz w:val="22"/>
        </w:rPr>
        <w:t xml:space="preserve">Encerrada a análise quanto à aceitação da proposta, o </w:t>
      </w:r>
      <w:r w:rsidRPr="001D3090">
        <w:rPr>
          <w:rFonts w:ascii="Cambria" w:eastAsia="Times New Roman" w:hAnsi="Cambria"/>
          <w:b/>
          <w:sz w:val="22"/>
        </w:rPr>
        <w:t>PREGOEIRO</w:t>
      </w:r>
      <w:r w:rsidRPr="001D3090">
        <w:rPr>
          <w:rFonts w:ascii="Cambria" w:eastAsia="Times New Roman" w:hAnsi="Cambria"/>
          <w:sz w:val="22"/>
        </w:rPr>
        <w:t xml:space="preserve"> verificará a habilitação do licitante, observado o disposto no edital.</w:t>
      </w:r>
    </w:p>
    <w:p w:rsidR="007070AA" w:rsidRPr="001D3090" w:rsidRDefault="007070AA" w:rsidP="007070AA">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070AA" w:rsidRPr="001D3090" w:rsidRDefault="007070AA" w:rsidP="007070AA">
      <w:pPr>
        <w:tabs>
          <w:tab w:val="num" w:pos="709"/>
        </w:tabs>
        <w:spacing w:after="0" w:line="240" w:lineRule="auto"/>
        <w:ind w:left="4" w:right="43"/>
        <w:jc w:val="both"/>
        <w:rPr>
          <w:rFonts w:ascii="Cambria" w:eastAsia="Times New Roman" w:hAnsi="Cambria"/>
          <w:b/>
          <w:sz w:val="22"/>
          <w:lang w:eastAsia="pt-BR"/>
        </w:rPr>
      </w:pPr>
      <w:r w:rsidRPr="001D3090">
        <w:rPr>
          <w:rFonts w:ascii="Cambria" w:eastAsia="Times New Roman" w:hAnsi="Cambria"/>
          <w:b/>
          <w:sz w:val="22"/>
          <w:lang w:eastAsia="pt-BR"/>
        </w:rPr>
        <w:lastRenderedPageBreak/>
        <w:t>14. DA HABILITAÇÃO</w:t>
      </w: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r w:rsidRPr="001D3090">
        <w:rPr>
          <w:rFonts w:ascii="Cambria" w:eastAsia="Times New Roman" w:hAnsi="Cambria"/>
          <w:b/>
          <w:sz w:val="22"/>
          <w:lang w:eastAsia="ar-SA"/>
        </w:rPr>
        <w:t xml:space="preserve">14.1. </w:t>
      </w:r>
      <w:r w:rsidRPr="001D3090">
        <w:rPr>
          <w:rFonts w:ascii="Cambria" w:eastAsia="Times New Roman" w:hAnsi="Cambria"/>
          <w:sz w:val="22"/>
          <w:lang w:eastAsia="ar-SA"/>
        </w:rPr>
        <w:t xml:space="preserve">Como condição prévia ao exame da documentação de habilitação do licitante detentor da proposta classificada em primeiro lugar, o </w:t>
      </w:r>
      <w:r w:rsidRPr="001D3090">
        <w:rPr>
          <w:rFonts w:ascii="Cambria" w:eastAsia="Times New Roman" w:hAnsi="Cambria"/>
          <w:b/>
          <w:sz w:val="22"/>
          <w:lang w:eastAsia="ar-SA"/>
        </w:rPr>
        <w:t>PREGOEIRO</w:t>
      </w:r>
      <w:r w:rsidRPr="001D3090">
        <w:rPr>
          <w:rFonts w:ascii="Cambria" w:eastAsia="Times New Roman" w:hAnsi="Cambria"/>
          <w:sz w:val="22"/>
          <w:lang w:eastAsia="ar-SA"/>
        </w:rPr>
        <w:t xml:space="preserve"> verificará o eventual descumprimento das condições de participação, especialmente quanto à existência de sanção que impeça a participação no certame licitatório ou a futura contratação, mediante a consulta aos seguintes cadastros:</w:t>
      </w:r>
    </w:p>
    <w:p w:rsidR="007070AA" w:rsidRPr="001D3090" w:rsidRDefault="007070AA" w:rsidP="007070AA">
      <w:pPr>
        <w:suppressAutoHyphens/>
        <w:spacing w:after="0" w:line="100" w:lineRule="atLeast"/>
        <w:ind w:left="705"/>
        <w:jc w:val="both"/>
        <w:rPr>
          <w:rFonts w:ascii="Cambria" w:eastAsia="Times New Roman" w:hAnsi="Cambria"/>
          <w:sz w:val="22"/>
          <w:lang w:eastAsia="ar-SA"/>
        </w:rPr>
      </w:pPr>
    </w:p>
    <w:p w:rsidR="007070AA" w:rsidRPr="001D3090" w:rsidRDefault="007070AA" w:rsidP="007070AA">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1D3090">
        <w:rPr>
          <w:rFonts w:ascii="Cambria" w:eastAsia="Times New Roman" w:hAnsi="Cambria"/>
          <w:b/>
          <w:sz w:val="22"/>
        </w:rPr>
        <w:t>14.1.1. Sistema de Cadastramento Unificado de Fornecedores – SICAF;</w:t>
      </w:r>
    </w:p>
    <w:p w:rsidR="007070AA" w:rsidRPr="001D3090" w:rsidRDefault="007070AA" w:rsidP="007070AA">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1D3090">
        <w:rPr>
          <w:rFonts w:ascii="Cambria" w:eastAsia="Times New Roman" w:hAnsi="Cambria"/>
          <w:b/>
          <w:sz w:val="22"/>
        </w:rPr>
        <w:t>14.1.2. Consulta Consolidada de Pessoa Jurídica do Tribunal de Contas da União (</w:t>
      </w:r>
      <w:proofErr w:type="gramStart"/>
      <w:r w:rsidRPr="001D3090">
        <w:rPr>
          <w:rFonts w:ascii="Cambria" w:eastAsia="Times New Roman" w:hAnsi="Cambria"/>
          <w:b/>
          <w:sz w:val="22"/>
        </w:rPr>
        <w:t>https</w:t>
      </w:r>
      <w:proofErr w:type="gramEnd"/>
      <w:r w:rsidRPr="001D3090">
        <w:rPr>
          <w:rFonts w:ascii="Cambria" w:eastAsia="Times New Roman" w:hAnsi="Cambria"/>
          <w:b/>
          <w:sz w:val="22"/>
        </w:rPr>
        <w:t>://certidoes-apf.apps.tcu.gov.br/).</w:t>
      </w:r>
    </w:p>
    <w:p w:rsidR="007070AA" w:rsidRPr="001D3090" w:rsidRDefault="007070AA" w:rsidP="007070AA">
      <w:pPr>
        <w:suppressAutoHyphens/>
        <w:spacing w:after="0" w:line="100" w:lineRule="atLeast"/>
        <w:ind w:left="1134"/>
        <w:jc w:val="both"/>
        <w:rPr>
          <w:rFonts w:ascii="Cambria" w:eastAsia="Times New Roman" w:hAnsi="Cambria"/>
          <w:sz w:val="22"/>
          <w:lang w:eastAsia="ar-SA"/>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Calibri-Identity-H"/>
          <w:b/>
          <w:color w:val="002060"/>
          <w:sz w:val="22"/>
        </w:rPr>
      </w:pPr>
      <w:r w:rsidRPr="001D3090">
        <w:rPr>
          <w:rFonts w:ascii="Cambria" w:eastAsia="Times New Roman" w:hAnsi="Cambria" w:cs="Calibri-Identity-H"/>
          <w:b/>
          <w:sz w:val="22"/>
        </w:rPr>
        <w:t>14.1.3.</w:t>
      </w:r>
      <w:r w:rsidRPr="001D3090">
        <w:rPr>
          <w:rFonts w:ascii="Cambria" w:eastAsia="Times New Roman" w:hAnsi="Cambria" w:cs="Calibri-Identity-H"/>
          <w:sz w:val="22"/>
        </w:rPr>
        <w:t xml:space="preserve"> </w:t>
      </w:r>
      <w:r w:rsidRPr="001D3090">
        <w:rPr>
          <w:rFonts w:ascii="Cambria" w:eastAsia="Times New Roman" w:hAnsi="Cambria" w:cs="Calibri-Identity-H"/>
          <w:b/>
          <w:sz w:val="22"/>
        </w:rPr>
        <w:t xml:space="preserve">Cadastro Nacional de Condenações Cíveis por Atos de Improbidade Administrativa, mantido pelo Conselho Nacional de Justiça – CNJ </w:t>
      </w:r>
      <w:r w:rsidRPr="001D3090">
        <w:rPr>
          <w:rFonts w:ascii="Cambria" w:eastAsia="Times New Roman" w:hAnsi="Cambria" w:cs="Calibri-Identity-H"/>
          <w:b/>
          <w:color w:val="002060"/>
          <w:sz w:val="22"/>
        </w:rPr>
        <w:t>(</w:t>
      </w:r>
      <w:hyperlink r:id="rId10" w:history="1">
        <w:r w:rsidRPr="001D3090">
          <w:rPr>
            <w:rFonts w:ascii="Cambria" w:eastAsia="Times New Roman" w:hAnsi="Cambria" w:cs="Calibri-Identity-H"/>
            <w:b/>
            <w:color w:val="002060"/>
            <w:sz w:val="22"/>
            <w:u w:val="single"/>
          </w:rPr>
          <w:t>www.cnj.jus.br/improbidade_adm/consultar_requerido.php</w:t>
        </w:r>
      </w:hyperlink>
      <w:proofErr w:type="gramStart"/>
      <w:r w:rsidRPr="001D3090">
        <w:rPr>
          <w:rFonts w:ascii="Cambria" w:eastAsia="Times New Roman" w:hAnsi="Cambria" w:cs="Calibri-Identity-H"/>
          <w:b/>
          <w:color w:val="002060"/>
          <w:sz w:val="22"/>
        </w:rPr>
        <w:t>)</w:t>
      </w:r>
      <w:proofErr w:type="gramEnd"/>
    </w:p>
    <w:p w:rsidR="007070AA" w:rsidRPr="001D3090" w:rsidRDefault="007070AA" w:rsidP="007070AA">
      <w:pPr>
        <w:tabs>
          <w:tab w:val="num" w:pos="705"/>
        </w:tabs>
        <w:suppressAutoHyphens/>
        <w:spacing w:after="0" w:line="100" w:lineRule="atLeast"/>
        <w:jc w:val="both"/>
        <w:rPr>
          <w:rFonts w:ascii="Cambria" w:eastAsia="Times New Roman" w:hAnsi="Cambria" w:cs="Calibri-Identity-H"/>
          <w:sz w:val="22"/>
          <w:lang w:eastAsia="ar-SA"/>
        </w:rPr>
      </w:pPr>
    </w:p>
    <w:p w:rsidR="007070AA" w:rsidRPr="001D3090" w:rsidRDefault="007070AA" w:rsidP="007070AA">
      <w:pPr>
        <w:tabs>
          <w:tab w:val="num" w:pos="705"/>
        </w:tabs>
        <w:suppressAutoHyphens/>
        <w:spacing w:after="0" w:line="100" w:lineRule="atLeast"/>
        <w:jc w:val="both"/>
        <w:rPr>
          <w:rFonts w:ascii="Cambria" w:eastAsia="Times New Roman" w:hAnsi="Cambria"/>
          <w:bCs/>
          <w:color w:val="000000"/>
          <w:sz w:val="22"/>
          <w:lang w:eastAsia="ar-SA"/>
        </w:rPr>
      </w:pPr>
      <w:r w:rsidRPr="001D3090">
        <w:rPr>
          <w:rFonts w:ascii="Cambria" w:eastAsia="Times New Roman" w:hAnsi="Cambria"/>
          <w:b/>
          <w:bCs/>
          <w:color w:val="000000"/>
          <w:sz w:val="22"/>
          <w:lang w:eastAsia="ar-SA"/>
        </w:rPr>
        <w:t>14.2.</w:t>
      </w:r>
      <w:r w:rsidRPr="001D3090">
        <w:rPr>
          <w:rFonts w:ascii="Cambria" w:eastAsia="Times New Roman" w:hAnsi="Cambria"/>
          <w:bCs/>
          <w:color w:val="000000"/>
          <w:sz w:val="22"/>
          <w:lang w:eastAsia="ar-SA"/>
        </w:rPr>
        <w:t xml:space="preserve"> A consulta aos cadastros será realizada em nome da empresa licitante.</w:t>
      </w:r>
    </w:p>
    <w:p w:rsidR="007070AA" w:rsidRPr="001D3090" w:rsidRDefault="007070AA" w:rsidP="007070AA">
      <w:pPr>
        <w:tabs>
          <w:tab w:val="num" w:pos="705"/>
        </w:tabs>
        <w:suppressAutoHyphens/>
        <w:spacing w:after="0" w:line="100" w:lineRule="atLeast"/>
        <w:jc w:val="both"/>
        <w:rPr>
          <w:rFonts w:ascii="Cambria" w:eastAsia="Times New Roman" w:hAnsi="Cambria"/>
          <w:bCs/>
          <w:color w:val="000000"/>
          <w:sz w:val="22"/>
          <w:lang w:eastAsia="ar-SA"/>
        </w:rPr>
      </w:pP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r w:rsidRPr="001D3090">
        <w:rPr>
          <w:rFonts w:ascii="Cambria" w:eastAsia="Times New Roman" w:hAnsi="Cambria"/>
          <w:b/>
          <w:bCs/>
          <w:color w:val="000000"/>
          <w:sz w:val="22"/>
          <w:lang w:eastAsia="ar-SA"/>
        </w:rPr>
        <w:t>14.3.</w:t>
      </w:r>
      <w:r w:rsidRPr="001D3090">
        <w:rPr>
          <w:rFonts w:ascii="Cambria" w:eastAsia="Times New Roman" w:hAnsi="Cambria"/>
          <w:bCs/>
          <w:color w:val="000000"/>
          <w:sz w:val="22"/>
          <w:lang w:eastAsia="ar-SA"/>
        </w:rPr>
        <w:t xml:space="preserve"> Constatada a existência de sanção, o </w:t>
      </w:r>
      <w:r w:rsidRPr="001D3090">
        <w:rPr>
          <w:rFonts w:ascii="Cambria" w:eastAsia="Times New Roman" w:hAnsi="Cambria"/>
          <w:b/>
          <w:bCs/>
          <w:color w:val="000000"/>
          <w:sz w:val="22"/>
          <w:lang w:eastAsia="ar-SA"/>
        </w:rPr>
        <w:t>PREGOEIRO</w:t>
      </w:r>
      <w:r w:rsidRPr="001D3090">
        <w:rPr>
          <w:rFonts w:ascii="Cambria" w:eastAsia="Times New Roman" w:hAnsi="Cambria"/>
          <w:bCs/>
          <w:color w:val="000000"/>
          <w:sz w:val="22"/>
          <w:lang w:eastAsia="ar-SA"/>
        </w:rPr>
        <w:t xml:space="preserve"> reputará o licitante inabilitado, por falta de condição de participação.</w:t>
      </w:r>
    </w:p>
    <w:p w:rsidR="007070AA" w:rsidRPr="001D3090" w:rsidRDefault="007070AA" w:rsidP="007070AA">
      <w:pPr>
        <w:suppressAutoHyphens/>
        <w:spacing w:after="0" w:line="100" w:lineRule="atLeast"/>
        <w:ind w:left="705"/>
        <w:jc w:val="both"/>
        <w:rPr>
          <w:rFonts w:ascii="Cambria" w:eastAsia="Times New Roman" w:hAnsi="Cambria"/>
          <w:sz w:val="22"/>
          <w:lang w:eastAsia="ar-SA"/>
        </w:rPr>
      </w:pP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r w:rsidRPr="001D3090">
        <w:rPr>
          <w:rFonts w:ascii="Cambria" w:eastAsia="Times New Roman" w:hAnsi="Cambria"/>
          <w:b/>
          <w:bCs/>
          <w:color w:val="000000"/>
          <w:sz w:val="22"/>
          <w:lang w:eastAsia="ar-SA"/>
        </w:rPr>
        <w:t xml:space="preserve">14.4. </w:t>
      </w:r>
      <w:r w:rsidRPr="001D3090">
        <w:rPr>
          <w:rFonts w:ascii="Cambria" w:eastAsia="Times New Roman" w:hAnsi="Cambria"/>
          <w:bCs/>
          <w:color w:val="000000"/>
          <w:sz w:val="22"/>
          <w:lang w:eastAsia="ar-SA"/>
        </w:rPr>
        <w:t xml:space="preserve">No caso de inabilitação, haverá nova verificação, pelo sistema, da eventual ocorrência do empate ficto, previsto nos </w:t>
      </w:r>
      <w:r w:rsidRPr="001D3090">
        <w:rPr>
          <w:rFonts w:ascii="Cambria" w:eastAsia="Times New Roman" w:hAnsi="Cambria"/>
          <w:b/>
          <w:bCs/>
          <w:color w:val="C00000"/>
          <w:sz w:val="22"/>
          <w:lang w:eastAsia="ar-SA"/>
        </w:rPr>
        <w:t>artigos. 44 e 45 da Lei Complementar nº123/2006</w:t>
      </w:r>
      <w:r w:rsidRPr="001D3090">
        <w:rPr>
          <w:rFonts w:ascii="Cambria" w:eastAsia="Times New Roman" w:hAnsi="Cambria"/>
          <w:bCs/>
          <w:color w:val="000000"/>
          <w:sz w:val="22"/>
          <w:lang w:eastAsia="ar-SA"/>
        </w:rPr>
        <w:t>, seguindo-se a disciplina antes estabelecida para aceitação da proposta subsequente.</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widowControl w:val="0"/>
        <w:tabs>
          <w:tab w:val="left" w:pos="864"/>
        </w:tabs>
        <w:overflowPunct w:val="0"/>
        <w:autoSpaceDE w:val="0"/>
        <w:autoSpaceDN w:val="0"/>
        <w:adjustRightInd w:val="0"/>
        <w:spacing w:after="0" w:line="240" w:lineRule="auto"/>
        <w:jc w:val="both"/>
        <w:textAlignment w:val="baseline"/>
        <w:rPr>
          <w:rFonts w:ascii="Cambria" w:eastAsia="Times New Roman" w:hAnsi="Cambria"/>
          <w:sz w:val="22"/>
        </w:rPr>
      </w:pPr>
      <w:bookmarkStart w:id="0" w:name="_Ref368482847"/>
      <w:r w:rsidRPr="001D3090">
        <w:rPr>
          <w:rFonts w:ascii="Cambria" w:eastAsia="Times New Roman" w:hAnsi="Cambria"/>
          <w:b/>
          <w:color w:val="000000"/>
          <w:sz w:val="22"/>
        </w:rPr>
        <w:t xml:space="preserve">14.5. </w:t>
      </w:r>
      <w:r w:rsidRPr="001D3090">
        <w:rPr>
          <w:rFonts w:ascii="Cambria" w:eastAsia="Times New Roman" w:hAnsi="Cambria"/>
          <w:color w:val="000000"/>
          <w:sz w:val="22"/>
        </w:rPr>
        <w:t xml:space="preserve">Para habilitação na licitação, o licitante </w:t>
      </w:r>
      <w:r w:rsidRPr="001D3090">
        <w:rPr>
          <w:rFonts w:ascii="Cambria" w:eastAsia="Times New Roman" w:hAnsi="Cambria"/>
          <w:sz w:val="22"/>
        </w:rPr>
        <w:t>deverá apresentar os documentos e as certidões</w:t>
      </w:r>
      <w:r w:rsidRPr="001D3090">
        <w:rPr>
          <w:rFonts w:ascii="Cambria" w:eastAsia="Times New Roman" w:hAnsi="Cambria"/>
          <w:b/>
          <w:sz w:val="22"/>
        </w:rPr>
        <w:t xml:space="preserve">, </w:t>
      </w:r>
      <w:r w:rsidRPr="001D3090">
        <w:rPr>
          <w:rFonts w:ascii="Cambria" w:eastAsia="Times New Roman" w:hAnsi="Cambria"/>
          <w:sz w:val="22"/>
        </w:rPr>
        <w:t>conforme abaixo:</w:t>
      </w: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p>
    <w:bookmarkEnd w:id="0"/>
    <w:p w:rsidR="007070AA" w:rsidRPr="001D3090" w:rsidRDefault="007070AA" w:rsidP="007070AA">
      <w:pPr>
        <w:tabs>
          <w:tab w:val="center" w:pos="4252"/>
          <w:tab w:val="right" w:pos="8504"/>
        </w:tabs>
        <w:overflowPunct w:val="0"/>
        <w:autoSpaceDE w:val="0"/>
        <w:autoSpaceDN w:val="0"/>
        <w:adjustRightInd w:val="0"/>
        <w:spacing w:after="0" w:line="240" w:lineRule="auto"/>
        <w:ind w:left="1134"/>
        <w:textAlignment w:val="baseline"/>
        <w:rPr>
          <w:rFonts w:ascii="Cambria" w:eastAsia="Times New Roman" w:hAnsi="Cambria"/>
          <w:b/>
          <w:sz w:val="22"/>
        </w:rPr>
      </w:pPr>
      <w:r w:rsidRPr="001D3090">
        <w:rPr>
          <w:rFonts w:ascii="Cambria" w:eastAsia="Times New Roman" w:hAnsi="Cambria"/>
          <w:b/>
          <w:bCs/>
          <w:sz w:val="22"/>
        </w:rPr>
        <w:t xml:space="preserve">14.5.1. DA </w:t>
      </w:r>
      <w:r w:rsidRPr="001D3090">
        <w:rPr>
          <w:rFonts w:ascii="Cambria" w:eastAsia="Times New Roman" w:hAnsi="Cambria"/>
          <w:b/>
          <w:sz w:val="22"/>
        </w:rPr>
        <w:t>HABILITAÇÃO JURÍDICA:</w:t>
      </w:r>
    </w:p>
    <w:p w:rsidR="007070AA" w:rsidRPr="001D3090" w:rsidRDefault="007070AA" w:rsidP="007070AA">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1D3090">
        <w:rPr>
          <w:rFonts w:ascii="Cambria" w:eastAsia="Times New Roman" w:hAnsi="Cambria"/>
          <w:b/>
          <w:bCs/>
          <w:sz w:val="22"/>
        </w:rPr>
        <w:t xml:space="preserve">14.5.1.1. </w:t>
      </w:r>
      <w:r w:rsidRPr="001D3090">
        <w:rPr>
          <w:rFonts w:ascii="Cambria" w:eastAsia="Times New Roman" w:hAnsi="Cambria"/>
          <w:bCs/>
          <w:sz w:val="22"/>
        </w:rPr>
        <w:t>Registro no REGISTRO PÚBLICO DE EMPRESAS MERCANTIS, em se tratando de empresário individual ou sociedade empresária;</w:t>
      </w:r>
    </w:p>
    <w:p w:rsidR="007070AA" w:rsidRPr="001D3090" w:rsidRDefault="007070AA" w:rsidP="007070AA">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1D3090">
        <w:rPr>
          <w:rFonts w:ascii="Cambria" w:eastAsia="Times New Roman" w:hAnsi="Cambria"/>
          <w:b/>
          <w:bCs/>
          <w:sz w:val="22"/>
        </w:rPr>
        <w:t xml:space="preserve">14.5.1.2. </w:t>
      </w:r>
      <w:r w:rsidRPr="001D3090">
        <w:rPr>
          <w:rFonts w:ascii="Cambria" w:eastAsia="Times New Roman" w:hAnsi="Cambria"/>
          <w:bCs/>
          <w:sz w:val="22"/>
        </w:rPr>
        <w:t>Registro no REGISTRO CIVIL DAS PESSOAS JURÍDICAS, em se tratando de sociedade simples;</w:t>
      </w: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1D3090">
        <w:rPr>
          <w:rFonts w:ascii="Cambria" w:eastAsia="Times New Roman" w:hAnsi="Cambria"/>
          <w:b/>
          <w:bCs/>
          <w:sz w:val="22"/>
        </w:rPr>
        <w:t xml:space="preserve">14.5.1.3. </w:t>
      </w:r>
      <w:r w:rsidRPr="001D3090">
        <w:rPr>
          <w:rFonts w:ascii="Cambria" w:eastAsia="Times New Roman" w:hAnsi="Cambria"/>
          <w:bCs/>
          <w:sz w:val="22"/>
        </w:rPr>
        <w:t>Ato constitutivo, estatuto ou contrato social em vigor, devidamente registrado, no órgão correspondente, indicando os atuais responsáveis pela administração;</w:t>
      </w: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2268"/>
        <w:jc w:val="both"/>
        <w:textAlignment w:val="baseline"/>
        <w:rPr>
          <w:rFonts w:ascii="Cambria" w:eastAsia="Times New Roman" w:hAnsi="Cambria"/>
          <w:bCs/>
          <w:sz w:val="22"/>
        </w:rPr>
      </w:pPr>
      <w:r w:rsidRPr="001D3090">
        <w:rPr>
          <w:rFonts w:ascii="Cambria" w:eastAsia="Times New Roman" w:hAnsi="Cambria"/>
          <w:b/>
          <w:bCs/>
          <w:sz w:val="22"/>
        </w:rPr>
        <w:t xml:space="preserve">14.5.1.3.1. </w:t>
      </w:r>
      <w:r w:rsidRPr="001D3090">
        <w:rPr>
          <w:rFonts w:ascii="Cambria" w:eastAsia="Times New Roman" w:hAnsi="Cambria"/>
          <w:bCs/>
          <w:sz w:val="22"/>
        </w:rPr>
        <w:t>Caso os responsáveis não constem no contrato social, documento que indique a responsabilidade pela administração;</w:t>
      </w:r>
    </w:p>
    <w:p w:rsidR="007070AA" w:rsidRPr="001D3090" w:rsidRDefault="007070AA" w:rsidP="007070AA">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1D3090">
        <w:rPr>
          <w:rFonts w:ascii="Cambria" w:eastAsia="Times New Roman" w:hAnsi="Cambria"/>
          <w:b/>
          <w:bCs/>
          <w:sz w:val="22"/>
        </w:rPr>
        <w:t xml:space="preserve">14.5.1.4. </w:t>
      </w:r>
      <w:r w:rsidRPr="001D3090">
        <w:rPr>
          <w:rFonts w:ascii="Cambria" w:eastAsia="Times New Roman" w:hAnsi="Cambria"/>
          <w:bCs/>
          <w:sz w:val="22"/>
        </w:rPr>
        <w:t xml:space="preserve">No caso de sociedades anônimas, cópia da ata da assembleia geral ou da reunião do conselho de administração atinente à eleição e ao mandato dos atuais administradores, evidenciando o devido registro na Junta </w:t>
      </w:r>
      <w:r w:rsidRPr="001D3090">
        <w:rPr>
          <w:rFonts w:ascii="Cambria" w:eastAsia="Times New Roman" w:hAnsi="Cambria"/>
          <w:bCs/>
          <w:sz w:val="22"/>
        </w:rPr>
        <w:lastRenderedPageBreak/>
        <w:t xml:space="preserve">Comercial pertinente ou publicação prevista na </w:t>
      </w:r>
      <w:r w:rsidRPr="001D3090">
        <w:rPr>
          <w:rFonts w:ascii="Cambria" w:eastAsia="Times New Roman" w:hAnsi="Cambria"/>
          <w:b/>
          <w:bCs/>
          <w:sz w:val="22"/>
        </w:rPr>
        <w:t>Lei Federal nº 6.404/1976</w:t>
      </w:r>
      <w:r w:rsidRPr="001D3090">
        <w:rPr>
          <w:rFonts w:ascii="Cambria" w:eastAsia="Times New Roman" w:hAnsi="Cambria"/>
          <w:bCs/>
          <w:sz w:val="22"/>
        </w:rPr>
        <w:t xml:space="preserve"> e suas alterações;</w:t>
      </w:r>
      <w:r w:rsidRPr="001D3090">
        <w:rPr>
          <w:rFonts w:ascii="Cambria" w:eastAsia="Times New Roman" w:hAnsi="Cambria"/>
          <w:b/>
          <w:bCs/>
          <w:sz w:val="22"/>
        </w:rPr>
        <w:t xml:space="preserve"> </w:t>
      </w: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1D3090">
        <w:rPr>
          <w:rFonts w:ascii="Cambria" w:eastAsia="Times New Roman" w:hAnsi="Cambria"/>
          <w:b/>
          <w:bCs/>
          <w:sz w:val="22"/>
        </w:rPr>
        <w:t xml:space="preserve">14.5.1.5. </w:t>
      </w:r>
      <w:r w:rsidRPr="001D3090">
        <w:rPr>
          <w:rFonts w:ascii="Cambria" w:eastAsia="Times New Roman" w:hAnsi="Cambria"/>
          <w:bCs/>
          <w:sz w:val="22"/>
        </w:rPr>
        <w:t>Cópia do decreto de autorização para que se estabeleçam no País e ato de registro ou autorização para funcionamento expedido pelo órgão competente, no caso de empresas ou sociedades estrangeiras.</w:t>
      </w: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1D3090">
        <w:rPr>
          <w:rFonts w:ascii="Cambria" w:eastAsia="Times New Roman" w:hAnsi="Cambria"/>
          <w:b/>
          <w:bCs/>
          <w:sz w:val="22"/>
        </w:rPr>
        <w:t xml:space="preserve">14.5.1.6. </w:t>
      </w:r>
      <w:r w:rsidRPr="001D3090">
        <w:rPr>
          <w:rFonts w:ascii="Cambria" w:eastAsia="Times New Roman" w:hAnsi="Cambria"/>
          <w:bCs/>
          <w:sz w:val="22"/>
        </w:rPr>
        <w:t xml:space="preserve">Certificado da Condição de Microempreendedor Individual – CCMEI, disponível em </w:t>
      </w:r>
      <w:hyperlink r:id="rId11" w:history="1">
        <w:r w:rsidRPr="001D3090">
          <w:rPr>
            <w:rFonts w:ascii="Cambria" w:eastAsia="Times New Roman" w:hAnsi="Cambria"/>
            <w:bCs/>
            <w:sz w:val="22"/>
          </w:rPr>
          <w:t>http://www.portaldoempreendedor.com.br</w:t>
        </w:r>
      </w:hyperlink>
      <w:r w:rsidRPr="001D3090">
        <w:rPr>
          <w:rFonts w:ascii="Cambria" w:eastAsia="Times New Roman" w:hAnsi="Cambria"/>
          <w:bCs/>
          <w:sz w:val="22"/>
        </w:rPr>
        <w:t>, no caso de microempreendedor individual – MI.</w:t>
      </w:r>
    </w:p>
    <w:p w:rsidR="007070AA" w:rsidRPr="001D3090" w:rsidRDefault="007070AA" w:rsidP="007070AA">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1D3090">
        <w:rPr>
          <w:rFonts w:ascii="Cambria" w:eastAsia="Times New Roman" w:hAnsi="Cambria"/>
          <w:b/>
          <w:bCs/>
          <w:sz w:val="22"/>
        </w:rPr>
        <w:t xml:space="preserve">14.5.2. DA </w:t>
      </w:r>
      <w:r w:rsidRPr="001D3090">
        <w:rPr>
          <w:rFonts w:ascii="Cambria" w:eastAsia="Times New Roman" w:hAnsi="Cambria"/>
          <w:b/>
          <w:sz w:val="22"/>
        </w:rPr>
        <w:t>REGULARIDADE FISCAL E TRABALHISTA:</w:t>
      </w:r>
    </w:p>
    <w:p w:rsidR="007070AA" w:rsidRPr="001D3090" w:rsidRDefault="007070AA" w:rsidP="007070AA">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D3090">
        <w:rPr>
          <w:rFonts w:ascii="Cambria" w:eastAsia="Times New Roman" w:hAnsi="Cambria"/>
          <w:b/>
          <w:bCs/>
          <w:sz w:val="22"/>
        </w:rPr>
        <w:t xml:space="preserve">14.5.2.1. </w:t>
      </w:r>
      <w:r w:rsidRPr="001D3090">
        <w:rPr>
          <w:rFonts w:ascii="Cambria" w:eastAsia="Times New Roman" w:hAnsi="Cambria"/>
          <w:sz w:val="22"/>
        </w:rPr>
        <w:t>Prova de inscrição no Cadastro Nacional de Pessoa Jurídica (CNPJ);</w:t>
      </w: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ind w:left="1701"/>
        <w:jc w:val="both"/>
        <w:textAlignment w:val="baseline"/>
        <w:rPr>
          <w:rFonts w:ascii="Cambria" w:eastAsia="Times New Roman" w:hAnsi="Cambria" w:cs="Arial"/>
          <w:sz w:val="22"/>
        </w:rPr>
      </w:pPr>
      <w:r w:rsidRPr="001D3090">
        <w:rPr>
          <w:rFonts w:ascii="Cambria" w:eastAsia="Times New Roman" w:hAnsi="Cambria"/>
          <w:b/>
          <w:bCs/>
          <w:sz w:val="22"/>
        </w:rPr>
        <w:t xml:space="preserve">14.5.2.2. </w:t>
      </w:r>
      <w:r w:rsidRPr="001D3090">
        <w:rPr>
          <w:rFonts w:ascii="Cambria" w:eastAsia="Times New Roman" w:hAnsi="Cambria" w:cs="Arial"/>
          <w:sz w:val="22"/>
        </w:rPr>
        <w:t>Prova de inscrição ou isenção no cadastro de contribuintes estadual ou municipal, conforme o caso, pertinente ao seu ramo de atividade e compatível com o objeto licitado;</w:t>
      </w: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D3090">
        <w:rPr>
          <w:rFonts w:ascii="Cambria" w:eastAsia="Times New Roman" w:hAnsi="Cambria"/>
          <w:b/>
          <w:bCs/>
          <w:sz w:val="22"/>
        </w:rPr>
        <w:t xml:space="preserve">14.5.2.3. </w:t>
      </w:r>
      <w:r w:rsidRPr="001D3090">
        <w:rPr>
          <w:rFonts w:ascii="Cambria" w:eastAsia="Times New Roman" w:hAnsi="Cambria"/>
          <w:sz w:val="22"/>
        </w:rPr>
        <w:t xml:space="preserve">Prova de regularidade para com a </w:t>
      </w:r>
      <w:r w:rsidRPr="001D3090">
        <w:rPr>
          <w:rFonts w:ascii="Cambria" w:eastAsia="Times New Roman" w:hAnsi="Cambria"/>
          <w:b/>
          <w:sz w:val="22"/>
        </w:rPr>
        <w:t>Fazenda Federal</w:t>
      </w:r>
      <w:r w:rsidRPr="001D3090">
        <w:rPr>
          <w:rFonts w:ascii="Cambria" w:eastAsia="Times New Roman" w:hAnsi="Cambria"/>
          <w:sz w:val="22"/>
        </w:rPr>
        <w:t xml:space="preserve">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D3090">
        <w:rPr>
          <w:rFonts w:ascii="Cambria" w:eastAsia="Times New Roman" w:hAnsi="Cambria"/>
          <w:b/>
          <w:bCs/>
          <w:sz w:val="22"/>
        </w:rPr>
        <w:t xml:space="preserve">14.5.2.4. </w:t>
      </w:r>
      <w:r w:rsidRPr="001D3090">
        <w:rPr>
          <w:rFonts w:ascii="Cambria" w:eastAsia="Times New Roman" w:hAnsi="Cambria" w:cs="Arial"/>
          <w:sz w:val="22"/>
        </w:rPr>
        <w:t>Prova de regularidade para com a Fazenda Estadual, mediante apresentação da Certidão de Regularidade de Tributos Estaduais (ICMS), em vigor, expedida pela Secretaria de Estado de Fazenda ou Distrito Federal da sede do licitante, ou outra certidão equivalente, na forma da lei</w:t>
      </w:r>
      <w:r w:rsidRPr="001D3090">
        <w:rPr>
          <w:rFonts w:ascii="Cambria" w:eastAsia="Times New Roman" w:hAnsi="Cambria"/>
          <w:sz w:val="22"/>
        </w:rPr>
        <w:t>;</w:t>
      </w:r>
    </w:p>
    <w:p w:rsidR="007070AA" w:rsidRPr="001D3090" w:rsidRDefault="007070AA" w:rsidP="007070AA">
      <w:pPr>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2268"/>
        <w:jc w:val="both"/>
        <w:textAlignment w:val="baseline"/>
        <w:rPr>
          <w:rFonts w:ascii="Cambria" w:eastAsia="Times New Roman" w:hAnsi="Cambria"/>
          <w:sz w:val="22"/>
        </w:rPr>
      </w:pPr>
      <w:r w:rsidRPr="001D3090">
        <w:rPr>
          <w:rFonts w:ascii="Cambria" w:eastAsia="Times New Roman" w:hAnsi="Cambria"/>
          <w:b/>
          <w:sz w:val="22"/>
        </w:rPr>
        <w:t xml:space="preserve">14.5.2.4.1. </w:t>
      </w:r>
      <w:r w:rsidRPr="001D3090">
        <w:rPr>
          <w:rFonts w:ascii="Cambria" w:eastAsia="Times New Roman" w:hAnsi="Cambria"/>
          <w:sz w:val="22"/>
        </w:rPr>
        <w:t>Conforme exigência da RESOLUÇÃO CONJUNTA PGE/SER n° 033, de 24 de novembro de 2004, a CERTIDÃO NEGATIVA DE DÍVIDA ATIVA E A CERTIDÃO NEGATIVA DE ICMS OU A CERTIDÃO PARA NÃO CONTRIBUINTE DO ICMS DO ESTADO DO RIO DE JANEIRO somente terá validade quando apresentadas em conjunto.</w:t>
      </w:r>
      <w:proofErr w:type="gramStart"/>
      <w:r w:rsidRPr="001D3090">
        <w:rPr>
          <w:rFonts w:ascii="Cambria" w:eastAsia="Times New Roman" w:hAnsi="Cambria"/>
          <w:sz w:val="22"/>
        </w:rPr>
        <w:t>”</w:t>
      </w:r>
      <w:proofErr w:type="gramEnd"/>
    </w:p>
    <w:p w:rsidR="007070AA" w:rsidRPr="001D3090" w:rsidRDefault="007070AA" w:rsidP="007070AA">
      <w:pPr>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D3090">
        <w:rPr>
          <w:rFonts w:ascii="Cambria" w:eastAsia="Times New Roman" w:hAnsi="Cambria"/>
          <w:b/>
          <w:bCs/>
          <w:sz w:val="22"/>
        </w:rPr>
        <w:t>14.5</w:t>
      </w:r>
      <w:r w:rsidRPr="001D3090">
        <w:rPr>
          <w:rFonts w:ascii="Cambria" w:eastAsia="Times New Roman" w:hAnsi="Cambria"/>
          <w:b/>
          <w:sz w:val="22"/>
        </w:rPr>
        <w:t>.2.5.</w:t>
      </w:r>
      <w:r w:rsidRPr="001D3090">
        <w:rPr>
          <w:rFonts w:ascii="Cambria" w:eastAsia="Times New Roman" w:hAnsi="Cambria"/>
          <w:sz w:val="22"/>
        </w:rPr>
        <w:t xml:space="preserve"> </w:t>
      </w:r>
      <w:r w:rsidRPr="001D3090">
        <w:rPr>
          <w:rFonts w:ascii="Cambria" w:eastAsia="Times New Roman" w:hAnsi="Cambria" w:cs="Arial"/>
          <w:sz w:val="22"/>
        </w:rPr>
        <w:t>Prova de regularidade para com a Fazenda Municipal, mediante apresentação da Certidão de Regularidade de Tributos Municipais e Dívida Ativa em vigor, expedida pela Secretaria Municipal de Fazenda da sede do licitante, ou outra certidão equivalente, na forma da lei</w:t>
      </w:r>
      <w:r w:rsidRPr="001D3090">
        <w:rPr>
          <w:rFonts w:ascii="Cambria" w:eastAsia="Times New Roman" w:hAnsi="Cambria"/>
          <w:sz w:val="22"/>
        </w:rPr>
        <w:t>;</w:t>
      </w: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1D3090">
        <w:rPr>
          <w:rFonts w:ascii="Cambria" w:eastAsia="Times New Roman" w:hAnsi="Cambria"/>
          <w:b/>
          <w:bCs/>
          <w:sz w:val="22"/>
        </w:rPr>
        <w:t>14.5.2.6.</w:t>
      </w:r>
      <w:r w:rsidRPr="001D3090">
        <w:rPr>
          <w:rFonts w:ascii="Cambria" w:eastAsia="Times New Roman" w:hAnsi="Cambria"/>
          <w:bCs/>
          <w:sz w:val="22"/>
        </w:rPr>
        <w:t xml:space="preserve"> </w:t>
      </w:r>
      <w:r w:rsidRPr="001D3090">
        <w:rPr>
          <w:rFonts w:ascii="Cambria" w:eastAsia="Times New Roman" w:hAnsi="Cambria"/>
          <w:sz w:val="22"/>
        </w:rPr>
        <w:t xml:space="preserve">Prova de regularidade relativa ao </w:t>
      </w:r>
      <w:r w:rsidRPr="001D3090">
        <w:rPr>
          <w:rFonts w:ascii="Cambria" w:eastAsia="Times New Roman" w:hAnsi="Cambria"/>
          <w:b/>
          <w:sz w:val="22"/>
        </w:rPr>
        <w:t xml:space="preserve">FGTS </w:t>
      </w:r>
      <w:r w:rsidRPr="001D3090">
        <w:rPr>
          <w:rFonts w:ascii="Cambria" w:eastAsia="Times New Roman" w:hAnsi="Cambria"/>
          <w:sz w:val="22"/>
        </w:rPr>
        <w:t>(Fundo de Garantia por Tempo de Serviço), em vigor, expedida pela Caixa Econômica Federal, ou outra certidão equivalente, na forma da lei</w:t>
      </w:r>
      <w:r w:rsidRPr="001D3090">
        <w:rPr>
          <w:rFonts w:ascii="Cambria" w:eastAsia="Times New Roman" w:hAnsi="Cambria"/>
          <w:b/>
          <w:sz w:val="22"/>
        </w:rPr>
        <w:t>;</w:t>
      </w:r>
      <w:r w:rsidRPr="001D3090">
        <w:rPr>
          <w:rFonts w:ascii="Cambria" w:eastAsia="Times New Roman" w:hAnsi="Cambria"/>
          <w:b/>
          <w:bCs/>
          <w:sz w:val="22"/>
        </w:rPr>
        <w:t xml:space="preserve"> </w:t>
      </w: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D3090">
        <w:rPr>
          <w:rFonts w:ascii="Cambria" w:eastAsia="Times New Roman" w:hAnsi="Cambria"/>
          <w:b/>
          <w:sz w:val="22"/>
        </w:rPr>
        <w:t>14.5.2.7.</w:t>
      </w:r>
      <w:r w:rsidRPr="001D3090">
        <w:rPr>
          <w:rFonts w:ascii="Cambria" w:eastAsia="Times New Roman" w:hAnsi="Cambria"/>
          <w:sz w:val="22"/>
        </w:rPr>
        <w:t xml:space="preserve"> Prova de inexistência de débitos inadimplidos perante a Justiça do Trabalho, mediante a apresentação de Certidão Negativa de Débitos </w:t>
      </w:r>
      <w:r w:rsidRPr="001D3090">
        <w:rPr>
          <w:rFonts w:ascii="Cambria" w:eastAsia="Times New Roman" w:hAnsi="Cambria"/>
          <w:sz w:val="22"/>
        </w:rPr>
        <w:lastRenderedPageBreak/>
        <w:t>Trabalhistas (CNDT), expedida pelo Tribunal Superior do Trabalho, ou outra certidão equivalente, na forma da lei.</w:t>
      </w:r>
    </w:p>
    <w:p w:rsidR="007070AA" w:rsidRPr="001D3090" w:rsidRDefault="007070AA" w:rsidP="007070AA">
      <w:pPr>
        <w:overflowPunct w:val="0"/>
        <w:autoSpaceDE w:val="0"/>
        <w:autoSpaceDN w:val="0"/>
        <w:adjustRightInd w:val="0"/>
        <w:spacing w:after="0" w:line="240" w:lineRule="auto"/>
        <w:ind w:left="2268"/>
        <w:jc w:val="both"/>
        <w:textAlignment w:val="baseline"/>
        <w:rPr>
          <w:rFonts w:ascii="Cambria" w:eastAsia="Times New Roman" w:hAnsi="Cambria"/>
          <w:b/>
          <w:sz w:val="22"/>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szCs w:val="20"/>
        </w:rPr>
      </w:pPr>
      <w:r w:rsidRPr="001D3090">
        <w:rPr>
          <w:rFonts w:ascii="Cambria" w:eastAsia="Times New Roman" w:hAnsi="Cambria"/>
          <w:b/>
          <w:bCs/>
          <w:sz w:val="22"/>
          <w:szCs w:val="20"/>
        </w:rPr>
        <w:t xml:space="preserve">14.5.3. DA </w:t>
      </w:r>
      <w:r w:rsidRPr="001D3090">
        <w:rPr>
          <w:rFonts w:ascii="Cambria" w:eastAsia="Times New Roman" w:hAnsi="Cambria"/>
          <w:b/>
          <w:sz w:val="22"/>
          <w:szCs w:val="20"/>
        </w:rPr>
        <w:t>REGULARIDADE ECONOMICA E FINANCEIRA:</w:t>
      </w:r>
    </w:p>
    <w:p w:rsidR="007070AA" w:rsidRPr="001D3090" w:rsidRDefault="007070AA" w:rsidP="007070AA">
      <w:pPr>
        <w:overflowPunct w:val="0"/>
        <w:autoSpaceDE w:val="0"/>
        <w:autoSpaceDN w:val="0"/>
        <w:adjustRightInd w:val="0"/>
        <w:spacing w:after="0" w:line="240" w:lineRule="auto"/>
        <w:ind w:left="2268"/>
        <w:jc w:val="both"/>
        <w:textAlignment w:val="baseline"/>
        <w:rPr>
          <w:rFonts w:ascii="Cambria" w:eastAsia="Times New Roman" w:hAnsi="Cambria"/>
          <w:b/>
          <w:sz w:val="22"/>
          <w:szCs w:val="20"/>
        </w:rPr>
      </w:pPr>
    </w:p>
    <w:p w:rsidR="007070AA" w:rsidRPr="001D3090" w:rsidRDefault="007070AA" w:rsidP="007070AA">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1D3090">
        <w:rPr>
          <w:rFonts w:ascii="Cambria" w:eastAsia="Times New Roman" w:hAnsi="Cambria"/>
          <w:b/>
          <w:sz w:val="22"/>
          <w:szCs w:val="20"/>
        </w:rPr>
        <w:t>14.5.3.1.</w:t>
      </w:r>
      <w:r w:rsidRPr="001D3090">
        <w:rPr>
          <w:rFonts w:ascii="Cambria" w:eastAsia="Times New Roman" w:hAnsi="Cambria"/>
          <w:sz w:val="22"/>
          <w:szCs w:val="20"/>
        </w:rPr>
        <w:t xml:space="preserve"> Certidão negativa de falência e concordata expedida pelo distribuidor da sede da pessoa jurídica;</w:t>
      </w:r>
    </w:p>
    <w:p w:rsidR="007070AA" w:rsidRPr="001D3090" w:rsidRDefault="007070AA" w:rsidP="007070AA">
      <w:pPr>
        <w:overflowPunct w:val="0"/>
        <w:autoSpaceDE w:val="0"/>
        <w:autoSpaceDN w:val="0"/>
        <w:adjustRightInd w:val="0"/>
        <w:spacing w:after="0" w:line="240" w:lineRule="auto"/>
        <w:ind w:left="2268"/>
        <w:jc w:val="both"/>
        <w:textAlignment w:val="baseline"/>
        <w:rPr>
          <w:rFonts w:ascii="Cambria" w:eastAsia="Times New Roman" w:hAnsi="Cambria"/>
          <w:b/>
          <w:sz w:val="22"/>
          <w:szCs w:val="20"/>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b/>
          <w:sz w:val="22"/>
          <w:szCs w:val="20"/>
        </w:rPr>
      </w:pPr>
      <w:r w:rsidRPr="001D3090">
        <w:rPr>
          <w:rFonts w:ascii="Cambria" w:eastAsia="Times New Roman" w:hAnsi="Cambria"/>
          <w:b/>
          <w:sz w:val="22"/>
          <w:szCs w:val="20"/>
        </w:rPr>
        <w:t>14.5.4. DECLARAÇÃO UNIFICADA</w:t>
      </w:r>
    </w:p>
    <w:p w:rsidR="007070AA" w:rsidRPr="001D3090" w:rsidRDefault="007070AA" w:rsidP="007070AA">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b/>
          <w:sz w:val="22"/>
          <w:szCs w:val="20"/>
        </w:rPr>
      </w:pPr>
    </w:p>
    <w:p w:rsidR="007070AA" w:rsidRPr="001D3090" w:rsidRDefault="007070AA" w:rsidP="007070AA">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1D3090">
        <w:rPr>
          <w:rFonts w:ascii="Cambria" w:eastAsia="Times New Roman" w:hAnsi="Cambria"/>
          <w:b/>
          <w:sz w:val="22"/>
          <w:szCs w:val="20"/>
        </w:rPr>
        <w:t>14.5.4.1.</w:t>
      </w:r>
      <w:r w:rsidRPr="001D3090">
        <w:rPr>
          <w:rFonts w:ascii="Cambria" w:eastAsia="Times New Roman" w:hAnsi="Cambria"/>
          <w:sz w:val="22"/>
          <w:szCs w:val="20"/>
        </w:rPr>
        <w:t xml:space="preserve"> Declaração unificada, conforme modelo do </w:t>
      </w:r>
      <w:r w:rsidRPr="001D3090">
        <w:rPr>
          <w:rFonts w:ascii="Cambria" w:eastAsia="Times New Roman" w:hAnsi="Cambria"/>
          <w:b/>
          <w:color w:val="C00000"/>
          <w:sz w:val="22"/>
          <w:szCs w:val="20"/>
        </w:rPr>
        <w:t>ANEXO II.</w:t>
      </w:r>
    </w:p>
    <w:p w:rsidR="007070AA" w:rsidRPr="001D3090" w:rsidRDefault="007070AA" w:rsidP="007070AA">
      <w:pPr>
        <w:overflowPunct w:val="0"/>
        <w:autoSpaceDE w:val="0"/>
        <w:autoSpaceDN w:val="0"/>
        <w:adjustRightInd w:val="0"/>
        <w:spacing w:after="0" w:line="240" w:lineRule="auto"/>
        <w:ind w:right="17"/>
        <w:jc w:val="both"/>
        <w:textAlignment w:val="baseline"/>
        <w:rPr>
          <w:rFonts w:ascii="Cambria" w:eastAsia="Times New Roman" w:hAnsi="Cambria"/>
          <w:b/>
          <w:sz w:val="22"/>
          <w:lang w:val="x-none"/>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14.6. </w:t>
      </w:r>
      <w:r w:rsidRPr="001D3090">
        <w:rPr>
          <w:rFonts w:ascii="Cambria" w:eastAsia="Times New Roman" w:hAnsi="Cambria"/>
          <w:sz w:val="22"/>
        </w:rPr>
        <w:t xml:space="preserve">O licitante deve disponibilizar, quando solicitado pelo </w:t>
      </w:r>
      <w:r w:rsidRPr="001D3090">
        <w:rPr>
          <w:rFonts w:ascii="Cambria" w:eastAsia="Times New Roman" w:hAnsi="Cambria"/>
          <w:b/>
          <w:sz w:val="22"/>
        </w:rPr>
        <w:t>PREGOEIRO</w:t>
      </w:r>
      <w:r w:rsidRPr="001D3090">
        <w:rPr>
          <w:rFonts w:ascii="Cambria" w:eastAsia="Times New Roman" w:hAnsi="Cambria"/>
          <w:sz w:val="22"/>
        </w:rPr>
        <w:t xml:space="preserve">, todas as informações necessárias à comprovação da legitimidade dos </w:t>
      </w:r>
      <w:r w:rsidRPr="001D3090">
        <w:rPr>
          <w:rFonts w:ascii="Cambria" w:eastAsia="Times New Roman" w:hAnsi="Cambria"/>
          <w:b/>
          <w:sz w:val="22"/>
        </w:rPr>
        <w:t>atestados</w:t>
      </w:r>
      <w:r w:rsidRPr="001D3090">
        <w:rPr>
          <w:rFonts w:ascii="Cambria" w:eastAsia="Times New Roman" w:hAnsi="Cambria"/>
          <w:sz w:val="22"/>
        </w:rPr>
        <w:t xml:space="preserve"> apresentados para fins de qualificação técnica, exibindo documentos que deram suporte à contratação, endereço atual do contratante e local em que foram executadas as atividades.</w:t>
      </w:r>
    </w:p>
    <w:p w:rsidR="007070AA" w:rsidRPr="001D3090" w:rsidRDefault="007070AA" w:rsidP="007070AA">
      <w:pPr>
        <w:tabs>
          <w:tab w:val="num" w:pos="2498"/>
        </w:tabs>
        <w:overflowPunct w:val="0"/>
        <w:autoSpaceDE w:val="0"/>
        <w:autoSpaceDN w:val="0"/>
        <w:adjustRightInd w:val="0"/>
        <w:spacing w:after="0" w:line="240" w:lineRule="auto"/>
        <w:textAlignment w:val="baseline"/>
        <w:rPr>
          <w:rFonts w:ascii="Cambria" w:eastAsia="Times New Roman" w:hAnsi="Cambria"/>
          <w:sz w:val="22"/>
          <w:lang w:eastAsia="ar-SA"/>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14.7.</w:t>
      </w:r>
      <w:r w:rsidRPr="001D3090">
        <w:rPr>
          <w:rFonts w:ascii="Cambria" w:eastAsia="Times New Roman" w:hAnsi="Cambria"/>
          <w:sz w:val="22"/>
        </w:rPr>
        <w:t xml:space="preserve"> O microempreendedor individual - MEI, microempresa – ME ou empresa de pequeno porte - EPP deverá apresentar os documentos de regularidade fiscal e trabalhista, mesmo que apresentem alguma restrição, nos termos do artigo 43, §º1º da Lei Complementar nº123/2006.</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color w:val="1F497D"/>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1D3090">
        <w:rPr>
          <w:rFonts w:ascii="Cambria" w:eastAsia="Times New Roman" w:hAnsi="Cambria"/>
          <w:b/>
          <w:color w:val="000000"/>
          <w:sz w:val="22"/>
        </w:rPr>
        <w:t xml:space="preserve">14.7.1. </w:t>
      </w:r>
      <w:r w:rsidRPr="001D3090">
        <w:rPr>
          <w:rFonts w:ascii="Cambria" w:eastAsia="Times New Roman" w:hAnsi="Cambria"/>
          <w:color w:val="000000"/>
          <w:sz w:val="22"/>
        </w:rPr>
        <w:t>Havendo alguma restrição na comprovação da</w:t>
      </w:r>
      <w:r w:rsidRPr="001D3090">
        <w:rPr>
          <w:rFonts w:ascii="Cambria" w:eastAsia="Times New Roman" w:hAnsi="Cambria"/>
          <w:b/>
          <w:color w:val="000000"/>
          <w:sz w:val="22"/>
        </w:rPr>
        <w:t xml:space="preserve"> regularidade fiscal e trabalhista </w:t>
      </w:r>
      <w:r w:rsidRPr="001D3090">
        <w:rPr>
          <w:rFonts w:ascii="Cambria" w:eastAsia="Times New Roman" w:hAnsi="Cambria"/>
          <w:color w:val="000000"/>
          <w:sz w:val="22"/>
        </w:rPr>
        <w:t>exigida no edital, será assegurado ao microempreendedor individual - MEI, microempresa – ME ou empresa de pequeno porte - EPP, o prazo de 05 (cinco) dias úteis, contados do momento em que for declarado vencedor, prorrogáveis por igual período, a critério do</w:t>
      </w:r>
      <w:r w:rsidRPr="001D3090">
        <w:rPr>
          <w:rFonts w:ascii="Cambria" w:eastAsia="Times New Roman" w:hAnsi="Cambria"/>
          <w:b/>
          <w:color w:val="000000"/>
          <w:sz w:val="22"/>
        </w:rPr>
        <w:t xml:space="preserve"> MUNICÍPIO DE SÃO SEBASTIÃO DO ALTO/RJ, </w:t>
      </w:r>
      <w:r w:rsidRPr="001D3090">
        <w:rPr>
          <w:rFonts w:ascii="Cambria" w:eastAsia="Times New Roman" w:hAnsi="Cambria"/>
          <w:color w:val="000000"/>
          <w:sz w:val="22"/>
        </w:rPr>
        <w:t>para a regularização da documentação, pagamento ou parcelamento do débito e emissão de eventuais certidões negativas ou positivas com efeito de certidão negativa.</w:t>
      </w: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7070AA" w:rsidRPr="001D3090" w:rsidRDefault="007070AA" w:rsidP="007070AA">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1D3090">
        <w:rPr>
          <w:rFonts w:ascii="Cambria" w:eastAsia="Times New Roman" w:hAnsi="Cambria"/>
          <w:b/>
          <w:color w:val="000000"/>
          <w:sz w:val="22"/>
        </w:rPr>
        <w:t xml:space="preserve">14.7.2. </w:t>
      </w:r>
      <w:r w:rsidRPr="001D3090">
        <w:rPr>
          <w:rFonts w:ascii="Cambria" w:eastAsia="Times New Roman" w:hAnsi="Cambria"/>
          <w:color w:val="000000"/>
          <w:sz w:val="22"/>
        </w:rPr>
        <w:t>A falta de regularização da documentação no prazo previsto no edital implicará a decadência do direito à contratação, sem prejuízo das sanções previstas no</w:t>
      </w:r>
      <w:r w:rsidRPr="001D3090">
        <w:rPr>
          <w:rFonts w:ascii="Cambria" w:eastAsia="Times New Roman" w:hAnsi="Cambria"/>
          <w:b/>
          <w:color w:val="000000"/>
          <w:sz w:val="22"/>
        </w:rPr>
        <w:t xml:space="preserve"> artigo 81 da Lei Federal </w:t>
      </w:r>
      <w:proofErr w:type="gramStart"/>
      <w:r w:rsidRPr="001D3090">
        <w:rPr>
          <w:rFonts w:ascii="Cambria" w:eastAsia="Times New Roman" w:hAnsi="Cambria"/>
          <w:b/>
          <w:color w:val="000000"/>
          <w:sz w:val="22"/>
        </w:rPr>
        <w:t>nº8.</w:t>
      </w:r>
      <w:proofErr w:type="gramEnd"/>
      <w:r w:rsidRPr="001D3090">
        <w:rPr>
          <w:rFonts w:ascii="Cambria" w:eastAsia="Times New Roman" w:hAnsi="Cambria"/>
          <w:b/>
          <w:color w:val="000000"/>
          <w:sz w:val="22"/>
        </w:rPr>
        <w:t xml:space="preserve">666/1993, </w:t>
      </w:r>
      <w:r w:rsidRPr="001D3090">
        <w:rPr>
          <w:rFonts w:ascii="Cambria" w:eastAsia="Times New Roman" w:hAnsi="Cambria"/>
          <w:color w:val="000000"/>
          <w:sz w:val="22"/>
        </w:rPr>
        <w:t>sendo facultado ao</w:t>
      </w:r>
      <w:r w:rsidRPr="001D3090">
        <w:rPr>
          <w:rFonts w:ascii="Cambria" w:eastAsia="Times New Roman" w:hAnsi="Cambria"/>
          <w:b/>
          <w:color w:val="000000"/>
          <w:sz w:val="22"/>
        </w:rPr>
        <w:t xml:space="preserve"> MUNICÍPIO DE SÃO SEBASTIÃO DO ALTO/RJ </w:t>
      </w:r>
      <w:r w:rsidRPr="001D3090">
        <w:rPr>
          <w:rFonts w:ascii="Cambria" w:eastAsia="Times New Roman" w:hAnsi="Cambria"/>
          <w:color w:val="000000"/>
          <w:sz w:val="22"/>
        </w:rPr>
        <w:t xml:space="preserve">convocar os licitantes remanescentes para celebrar a contratação, na ordem de classificação ou revogar a licitação. </w:t>
      </w:r>
    </w:p>
    <w:p w:rsidR="007070AA" w:rsidRPr="001D3090" w:rsidRDefault="007070AA" w:rsidP="007070AA">
      <w:pPr>
        <w:tabs>
          <w:tab w:val="num" w:pos="2498"/>
        </w:tabs>
        <w:overflowPunct w:val="0"/>
        <w:autoSpaceDE w:val="0"/>
        <w:autoSpaceDN w:val="0"/>
        <w:adjustRightInd w:val="0"/>
        <w:spacing w:after="0" w:line="240" w:lineRule="auto"/>
        <w:textAlignment w:val="baseline"/>
        <w:rPr>
          <w:rFonts w:ascii="Cambria" w:eastAsia="Times New Roman" w:hAnsi="Cambria"/>
          <w:sz w:val="22"/>
          <w:lang w:val="x-none" w:eastAsia="ar-SA"/>
        </w:rPr>
      </w:pPr>
    </w:p>
    <w:p w:rsidR="007070AA" w:rsidRPr="001D3090" w:rsidRDefault="007070AA" w:rsidP="007070AA">
      <w:pPr>
        <w:suppressAutoHyphens/>
        <w:spacing w:after="0" w:line="100" w:lineRule="atLeast"/>
        <w:jc w:val="both"/>
        <w:rPr>
          <w:rFonts w:ascii="Cambria" w:eastAsia="Times New Roman" w:hAnsi="Cambria"/>
          <w:sz w:val="22"/>
          <w:lang w:eastAsia="ar-SA"/>
        </w:rPr>
      </w:pPr>
    </w:p>
    <w:p w:rsidR="007070AA" w:rsidRPr="001D3090" w:rsidRDefault="007070AA" w:rsidP="007070AA">
      <w:pPr>
        <w:tabs>
          <w:tab w:val="left"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1D3090">
        <w:rPr>
          <w:rFonts w:ascii="Cambria" w:eastAsia="Times New Roman" w:hAnsi="Cambria"/>
          <w:b/>
          <w:sz w:val="22"/>
        </w:rPr>
        <w:t>14.8.</w:t>
      </w:r>
      <w:r w:rsidRPr="001D3090">
        <w:rPr>
          <w:rFonts w:ascii="Cambria" w:eastAsia="Times New Roman" w:hAnsi="Cambria"/>
          <w:sz w:val="22"/>
        </w:rPr>
        <w:t xml:space="preserve"> A habilitação dos licitantes será comprovada por meio de prévia e regular inscrição cadastral no </w:t>
      </w:r>
      <w:r w:rsidRPr="001D3090">
        <w:rPr>
          <w:rFonts w:ascii="Cambria" w:eastAsia="Times New Roman" w:hAnsi="Cambria"/>
          <w:b/>
          <w:sz w:val="22"/>
        </w:rPr>
        <w:t>SICAF</w:t>
      </w:r>
      <w:r w:rsidRPr="001D3090">
        <w:rPr>
          <w:rFonts w:ascii="Cambria" w:eastAsia="Times New Roman" w:hAnsi="Cambria"/>
          <w:sz w:val="22"/>
        </w:rPr>
        <w:t>, desde que os documentos comprobatórios estejam validados e atualizados.</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Cs/>
          <w:sz w:val="22"/>
        </w:rPr>
      </w:pPr>
      <w:r w:rsidRPr="001D3090">
        <w:rPr>
          <w:rFonts w:ascii="Cambria" w:eastAsia="Times New Roman" w:hAnsi="Cambria"/>
          <w:b/>
          <w:bCs/>
          <w:sz w:val="22"/>
        </w:rPr>
        <w:t xml:space="preserve">14.9.1. </w:t>
      </w:r>
      <w:r w:rsidRPr="001D3090">
        <w:rPr>
          <w:rFonts w:ascii="Cambria" w:eastAsia="Times New Roman" w:hAnsi="Cambria"/>
          <w:bCs/>
          <w:sz w:val="22"/>
        </w:rPr>
        <w:t xml:space="preserve">O cadastro no </w:t>
      </w:r>
      <w:r w:rsidRPr="001D3090">
        <w:rPr>
          <w:rFonts w:ascii="Cambria" w:eastAsia="Times New Roman" w:hAnsi="Cambria"/>
          <w:b/>
          <w:sz w:val="22"/>
        </w:rPr>
        <w:t>Sistema de Cadastramento Unificado de Fornecedores – SICAF</w:t>
      </w:r>
      <w:r w:rsidRPr="001D3090">
        <w:rPr>
          <w:rFonts w:ascii="Cambria" w:eastAsia="Times New Roman" w:hAnsi="Cambria"/>
          <w:bCs/>
          <w:sz w:val="22"/>
        </w:rPr>
        <w:t xml:space="preserve">, abrangente dos níveis indicados no artigo 6º da Instrução Normativa SLTI/MPOG nº 3, de </w:t>
      </w:r>
      <w:proofErr w:type="gramStart"/>
      <w:r w:rsidRPr="001D3090">
        <w:rPr>
          <w:rFonts w:ascii="Cambria" w:eastAsia="Times New Roman" w:hAnsi="Cambria"/>
          <w:bCs/>
          <w:sz w:val="22"/>
        </w:rPr>
        <w:t>26 abril</w:t>
      </w:r>
      <w:proofErr w:type="gramEnd"/>
      <w:r w:rsidRPr="001D3090">
        <w:rPr>
          <w:rFonts w:ascii="Cambria" w:eastAsia="Times New Roman" w:hAnsi="Cambria"/>
          <w:bCs/>
          <w:sz w:val="22"/>
        </w:rPr>
        <w:t xml:space="preserve"> de 2018, </w:t>
      </w:r>
      <w:r w:rsidRPr="001D3090">
        <w:rPr>
          <w:rFonts w:ascii="Cambria" w:eastAsia="Times New Roman" w:hAnsi="Cambria"/>
          <w:b/>
          <w:sz w:val="22"/>
        </w:rPr>
        <w:t>poderá substituir apenas</w:t>
      </w:r>
      <w:r w:rsidRPr="001D3090">
        <w:rPr>
          <w:rFonts w:ascii="Cambria" w:eastAsia="Times New Roman" w:hAnsi="Cambria"/>
          <w:bCs/>
          <w:sz w:val="22"/>
        </w:rPr>
        <w:t xml:space="preserve"> os documentos indicados para </w:t>
      </w:r>
      <w:r w:rsidRPr="001D3090">
        <w:rPr>
          <w:rFonts w:ascii="Cambria" w:eastAsia="Times New Roman" w:hAnsi="Cambria"/>
          <w:b/>
          <w:sz w:val="22"/>
        </w:rPr>
        <w:t xml:space="preserve">HABILITAÇÃO JURÍDICA, REGULARIDADE FISCAL E TRABALHISTA, </w:t>
      </w:r>
      <w:r w:rsidRPr="001D3090">
        <w:rPr>
          <w:rFonts w:ascii="Cambria" w:eastAsia="Times New Roman" w:hAnsi="Cambria"/>
          <w:bCs/>
          <w:sz w:val="22"/>
        </w:rPr>
        <w:t xml:space="preserve">sendo que os demais são obrigatórios a apresentação. </w:t>
      </w:r>
    </w:p>
    <w:p w:rsidR="007070AA" w:rsidRPr="001D3090" w:rsidRDefault="007070AA" w:rsidP="007070AA">
      <w:pPr>
        <w:tabs>
          <w:tab w:val="num" w:pos="1418"/>
        </w:tabs>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tabs>
          <w:tab w:val="num" w:pos="1418"/>
        </w:tabs>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1D3090">
        <w:rPr>
          <w:rFonts w:ascii="Cambria" w:eastAsia="Times New Roman" w:hAnsi="Cambria"/>
          <w:b/>
          <w:sz w:val="22"/>
        </w:rPr>
        <w:t xml:space="preserve">14.8.2. </w:t>
      </w:r>
      <w:r w:rsidRPr="001D3090">
        <w:rPr>
          <w:rFonts w:ascii="Cambria" w:eastAsia="Times New Roman" w:hAnsi="Cambria"/>
          <w:sz w:val="22"/>
        </w:rPr>
        <w:t xml:space="preserve">Na hipótese dos documentos se encontrarem vencidos no </w:t>
      </w:r>
      <w:r w:rsidRPr="001D3090">
        <w:rPr>
          <w:rFonts w:ascii="Cambria" w:eastAsia="Times New Roman" w:hAnsi="Cambria"/>
          <w:b/>
          <w:sz w:val="22"/>
        </w:rPr>
        <w:t>Sistema de Cadastramento Unificado de Fornecedores – SICAF</w:t>
      </w:r>
      <w:r w:rsidRPr="001D3090">
        <w:rPr>
          <w:rFonts w:ascii="Cambria" w:eastAsia="Times New Roman" w:hAnsi="Cambria"/>
          <w:sz w:val="22"/>
        </w:rPr>
        <w:t xml:space="preserve">, o licitante convocado deverá encaminhar, juntamente </w:t>
      </w:r>
      <w:r w:rsidRPr="001D3090">
        <w:rPr>
          <w:rFonts w:ascii="Cambria" w:eastAsia="Times New Roman" w:hAnsi="Cambria"/>
          <w:sz w:val="22"/>
        </w:rPr>
        <w:lastRenderedPageBreak/>
        <w:t xml:space="preserve">com os demais, o documento válido que comprove o atendimento das exigências do edital, </w:t>
      </w:r>
      <w:proofErr w:type="gramStart"/>
      <w:r w:rsidRPr="001D3090">
        <w:rPr>
          <w:rFonts w:ascii="Cambria" w:eastAsia="Times New Roman" w:hAnsi="Cambria"/>
          <w:sz w:val="22"/>
        </w:rPr>
        <w:t>sob pena</w:t>
      </w:r>
      <w:proofErr w:type="gramEnd"/>
      <w:r w:rsidRPr="001D3090">
        <w:rPr>
          <w:rFonts w:ascii="Cambria" w:eastAsia="Times New Roman" w:hAnsi="Cambria"/>
          <w:sz w:val="22"/>
        </w:rPr>
        <w:t xml:space="preserve"> de inabilitação, ressalvando o disposto quanto à comprovação da regularidade fiscal e trabalhista da </w:t>
      </w:r>
      <w:r w:rsidRPr="001D3090">
        <w:rPr>
          <w:rFonts w:ascii="Cambria" w:eastAsia="Times New Roman" w:hAnsi="Cambria"/>
          <w:b/>
          <w:color w:val="000000"/>
          <w:sz w:val="22"/>
        </w:rPr>
        <w:t xml:space="preserve">microempreendedor individual – MEI, microempresa - ME ou empresa de pequeno porte - EPP, </w:t>
      </w:r>
      <w:r w:rsidRPr="001D3090">
        <w:rPr>
          <w:rFonts w:ascii="Cambria" w:eastAsia="Times New Roman" w:hAnsi="Cambria"/>
          <w:color w:val="000000"/>
          <w:sz w:val="22"/>
        </w:rPr>
        <w:t xml:space="preserve">conforme disposto na </w:t>
      </w:r>
      <w:r w:rsidRPr="001D3090">
        <w:rPr>
          <w:rFonts w:ascii="Cambria" w:eastAsia="Times New Roman" w:hAnsi="Cambria"/>
          <w:b/>
          <w:color w:val="000000"/>
          <w:sz w:val="22"/>
        </w:rPr>
        <w:t>Lei Complementar nº123/2006</w:t>
      </w:r>
      <w:r w:rsidRPr="001D3090">
        <w:rPr>
          <w:rFonts w:ascii="Cambria" w:eastAsia="Times New Roman" w:hAnsi="Cambria"/>
          <w:color w:val="000000"/>
          <w:sz w:val="22"/>
        </w:rPr>
        <w:t xml:space="preserve">, </w:t>
      </w:r>
      <w:r w:rsidRPr="001D3090">
        <w:rPr>
          <w:rFonts w:ascii="Cambria" w:eastAsia="Times New Roman" w:hAnsi="Cambria"/>
          <w:b/>
          <w:color w:val="000000"/>
          <w:sz w:val="22"/>
        </w:rPr>
        <w:t>alterada pela Lei Complementar nº147/2014.</w:t>
      </w:r>
    </w:p>
    <w:p w:rsidR="007070AA" w:rsidRPr="001D3090" w:rsidRDefault="007070AA" w:rsidP="007070AA">
      <w:pPr>
        <w:spacing w:after="0" w:line="240" w:lineRule="auto"/>
        <w:ind w:left="1134"/>
        <w:contextualSpacing/>
        <w:rPr>
          <w:rFonts w:ascii="Cambria" w:eastAsia="Times New Roman" w:hAnsi="Cambria"/>
          <w:color w:val="000000"/>
          <w:sz w:val="22"/>
          <w:lang w:eastAsia="pt-BR"/>
        </w:rPr>
      </w:pPr>
    </w:p>
    <w:p w:rsidR="007070AA" w:rsidRPr="001D3090" w:rsidRDefault="007070AA" w:rsidP="007070AA">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szCs w:val="20"/>
        </w:rPr>
      </w:pPr>
      <w:r w:rsidRPr="001D3090">
        <w:rPr>
          <w:rFonts w:ascii="Cambria" w:eastAsia="Times New Roman" w:hAnsi="Cambria"/>
          <w:b/>
          <w:color w:val="000000"/>
          <w:sz w:val="22"/>
          <w:szCs w:val="20"/>
        </w:rPr>
        <w:t xml:space="preserve">14.9.3. </w:t>
      </w:r>
      <w:r w:rsidRPr="001D3090">
        <w:rPr>
          <w:rFonts w:ascii="Cambria" w:eastAsia="Times New Roman" w:hAnsi="Cambria"/>
          <w:color w:val="000000"/>
          <w:sz w:val="22"/>
          <w:szCs w:val="20"/>
        </w:rPr>
        <w:t xml:space="preserve">Poderão ser consultados, em caso de Micro ou Pequena empresa, </w:t>
      </w:r>
      <w:r w:rsidRPr="001D3090">
        <w:rPr>
          <w:rFonts w:ascii="Cambria" w:eastAsia="Times New Roman" w:hAnsi="Cambria"/>
          <w:bCs/>
          <w:color w:val="000000"/>
          <w:sz w:val="22"/>
          <w:szCs w:val="20"/>
        </w:rPr>
        <w:t xml:space="preserve">os sítios oficiais emissores de certidões de regularidade fiscal e trabalhista, especialmente quando </w:t>
      </w:r>
      <w:r w:rsidRPr="001D3090">
        <w:rPr>
          <w:rFonts w:ascii="Cambria" w:eastAsia="Times New Roman" w:hAnsi="Cambria"/>
          <w:color w:val="000000"/>
          <w:sz w:val="22"/>
          <w:szCs w:val="20"/>
        </w:rPr>
        <w:t xml:space="preserve">o licitante esteja com alguma documentação vencida junto ao </w:t>
      </w:r>
      <w:r w:rsidRPr="001D3090">
        <w:rPr>
          <w:rFonts w:ascii="Cambria" w:eastAsia="Times New Roman" w:hAnsi="Cambria"/>
          <w:b/>
          <w:sz w:val="22"/>
          <w:szCs w:val="20"/>
        </w:rPr>
        <w:t>Sistema de Cadastramento Unificado de Fornecedores – SICAF</w:t>
      </w:r>
      <w:r w:rsidRPr="001D3090">
        <w:rPr>
          <w:rFonts w:ascii="Cambria" w:eastAsia="Times New Roman" w:hAnsi="Cambria"/>
          <w:b/>
          <w:color w:val="000000"/>
          <w:sz w:val="22"/>
          <w:szCs w:val="20"/>
        </w:rPr>
        <w:t>.</w:t>
      </w:r>
    </w:p>
    <w:p w:rsidR="007070AA" w:rsidRPr="001D3090" w:rsidRDefault="007070AA" w:rsidP="007070AA">
      <w:pPr>
        <w:suppressAutoHyphens/>
        <w:overflowPunct w:val="0"/>
        <w:autoSpaceDE w:val="0"/>
        <w:autoSpaceDN w:val="0"/>
        <w:adjustRightInd w:val="0"/>
        <w:spacing w:after="0" w:line="100" w:lineRule="atLeast"/>
        <w:jc w:val="both"/>
        <w:textAlignment w:val="baseline"/>
        <w:rPr>
          <w:rFonts w:ascii="Cambria" w:eastAsia="Times New Roman" w:hAnsi="Cambria"/>
          <w:sz w:val="22"/>
          <w:szCs w:val="20"/>
          <w:lang w:eastAsia="ar-SA"/>
        </w:rPr>
      </w:pPr>
    </w:p>
    <w:p w:rsidR="007070AA" w:rsidRPr="001D3090" w:rsidRDefault="007070AA" w:rsidP="007070AA">
      <w:pPr>
        <w:suppressAutoHyphens/>
        <w:spacing w:after="0" w:line="100" w:lineRule="atLeast"/>
        <w:jc w:val="both"/>
        <w:rPr>
          <w:rFonts w:ascii="Cambria" w:eastAsia="Times New Roman" w:hAnsi="Cambria"/>
          <w:sz w:val="22"/>
          <w:lang w:eastAsia="ar-SA"/>
        </w:rPr>
      </w:pP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r w:rsidRPr="001D3090">
        <w:rPr>
          <w:rFonts w:ascii="Cambria" w:eastAsia="Times New Roman" w:hAnsi="Cambria"/>
          <w:b/>
          <w:sz w:val="22"/>
          <w:lang w:eastAsia="ar-SA"/>
        </w:rPr>
        <w:t>14.9.</w:t>
      </w:r>
      <w:r w:rsidRPr="001D3090">
        <w:rPr>
          <w:rFonts w:ascii="Cambria" w:eastAsia="Times New Roman" w:hAnsi="Cambria"/>
          <w:sz w:val="22"/>
          <w:lang w:eastAsia="ar-SA"/>
        </w:rPr>
        <w:t xml:space="preserve"> Os documentos de que tratam as cláusulas anteriores serão analisados pelo </w:t>
      </w:r>
      <w:r w:rsidRPr="001D3090">
        <w:rPr>
          <w:rFonts w:ascii="Cambria" w:eastAsia="Times New Roman" w:hAnsi="Cambria"/>
          <w:b/>
          <w:sz w:val="22"/>
          <w:lang w:eastAsia="ar-SA"/>
        </w:rPr>
        <w:t xml:space="preserve">PREGOEIRO </w:t>
      </w:r>
      <w:r w:rsidRPr="001D3090">
        <w:rPr>
          <w:rFonts w:ascii="Cambria" w:eastAsia="Times New Roman" w:hAnsi="Cambria"/>
          <w:sz w:val="22"/>
          <w:lang w:eastAsia="ar-SA"/>
        </w:rPr>
        <w:t>quanto a sua conformidade com o solicitado no edital.</w:t>
      </w:r>
    </w:p>
    <w:p w:rsidR="007070AA" w:rsidRPr="001D3090" w:rsidRDefault="007070AA" w:rsidP="007070AA">
      <w:pPr>
        <w:suppressAutoHyphens/>
        <w:spacing w:after="0" w:line="100" w:lineRule="atLeast"/>
        <w:jc w:val="both"/>
        <w:rPr>
          <w:rFonts w:ascii="Cambria" w:eastAsia="Times New Roman" w:hAnsi="Cambria"/>
          <w:sz w:val="22"/>
          <w:lang w:eastAsia="ar-SA"/>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r w:rsidRPr="001D3090">
        <w:rPr>
          <w:rFonts w:ascii="Cambria" w:eastAsia="Times New Roman" w:hAnsi="Cambria"/>
          <w:b/>
          <w:color w:val="000000"/>
          <w:sz w:val="22"/>
        </w:rPr>
        <w:t>14.10.</w:t>
      </w:r>
      <w:r w:rsidRPr="001D3090">
        <w:rPr>
          <w:rFonts w:ascii="Cambria" w:eastAsia="Times New Roman" w:hAnsi="Cambria"/>
          <w:color w:val="000000"/>
          <w:sz w:val="22"/>
        </w:rPr>
        <w:t xml:space="preserve"> </w:t>
      </w:r>
      <w:r w:rsidRPr="001D3090">
        <w:rPr>
          <w:rFonts w:ascii="Cambria" w:eastAsia="Times New Roman" w:hAnsi="Cambria"/>
          <w:sz w:val="22"/>
        </w:rPr>
        <w:t>Constatado o atendimento dos requisitos de habilitação previstos no edital, o licitante será habilitado e declarado vencedor</w:t>
      </w:r>
      <w:r w:rsidRPr="001D3090">
        <w:rPr>
          <w:rFonts w:ascii="Cambria" w:eastAsia="Times New Roman" w:hAnsi="Cambria"/>
          <w:b/>
          <w:sz w:val="22"/>
        </w:rPr>
        <w:t>.</w:t>
      </w:r>
    </w:p>
    <w:p w:rsidR="007070AA" w:rsidRPr="001D3090" w:rsidRDefault="007070AA" w:rsidP="007070AA">
      <w:pPr>
        <w:tabs>
          <w:tab w:val="num" w:pos="705"/>
        </w:tabs>
        <w:suppressAutoHyphens/>
        <w:spacing w:after="0" w:line="100" w:lineRule="atLeast"/>
        <w:jc w:val="both"/>
        <w:rPr>
          <w:rFonts w:ascii="Cambria" w:eastAsia="Times New Roman" w:hAnsi="Cambria"/>
          <w:color w:val="000000"/>
          <w:sz w:val="22"/>
          <w:lang w:eastAsia="ar-SA"/>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color w:val="1F497D"/>
          <w:sz w:val="22"/>
        </w:rPr>
      </w:pPr>
      <w:r w:rsidRPr="001D3090">
        <w:rPr>
          <w:rFonts w:ascii="Cambria" w:eastAsia="Times New Roman" w:hAnsi="Cambria"/>
          <w:b/>
          <w:bCs/>
          <w:sz w:val="22"/>
        </w:rPr>
        <w:t>14.11.</w:t>
      </w:r>
      <w:r w:rsidRPr="001D3090">
        <w:rPr>
          <w:rFonts w:ascii="Cambria" w:eastAsia="Times New Roman" w:hAnsi="Cambria"/>
          <w:bCs/>
          <w:sz w:val="22"/>
        </w:rPr>
        <w:t xml:space="preserve"> </w:t>
      </w:r>
      <w:r w:rsidRPr="001D3090">
        <w:rPr>
          <w:rFonts w:ascii="Cambria" w:eastAsia="Times New Roman" w:hAnsi="Cambria"/>
          <w:sz w:val="22"/>
        </w:rPr>
        <w:t xml:space="preserve">O </w:t>
      </w:r>
      <w:r w:rsidRPr="001D3090">
        <w:rPr>
          <w:rFonts w:ascii="Cambria" w:eastAsia="Times New Roman" w:hAnsi="Cambria"/>
          <w:b/>
          <w:sz w:val="22"/>
        </w:rPr>
        <w:t>PREGOEIRO</w:t>
      </w:r>
      <w:r w:rsidRPr="001D3090">
        <w:rPr>
          <w:rFonts w:ascii="Cambria" w:eastAsia="Times New Roman" w:hAnsi="Cambria"/>
          <w:sz w:val="22"/>
        </w:rPr>
        <w:t xml:space="preserve"> inabilitará o licitante cuja documentação </w:t>
      </w:r>
      <w:r w:rsidRPr="001D3090">
        <w:rPr>
          <w:rFonts w:ascii="Cambria" w:eastAsia="Times New Roman" w:hAnsi="Cambria"/>
          <w:color w:val="000000"/>
          <w:sz w:val="22"/>
        </w:rPr>
        <w:t xml:space="preserve">relacionada na </w:t>
      </w:r>
      <w:r w:rsidRPr="001D3090">
        <w:rPr>
          <w:rFonts w:ascii="Cambria" w:eastAsia="Times New Roman" w:hAnsi="Cambria"/>
          <w:b/>
          <w:color w:val="000000"/>
          <w:sz w:val="22"/>
        </w:rPr>
        <w:t xml:space="preserve">CLÁUSULA 14 </w:t>
      </w:r>
      <w:proofErr w:type="gramStart"/>
      <w:r w:rsidRPr="001D3090">
        <w:rPr>
          <w:rFonts w:ascii="Cambria" w:eastAsia="Times New Roman" w:hAnsi="Cambria"/>
          <w:color w:val="000000"/>
          <w:sz w:val="22"/>
        </w:rPr>
        <w:t>estejam</w:t>
      </w:r>
      <w:proofErr w:type="gramEnd"/>
      <w:r w:rsidRPr="001D3090">
        <w:rPr>
          <w:rFonts w:ascii="Cambria" w:eastAsia="Times New Roman" w:hAnsi="Cambria"/>
          <w:color w:val="000000"/>
          <w:sz w:val="22"/>
        </w:rPr>
        <w:t xml:space="preserve"> com prazo de validade vencido e que não satisfizer às exigências do ato convocatório, bem como em desacordo com as normas do edital, respeitando a</w:t>
      </w:r>
      <w:r w:rsidRPr="001D3090">
        <w:rPr>
          <w:rFonts w:ascii="Cambria" w:eastAsia="Times New Roman" w:hAnsi="Cambria"/>
          <w:b/>
          <w:color w:val="000000"/>
          <w:sz w:val="22"/>
        </w:rPr>
        <w:t xml:space="preserve"> CLÁUSULA 14.7.1.</w:t>
      </w:r>
      <w:r w:rsidRPr="001D3090">
        <w:rPr>
          <w:rFonts w:ascii="Cambria" w:eastAsia="Times New Roman" w:hAnsi="Cambria"/>
          <w:b/>
          <w:color w:val="1F497D"/>
          <w:sz w:val="22"/>
        </w:rPr>
        <w:t xml:space="preserve"> </w:t>
      </w:r>
    </w:p>
    <w:p w:rsidR="007070AA" w:rsidRPr="001D3090" w:rsidRDefault="007070AA" w:rsidP="007070AA">
      <w:pPr>
        <w:widowControl w:val="0"/>
        <w:overflowPunct w:val="0"/>
        <w:autoSpaceDE w:val="0"/>
        <w:autoSpaceDN w:val="0"/>
        <w:adjustRightInd w:val="0"/>
        <w:spacing w:after="0" w:line="240" w:lineRule="auto"/>
        <w:textAlignment w:val="baseline"/>
        <w:rPr>
          <w:rFonts w:ascii="Cambria" w:eastAsia="Times New Roman" w:hAnsi="Cambria"/>
          <w:sz w:val="22"/>
          <w:lang w:val="x-none"/>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r w:rsidRPr="001D3090">
        <w:rPr>
          <w:rFonts w:ascii="Cambria" w:eastAsia="Times New Roman" w:hAnsi="Cambria"/>
          <w:b/>
          <w:bCs/>
          <w:sz w:val="22"/>
          <w:lang w:eastAsia="pt-BR"/>
        </w:rPr>
        <w:t>15. DA APRESENTAÇÃO DA PROPOSTA DE PREÇOS READEQUADA E ENVIO DOS DOCUMENTOS COMPLEMENTARES DE HABILITAÇÃO</w:t>
      </w:r>
    </w:p>
    <w:p w:rsidR="007070AA" w:rsidRPr="001D3090" w:rsidRDefault="007070AA" w:rsidP="007070AA">
      <w:pPr>
        <w:suppressAutoHyphens/>
        <w:spacing w:after="0" w:line="100" w:lineRule="atLeast"/>
        <w:jc w:val="both"/>
        <w:rPr>
          <w:rFonts w:ascii="Cambria" w:eastAsia="Times New Roman" w:hAnsi="Cambria"/>
          <w:sz w:val="22"/>
          <w:lang w:eastAsia="ar-SA"/>
        </w:rPr>
      </w:pP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r w:rsidRPr="001D3090">
        <w:rPr>
          <w:rFonts w:ascii="Cambria" w:eastAsia="Times New Roman" w:hAnsi="Cambria"/>
          <w:b/>
          <w:sz w:val="22"/>
          <w:lang w:eastAsia="ar-SA"/>
        </w:rPr>
        <w:t>15.1.</w:t>
      </w:r>
      <w:r w:rsidRPr="001D3090">
        <w:rPr>
          <w:rFonts w:ascii="Cambria" w:eastAsia="Times New Roman" w:hAnsi="Cambria"/>
          <w:sz w:val="22"/>
          <w:lang w:eastAsia="ar-SA"/>
        </w:rPr>
        <w:t xml:space="preserve"> Encerrada a etapa de lances, o </w:t>
      </w:r>
      <w:r w:rsidRPr="001D3090">
        <w:rPr>
          <w:rFonts w:ascii="Cambria" w:eastAsia="Times New Roman" w:hAnsi="Cambria"/>
          <w:b/>
          <w:sz w:val="22"/>
          <w:lang w:eastAsia="ar-SA"/>
        </w:rPr>
        <w:t>PREGOEIRO</w:t>
      </w:r>
      <w:r w:rsidRPr="001D3090">
        <w:rPr>
          <w:rFonts w:ascii="Cambria" w:eastAsia="Times New Roman" w:hAnsi="Cambria"/>
          <w:sz w:val="22"/>
          <w:lang w:eastAsia="ar-SA"/>
        </w:rPr>
        <w:t xml:space="preserve"> convocará o licitante detentor da melhor oferta, para que </w:t>
      </w:r>
      <w:r w:rsidRPr="001D3090">
        <w:rPr>
          <w:rFonts w:ascii="Cambria" w:eastAsia="Times New Roman" w:hAnsi="Cambria"/>
          <w:color w:val="000000"/>
          <w:sz w:val="22"/>
          <w:lang w:eastAsia="ar-SA"/>
        </w:rPr>
        <w:t xml:space="preserve">anexe no sistema </w:t>
      </w:r>
      <w:proofErr w:type="spellStart"/>
      <w:r w:rsidRPr="001D3090">
        <w:rPr>
          <w:rFonts w:ascii="Cambria" w:eastAsia="Times New Roman" w:hAnsi="Cambria" w:cs="Arial"/>
          <w:b/>
          <w:color w:val="000000"/>
          <w:sz w:val="22"/>
          <w:lang w:eastAsia="ar-SA"/>
        </w:rPr>
        <w:t>comprasnet</w:t>
      </w:r>
      <w:proofErr w:type="spellEnd"/>
      <w:r w:rsidRPr="001D3090">
        <w:rPr>
          <w:rFonts w:ascii="Cambria" w:eastAsia="Times New Roman" w:hAnsi="Cambria" w:cs="Arial"/>
          <w:b/>
          <w:color w:val="000000"/>
          <w:sz w:val="22"/>
          <w:lang w:eastAsia="ar-SA"/>
        </w:rPr>
        <w:t>-SIASG</w:t>
      </w:r>
      <w:r w:rsidRPr="001D3090">
        <w:rPr>
          <w:rFonts w:ascii="Cambria" w:eastAsia="Times New Roman" w:hAnsi="Cambria"/>
          <w:sz w:val="22"/>
          <w:lang w:eastAsia="ar-SA"/>
        </w:rPr>
        <w:t xml:space="preserve">, a </w:t>
      </w:r>
      <w:r w:rsidRPr="001D3090">
        <w:rPr>
          <w:rFonts w:ascii="Cambria" w:eastAsia="Times New Roman" w:hAnsi="Cambria"/>
          <w:b/>
          <w:bCs/>
          <w:sz w:val="22"/>
          <w:lang w:eastAsia="ar-SA"/>
        </w:rPr>
        <w:t>proposta de preços readequada</w:t>
      </w:r>
      <w:r w:rsidRPr="001D3090">
        <w:rPr>
          <w:rFonts w:ascii="Cambria" w:eastAsia="Times New Roman" w:hAnsi="Cambria"/>
          <w:sz w:val="22"/>
          <w:lang w:eastAsia="ar-SA"/>
        </w:rPr>
        <w:t xml:space="preserve">, em conformidade com o último lance ofertado. </w:t>
      </w: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p>
    <w:p w:rsidR="007070AA" w:rsidRPr="001D3090" w:rsidRDefault="007070AA" w:rsidP="007070AA">
      <w:pPr>
        <w:tabs>
          <w:tab w:val="num" w:pos="705"/>
        </w:tabs>
        <w:suppressAutoHyphens/>
        <w:spacing w:after="0" w:line="100" w:lineRule="atLeast"/>
        <w:ind w:left="1134"/>
        <w:jc w:val="both"/>
        <w:rPr>
          <w:rFonts w:ascii="Cambria" w:eastAsia="Times New Roman" w:hAnsi="Cambria"/>
          <w:sz w:val="22"/>
          <w:lang w:eastAsia="ar-SA"/>
        </w:rPr>
      </w:pPr>
      <w:r w:rsidRPr="001D3090">
        <w:rPr>
          <w:rFonts w:ascii="Cambria" w:eastAsia="Times New Roman" w:hAnsi="Cambria"/>
          <w:b/>
          <w:sz w:val="22"/>
          <w:lang w:eastAsia="ar-SA"/>
        </w:rPr>
        <w:t>15.1.1.</w:t>
      </w:r>
      <w:r w:rsidRPr="001D3090">
        <w:rPr>
          <w:rFonts w:ascii="Cambria" w:eastAsia="Times New Roman" w:hAnsi="Cambria"/>
          <w:sz w:val="22"/>
          <w:lang w:eastAsia="ar-SA"/>
        </w:rPr>
        <w:t xml:space="preserve"> O </w:t>
      </w:r>
      <w:r w:rsidRPr="001D3090">
        <w:rPr>
          <w:rFonts w:ascii="Cambria" w:eastAsia="Times New Roman" w:hAnsi="Cambria"/>
          <w:b/>
          <w:sz w:val="22"/>
          <w:lang w:eastAsia="ar-SA"/>
        </w:rPr>
        <w:t>PREGOEIRO</w:t>
      </w:r>
      <w:r w:rsidRPr="001D3090">
        <w:rPr>
          <w:rFonts w:ascii="Cambria" w:eastAsia="Times New Roman" w:hAnsi="Cambria"/>
          <w:sz w:val="22"/>
          <w:lang w:eastAsia="ar-SA"/>
        </w:rPr>
        <w:t xml:space="preserve"> utilizará a ferramenta “</w:t>
      </w:r>
      <w:r w:rsidRPr="001D3090">
        <w:rPr>
          <w:rFonts w:ascii="Cambria" w:eastAsia="Times New Roman" w:hAnsi="Cambria"/>
          <w:b/>
          <w:sz w:val="22"/>
          <w:lang w:eastAsia="ar-SA"/>
        </w:rPr>
        <w:t>CONVOCAR ANEXO</w:t>
      </w:r>
      <w:r w:rsidRPr="001D3090">
        <w:rPr>
          <w:rFonts w:ascii="Cambria" w:eastAsia="Times New Roman" w:hAnsi="Cambria"/>
          <w:sz w:val="22"/>
          <w:lang w:eastAsia="ar-SA"/>
        </w:rPr>
        <w:t xml:space="preserve">”, devendo o licitante anexar o documento utilizando o link </w:t>
      </w:r>
      <w:r w:rsidRPr="001D3090">
        <w:rPr>
          <w:rFonts w:ascii="Cambria" w:eastAsia="Times New Roman" w:hAnsi="Cambria"/>
          <w:b/>
          <w:sz w:val="22"/>
          <w:lang w:eastAsia="ar-SA"/>
        </w:rPr>
        <w:t>“ANEXAR”</w:t>
      </w:r>
      <w:r w:rsidRPr="001D3090">
        <w:rPr>
          <w:rFonts w:ascii="Cambria" w:eastAsia="Times New Roman" w:hAnsi="Cambria"/>
          <w:sz w:val="22"/>
          <w:lang w:eastAsia="ar-SA"/>
        </w:rPr>
        <w:t xml:space="preserve"> disponível apenas para o licitante vencedor.</w:t>
      </w:r>
    </w:p>
    <w:p w:rsidR="007070AA" w:rsidRPr="001D3090" w:rsidRDefault="007070AA" w:rsidP="007070AA">
      <w:pPr>
        <w:suppressAutoHyphens/>
        <w:spacing w:after="0" w:line="100" w:lineRule="atLeast"/>
        <w:ind w:left="705"/>
        <w:jc w:val="both"/>
        <w:rPr>
          <w:rFonts w:ascii="Cambria" w:eastAsia="Times New Roman" w:hAnsi="Cambria"/>
          <w:sz w:val="22"/>
          <w:lang w:eastAsia="ar-SA"/>
        </w:rPr>
      </w:pP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r w:rsidRPr="001D3090">
        <w:rPr>
          <w:rFonts w:ascii="Cambria" w:eastAsia="Times New Roman" w:hAnsi="Cambria"/>
          <w:b/>
          <w:color w:val="000000"/>
          <w:sz w:val="22"/>
          <w:lang w:eastAsia="ar-SA"/>
        </w:rPr>
        <w:t>15.2.</w:t>
      </w:r>
      <w:r w:rsidRPr="001D3090">
        <w:rPr>
          <w:rFonts w:ascii="Cambria" w:eastAsia="Times New Roman" w:hAnsi="Cambria"/>
          <w:color w:val="000000"/>
          <w:sz w:val="22"/>
          <w:lang w:eastAsia="ar-SA"/>
        </w:rPr>
        <w:t xml:space="preserve"> Havendo a necessidade de envio de </w:t>
      </w:r>
      <w:r w:rsidRPr="001D3090">
        <w:rPr>
          <w:rFonts w:ascii="Cambria" w:eastAsia="Times New Roman" w:hAnsi="Cambria"/>
          <w:b/>
          <w:bCs/>
          <w:color w:val="000000"/>
          <w:sz w:val="22"/>
          <w:lang w:eastAsia="ar-SA"/>
        </w:rPr>
        <w:t>documentos de habilitação complementares</w:t>
      </w:r>
      <w:r w:rsidRPr="001D3090">
        <w:rPr>
          <w:rFonts w:ascii="Cambria" w:eastAsia="Times New Roman" w:hAnsi="Cambria"/>
          <w:color w:val="000000"/>
          <w:sz w:val="22"/>
          <w:lang w:eastAsia="ar-SA"/>
        </w:rPr>
        <w:t xml:space="preserve">, visando à confirmação daqueles exigidos no edital </w:t>
      </w:r>
      <w:r w:rsidRPr="001D3090">
        <w:rPr>
          <w:rFonts w:ascii="Cambria" w:eastAsia="Times New Roman" w:hAnsi="Cambria"/>
          <w:bCs/>
          <w:color w:val="000000"/>
          <w:sz w:val="22"/>
          <w:lang w:eastAsia="ar-SA"/>
        </w:rPr>
        <w:t>e</w:t>
      </w:r>
      <w:r w:rsidRPr="001D3090">
        <w:rPr>
          <w:rFonts w:ascii="Cambria" w:eastAsia="Times New Roman" w:hAnsi="Cambria"/>
          <w:b/>
          <w:bCs/>
          <w:color w:val="000000"/>
          <w:sz w:val="22"/>
          <w:lang w:eastAsia="ar-SA"/>
        </w:rPr>
        <w:t xml:space="preserve"> já apresentados, </w:t>
      </w:r>
      <w:r w:rsidRPr="001D3090">
        <w:rPr>
          <w:rFonts w:ascii="Cambria" w:eastAsia="Times New Roman" w:hAnsi="Cambria"/>
          <w:color w:val="000000"/>
          <w:sz w:val="22"/>
          <w:lang w:eastAsia="ar-SA"/>
        </w:rPr>
        <w:t>o licitante será convocado a encaminhá-los, em formato digital, via sistema, no prazo de</w:t>
      </w:r>
      <w:r w:rsidRPr="001D3090">
        <w:rPr>
          <w:rFonts w:ascii="Cambria" w:eastAsia="Times New Roman" w:hAnsi="Cambria"/>
          <w:b/>
          <w:color w:val="000000"/>
          <w:sz w:val="22"/>
          <w:lang w:eastAsia="ar-SA"/>
        </w:rPr>
        <w:t xml:space="preserve"> </w:t>
      </w:r>
      <w:r w:rsidRPr="001D3090">
        <w:rPr>
          <w:rFonts w:ascii="Cambria" w:eastAsia="Times New Roman" w:hAnsi="Cambria"/>
          <w:color w:val="000000"/>
          <w:sz w:val="22"/>
          <w:lang w:eastAsia="ar-SA"/>
        </w:rPr>
        <w:t>até</w:t>
      </w:r>
      <w:r w:rsidRPr="001D3090">
        <w:rPr>
          <w:rFonts w:ascii="Cambria" w:eastAsia="Times New Roman" w:hAnsi="Cambria"/>
          <w:b/>
          <w:color w:val="000000"/>
          <w:sz w:val="22"/>
          <w:lang w:eastAsia="ar-SA"/>
        </w:rPr>
        <w:t xml:space="preserve"> </w:t>
      </w:r>
      <w:r w:rsidRPr="001D3090">
        <w:rPr>
          <w:rFonts w:ascii="Cambria" w:eastAsia="Times New Roman" w:hAnsi="Cambria"/>
          <w:b/>
          <w:sz w:val="22"/>
          <w:lang w:eastAsia="ar-SA"/>
        </w:rPr>
        <w:t>02 (duas)</w:t>
      </w:r>
      <w:r w:rsidRPr="001D3090">
        <w:rPr>
          <w:rFonts w:ascii="Cambria" w:eastAsia="Times New Roman" w:hAnsi="Cambria"/>
          <w:b/>
          <w:i/>
          <w:iCs/>
          <w:sz w:val="22"/>
          <w:lang w:eastAsia="ar-SA"/>
        </w:rPr>
        <w:t xml:space="preserve"> </w:t>
      </w:r>
      <w:r w:rsidRPr="001D3090">
        <w:rPr>
          <w:rFonts w:ascii="Cambria" w:eastAsia="Times New Roman" w:hAnsi="Cambria"/>
          <w:b/>
          <w:sz w:val="22"/>
          <w:lang w:eastAsia="ar-SA"/>
        </w:rPr>
        <w:t>horas</w:t>
      </w:r>
      <w:r w:rsidRPr="001D3090">
        <w:rPr>
          <w:rFonts w:ascii="Cambria" w:eastAsia="Times New Roman" w:hAnsi="Cambria"/>
          <w:color w:val="000000"/>
          <w:sz w:val="22"/>
          <w:lang w:eastAsia="ar-SA"/>
        </w:rPr>
        <w:t xml:space="preserve">, </w:t>
      </w:r>
      <w:proofErr w:type="gramStart"/>
      <w:r w:rsidRPr="001D3090">
        <w:rPr>
          <w:rFonts w:ascii="Cambria" w:eastAsia="Times New Roman" w:hAnsi="Cambria"/>
          <w:color w:val="000000"/>
          <w:sz w:val="22"/>
          <w:lang w:eastAsia="ar-SA"/>
        </w:rPr>
        <w:t>sob pena</w:t>
      </w:r>
      <w:proofErr w:type="gramEnd"/>
      <w:r w:rsidRPr="001D3090">
        <w:rPr>
          <w:rFonts w:ascii="Cambria" w:eastAsia="Times New Roman" w:hAnsi="Cambria"/>
          <w:color w:val="000000"/>
          <w:sz w:val="22"/>
          <w:lang w:eastAsia="ar-SA"/>
        </w:rPr>
        <w:t xml:space="preserve"> de inabilitação.</w:t>
      </w:r>
    </w:p>
    <w:p w:rsidR="007070AA" w:rsidRPr="001D3090" w:rsidRDefault="007070AA" w:rsidP="007070AA">
      <w:pPr>
        <w:suppressAutoHyphens/>
        <w:spacing w:after="0" w:line="100" w:lineRule="atLeast"/>
        <w:ind w:left="705"/>
        <w:jc w:val="both"/>
        <w:rPr>
          <w:rFonts w:ascii="Cambria" w:eastAsia="Times New Roman" w:hAnsi="Cambria"/>
          <w:sz w:val="22"/>
          <w:lang w:eastAsia="ar-SA"/>
        </w:rPr>
      </w:pP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r w:rsidRPr="001D3090">
        <w:rPr>
          <w:rFonts w:ascii="Cambria" w:eastAsia="Times New Roman" w:hAnsi="Cambria"/>
          <w:b/>
          <w:sz w:val="22"/>
          <w:lang w:eastAsia="ar-SA"/>
        </w:rPr>
        <w:t>15.3.</w:t>
      </w:r>
      <w:r w:rsidRPr="001D3090">
        <w:rPr>
          <w:rFonts w:ascii="Cambria" w:eastAsia="Times New Roman" w:hAnsi="Cambria"/>
          <w:sz w:val="22"/>
          <w:lang w:eastAsia="ar-SA"/>
        </w:rPr>
        <w:t xml:space="preserve"> O licitante deverá anexar a</w:t>
      </w:r>
      <w:r w:rsidRPr="001D3090">
        <w:rPr>
          <w:rFonts w:ascii="Cambria" w:eastAsia="Times New Roman" w:hAnsi="Cambria"/>
          <w:b/>
          <w:bCs/>
          <w:sz w:val="22"/>
          <w:lang w:eastAsia="ar-SA"/>
        </w:rPr>
        <w:t xml:space="preserve"> proposta de preços readequada, </w:t>
      </w:r>
      <w:r w:rsidRPr="001D3090">
        <w:rPr>
          <w:rFonts w:ascii="Cambria" w:eastAsia="Times New Roman" w:hAnsi="Cambria"/>
          <w:bCs/>
          <w:sz w:val="22"/>
          <w:lang w:eastAsia="ar-SA"/>
        </w:rPr>
        <w:t>no prazo de até</w:t>
      </w:r>
      <w:r w:rsidRPr="001D3090">
        <w:rPr>
          <w:rFonts w:ascii="Cambria" w:eastAsia="Times New Roman" w:hAnsi="Cambria"/>
          <w:b/>
          <w:bCs/>
          <w:sz w:val="22"/>
          <w:lang w:eastAsia="ar-SA"/>
        </w:rPr>
        <w:t xml:space="preserve"> 02 (duas) horas </w:t>
      </w:r>
      <w:r w:rsidRPr="001D3090">
        <w:rPr>
          <w:rFonts w:ascii="Cambria" w:eastAsia="Times New Roman" w:hAnsi="Cambria"/>
          <w:bCs/>
          <w:sz w:val="22"/>
          <w:lang w:eastAsia="ar-SA"/>
        </w:rPr>
        <w:t>de efetivo funcionamento do órgão público</w:t>
      </w:r>
      <w:r w:rsidRPr="001D3090">
        <w:rPr>
          <w:rFonts w:ascii="Cambria" w:eastAsia="Times New Roman" w:hAnsi="Cambria"/>
          <w:b/>
          <w:bCs/>
          <w:sz w:val="22"/>
          <w:lang w:eastAsia="ar-SA"/>
        </w:rPr>
        <w:t>, ou seja, das 9h30m às 17h30min</w:t>
      </w:r>
      <w:r w:rsidRPr="001D3090">
        <w:rPr>
          <w:rFonts w:ascii="Cambria" w:eastAsia="Times New Roman" w:hAnsi="Cambria"/>
          <w:sz w:val="22"/>
          <w:lang w:eastAsia="ar-SA"/>
        </w:rPr>
        <w:t>, contados da convocação.</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r w:rsidRPr="001D3090">
        <w:rPr>
          <w:rFonts w:ascii="Cambria" w:eastAsia="Times New Roman" w:hAnsi="Cambria"/>
          <w:b/>
          <w:sz w:val="22"/>
          <w:lang w:eastAsia="ar-SA"/>
        </w:rPr>
        <w:t>15.4.</w:t>
      </w:r>
      <w:r w:rsidRPr="001D3090">
        <w:rPr>
          <w:rFonts w:ascii="Cambria" w:eastAsia="Times New Roman" w:hAnsi="Cambria"/>
          <w:sz w:val="22"/>
          <w:lang w:eastAsia="ar-SA"/>
        </w:rPr>
        <w:t xml:space="preserve"> Em caso de indisponibilidade do </w:t>
      </w:r>
      <w:r w:rsidRPr="001D3090">
        <w:rPr>
          <w:rFonts w:ascii="Cambria" w:eastAsia="Times New Roman" w:hAnsi="Cambria"/>
          <w:color w:val="000000"/>
          <w:sz w:val="22"/>
          <w:lang w:eastAsia="ar-SA"/>
        </w:rPr>
        <w:t xml:space="preserve">sistema, será aceito o envio da </w:t>
      </w:r>
      <w:r w:rsidRPr="001D3090">
        <w:rPr>
          <w:rFonts w:ascii="Cambria" w:eastAsia="Times New Roman" w:hAnsi="Cambria"/>
          <w:b/>
          <w:bCs/>
          <w:color w:val="000000"/>
          <w:sz w:val="22"/>
          <w:lang w:eastAsia="ar-SA"/>
        </w:rPr>
        <w:t>proposta de preços readequada</w:t>
      </w:r>
      <w:r w:rsidRPr="001D3090">
        <w:rPr>
          <w:rFonts w:ascii="Cambria" w:eastAsia="Times New Roman" w:hAnsi="Cambria"/>
          <w:color w:val="000000"/>
          <w:sz w:val="22"/>
          <w:lang w:eastAsia="ar-SA"/>
        </w:rPr>
        <w:t xml:space="preserve"> por meio do e-mail </w:t>
      </w:r>
      <w:r w:rsidRPr="001D3090">
        <w:rPr>
          <w:rFonts w:ascii="Cambria" w:eastAsia="Times New Roman" w:hAnsi="Cambria" w:cs="Arial"/>
          <w:b/>
          <w:color w:val="000000"/>
          <w:sz w:val="22"/>
          <w:lang w:eastAsia="ar-SA"/>
        </w:rPr>
        <w:t>licitacao@ssalto.rj.gov.br.</w:t>
      </w:r>
      <w:r w:rsidRPr="001D3090">
        <w:rPr>
          <w:rFonts w:ascii="Cambria" w:eastAsia="Times New Roman" w:hAnsi="Cambria"/>
          <w:sz w:val="22"/>
          <w:lang w:eastAsia="ar-SA"/>
        </w:rPr>
        <w:t xml:space="preserve"> </w:t>
      </w: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p>
    <w:p w:rsidR="007070AA" w:rsidRPr="001D3090" w:rsidRDefault="007070AA" w:rsidP="007070AA">
      <w:pPr>
        <w:tabs>
          <w:tab w:val="num" w:pos="705"/>
        </w:tabs>
        <w:suppressAutoHyphens/>
        <w:spacing w:after="0" w:line="100" w:lineRule="atLeast"/>
        <w:ind w:left="1134"/>
        <w:jc w:val="both"/>
        <w:rPr>
          <w:rFonts w:ascii="Cambria" w:eastAsia="Times New Roman" w:hAnsi="Cambria"/>
          <w:sz w:val="22"/>
          <w:lang w:eastAsia="ar-SA"/>
        </w:rPr>
      </w:pPr>
      <w:r w:rsidRPr="001D3090">
        <w:rPr>
          <w:rFonts w:ascii="Cambria" w:eastAsia="Times New Roman" w:hAnsi="Cambria"/>
          <w:b/>
          <w:sz w:val="22"/>
          <w:lang w:eastAsia="ar-SA"/>
        </w:rPr>
        <w:lastRenderedPageBreak/>
        <w:t>15.4.1.</w:t>
      </w:r>
      <w:r w:rsidRPr="001D3090">
        <w:rPr>
          <w:rFonts w:ascii="Cambria" w:eastAsia="Times New Roman" w:hAnsi="Cambria"/>
          <w:sz w:val="22"/>
          <w:lang w:eastAsia="ar-SA"/>
        </w:rPr>
        <w:t xml:space="preserve"> Após o envio do e-mail, o emissor deverá entrar em contato com o </w:t>
      </w:r>
      <w:r w:rsidRPr="001D3090">
        <w:rPr>
          <w:rFonts w:ascii="Cambria" w:eastAsia="Times New Roman" w:hAnsi="Cambria"/>
          <w:b/>
          <w:sz w:val="22"/>
          <w:lang w:eastAsia="ar-SA"/>
        </w:rPr>
        <w:t>PREGOEIRO</w:t>
      </w:r>
      <w:r w:rsidRPr="001D3090">
        <w:rPr>
          <w:rFonts w:ascii="Cambria" w:eastAsia="Times New Roman" w:hAnsi="Cambria"/>
          <w:sz w:val="22"/>
          <w:lang w:eastAsia="ar-SA"/>
        </w:rPr>
        <w:t xml:space="preserve"> para confirmar o recebimento do conteúdo. </w:t>
      </w:r>
    </w:p>
    <w:p w:rsidR="007070AA" w:rsidRPr="001D3090" w:rsidRDefault="007070AA" w:rsidP="007070AA">
      <w:pPr>
        <w:tabs>
          <w:tab w:val="num" w:pos="705"/>
        </w:tabs>
        <w:suppressAutoHyphens/>
        <w:spacing w:after="0" w:line="100" w:lineRule="atLeast"/>
        <w:ind w:left="1134"/>
        <w:jc w:val="both"/>
        <w:rPr>
          <w:rFonts w:ascii="Cambria" w:eastAsia="Times New Roman" w:hAnsi="Cambria"/>
          <w:sz w:val="22"/>
          <w:lang w:eastAsia="ar-SA"/>
        </w:rPr>
      </w:pPr>
    </w:p>
    <w:p w:rsidR="007070AA" w:rsidRPr="001D3090" w:rsidRDefault="007070AA" w:rsidP="007070AA">
      <w:pPr>
        <w:tabs>
          <w:tab w:val="num" w:pos="705"/>
        </w:tabs>
        <w:suppressAutoHyphens/>
        <w:spacing w:after="0" w:line="100" w:lineRule="atLeast"/>
        <w:ind w:left="1134"/>
        <w:jc w:val="both"/>
        <w:rPr>
          <w:rFonts w:ascii="Cambria" w:eastAsia="Times New Roman" w:hAnsi="Cambria"/>
          <w:sz w:val="22"/>
          <w:lang w:eastAsia="ar-SA"/>
        </w:rPr>
      </w:pPr>
      <w:r w:rsidRPr="001D3090">
        <w:rPr>
          <w:rFonts w:ascii="Cambria" w:eastAsia="Times New Roman" w:hAnsi="Cambria"/>
          <w:b/>
          <w:sz w:val="22"/>
          <w:lang w:eastAsia="ar-SA"/>
        </w:rPr>
        <w:t>15.4.2.</w:t>
      </w:r>
      <w:r w:rsidRPr="001D3090">
        <w:rPr>
          <w:rFonts w:ascii="Cambria" w:eastAsia="Times New Roman" w:hAnsi="Cambria"/>
          <w:sz w:val="22"/>
          <w:lang w:eastAsia="ar-SA"/>
        </w:rPr>
        <w:t xml:space="preserve"> O </w:t>
      </w:r>
      <w:r w:rsidRPr="001D3090">
        <w:rPr>
          <w:rFonts w:ascii="Cambria" w:eastAsia="Times New Roman" w:hAnsi="Cambria"/>
          <w:b/>
          <w:sz w:val="22"/>
          <w:lang w:eastAsia="ar-SA"/>
        </w:rPr>
        <w:t>PREGOEIRO</w:t>
      </w:r>
      <w:r w:rsidRPr="001D3090">
        <w:rPr>
          <w:rFonts w:ascii="Cambria" w:eastAsia="Times New Roman" w:hAnsi="Cambria"/>
          <w:sz w:val="22"/>
          <w:lang w:eastAsia="ar-SA"/>
        </w:rPr>
        <w:t xml:space="preserve"> não se responsabilizará por </w:t>
      </w:r>
      <w:proofErr w:type="spellStart"/>
      <w:r w:rsidRPr="001D3090">
        <w:rPr>
          <w:rFonts w:ascii="Cambria" w:eastAsia="Times New Roman" w:hAnsi="Cambria"/>
          <w:sz w:val="22"/>
          <w:lang w:eastAsia="ar-SA"/>
        </w:rPr>
        <w:t>emails</w:t>
      </w:r>
      <w:proofErr w:type="spellEnd"/>
      <w:r w:rsidRPr="001D3090">
        <w:rPr>
          <w:rFonts w:ascii="Cambria" w:eastAsia="Times New Roman" w:hAnsi="Cambria"/>
          <w:sz w:val="22"/>
          <w:lang w:eastAsia="ar-SA"/>
        </w:rPr>
        <w:t xml:space="preserve"> que, por qualquer motivo, não forem recebidos em virtude de problemas no servidor ou navegador, tanto do </w:t>
      </w:r>
      <w:r w:rsidRPr="001D3090">
        <w:rPr>
          <w:rFonts w:ascii="Cambria" w:eastAsia="Times New Roman" w:hAnsi="Cambria"/>
          <w:b/>
          <w:sz w:val="22"/>
          <w:lang w:eastAsia="ar-SA"/>
        </w:rPr>
        <w:t>MUNICÍPIO DE SÃO SEBASTIÃO DO ALTO /RJ</w:t>
      </w:r>
      <w:r w:rsidRPr="001D3090">
        <w:rPr>
          <w:rFonts w:ascii="Cambria" w:eastAsia="Times New Roman" w:hAnsi="Cambria"/>
          <w:sz w:val="22"/>
          <w:lang w:eastAsia="ar-SA"/>
        </w:rPr>
        <w:t xml:space="preserve"> quanto do emissor.</w:t>
      </w:r>
    </w:p>
    <w:p w:rsidR="007070AA" w:rsidRPr="001D3090" w:rsidRDefault="007070AA" w:rsidP="007070AA">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7070AA" w:rsidRPr="001D3090" w:rsidRDefault="007070AA" w:rsidP="007070AA">
      <w:pPr>
        <w:tabs>
          <w:tab w:val="num" w:pos="1560"/>
        </w:tabs>
        <w:overflowPunct w:val="0"/>
        <w:autoSpaceDE w:val="0"/>
        <w:autoSpaceDN w:val="0"/>
        <w:adjustRightInd w:val="0"/>
        <w:spacing w:after="0" w:line="240" w:lineRule="auto"/>
        <w:ind w:left="142"/>
        <w:jc w:val="both"/>
        <w:textAlignment w:val="baseline"/>
        <w:rPr>
          <w:rFonts w:ascii="Cambria" w:eastAsia="Times New Roman" w:hAnsi="Cambria"/>
          <w:sz w:val="22"/>
        </w:rPr>
      </w:pPr>
      <w:r w:rsidRPr="001D3090">
        <w:rPr>
          <w:rFonts w:ascii="Cambria" w:eastAsia="Times New Roman" w:hAnsi="Cambria"/>
          <w:b/>
          <w:sz w:val="22"/>
        </w:rPr>
        <w:t>15.5.</w:t>
      </w:r>
      <w:r w:rsidRPr="001D3090">
        <w:rPr>
          <w:rFonts w:ascii="Cambria" w:eastAsia="Times New Roman" w:hAnsi="Cambria"/>
          <w:sz w:val="22"/>
        </w:rPr>
        <w:t xml:space="preserve"> </w:t>
      </w:r>
      <w:proofErr w:type="gramStart"/>
      <w:r w:rsidRPr="001D3090">
        <w:rPr>
          <w:rFonts w:ascii="Cambria" w:eastAsia="Times New Roman" w:hAnsi="Cambria"/>
          <w:sz w:val="22"/>
        </w:rPr>
        <w:t>Após</w:t>
      </w:r>
      <w:proofErr w:type="gramEnd"/>
      <w:r w:rsidRPr="001D3090">
        <w:rPr>
          <w:rFonts w:ascii="Cambria" w:eastAsia="Times New Roman" w:hAnsi="Cambria"/>
          <w:sz w:val="22"/>
        </w:rPr>
        <w:t xml:space="preserve"> transcorrido o prazo de </w:t>
      </w:r>
      <w:r w:rsidRPr="001D3090">
        <w:rPr>
          <w:rFonts w:ascii="Cambria" w:eastAsia="Times New Roman" w:hAnsi="Cambria"/>
          <w:b/>
          <w:sz w:val="22"/>
        </w:rPr>
        <w:t>02 (duas) horas</w:t>
      </w:r>
      <w:r w:rsidRPr="001D3090">
        <w:rPr>
          <w:rFonts w:ascii="Cambria" w:eastAsia="Times New Roman" w:hAnsi="Cambria"/>
          <w:sz w:val="22"/>
        </w:rPr>
        <w:t xml:space="preserve">, não serão considerados, para fins de análise, sob qualquer alegação, o envio da </w:t>
      </w:r>
      <w:r w:rsidRPr="001D3090">
        <w:rPr>
          <w:rFonts w:ascii="Cambria" w:eastAsia="Times New Roman" w:hAnsi="Cambria"/>
          <w:b/>
          <w:bCs/>
          <w:sz w:val="22"/>
        </w:rPr>
        <w:t>proposta de preços readequada</w:t>
      </w:r>
      <w:r w:rsidRPr="001D3090">
        <w:rPr>
          <w:rFonts w:ascii="Cambria" w:eastAsia="Times New Roman" w:hAnsi="Cambria"/>
          <w:sz w:val="22"/>
        </w:rPr>
        <w:t xml:space="preserve">, sendo realizado, pelo </w:t>
      </w:r>
      <w:r w:rsidRPr="001D3090">
        <w:rPr>
          <w:rFonts w:ascii="Cambria" w:eastAsia="Times New Roman" w:hAnsi="Cambria"/>
          <w:b/>
          <w:sz w:val="22"/>
        </w:rPr>
        <w:t>PREGOEIRO</w:t>
      </w:r>
      <w:r w:rsidRPr="001D3090">
        <w:rPr>
          <w:rFonts w:ascii="Cambria" w:eastAsia="Times New Roman" w:hAnsi="Cambria"/>
          <w:sz w:val="22"/>
        </w:rPr>
        <w:t xml:space="preserve">, o registro da </w:t>
      </w:r>
      <w:r w:rsidRPr="001D3090">
        <w:rPr>
          <w:rFonts w:ascii="Cambria" w:eastAsia="Times New Roman" w:hAnsi="Cambria"/>
          <w:b/>
          <w:sz w:val="22"/>
        </w:rPr>
        <w:t>não aceitação da proposta</w:t>
      </w:r>
      <w:r w:rsidRPr="001D3090">
        <w:rPr>
          <w:rFonts w:ascii="Cambria" w:eastAsia="Times New Roman" w:hAnsi="Cambria"/>
          <w:sz w:val="22"/>
        </w:rPr>
        <w:t>.</w:t>
      </w:r>
    </w:p>
    <w:p w:rsidR="007070AA" w:rsidRPr="001D3090" w:rsidRDefault="007070AA" w:rsidP="007070AA">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7070AA" w:rsidRPr="001D3090" w:rsidRDefault="007070AA" w:rsidP="007070AA">
      <w:pPr>
        <w:tabs>
          <w:tab w:val="num" w:pos="5115"/>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1D3090">
        <w:rPr>
          <w:rFonts w:ascii="Cambria" w:eastAsia="Times New Roman" w:hAnsi="Cambria"/>
          <w:b/>
          <w:sz w:val="22"/>
        </w:rPr>
        <w:t>15.5.1.</w:t>
      </w:r>
      <w:r w:rsidRPr="001D3090">
        <w:rPr>
          <w:rFonts w:ascii="Cambria" w:eastAsia="Times New Roman" w:hAnsi="Cambria"/>
          <w:sz w:val="22"/>
        </w:rPr>
        <w:t xml:space="preserve"> Em caso de impossibilidade de atendimento ao prazo, o licitante deverá solicitar, </w:t>
      </w:r>
      <w:r w:rsidRPr="001D3090">
        <w:rPr>
          <w:rFonts w:ascii="Cambria" w:eastAsia="Times New Roman" w:hAnsi="Cambria"/>
          <w:b/>
          <w:sz w:val="22"/>
        </w:rPr>
        <w:t>dentro do prazo estipulado</w:t>
      </w:r>
      <w:r w:rsidRPr="001D3090">
        <w:rPr>
          <w:rFonts w:ascii="Cambria" w:eastAsia="Times New Roman" w:hAnsi="Cambria"/>
          <w:sz w:val="22"/>
        </w:rPr>
        <w:t>, via chat ou e-mail, prorrogação do mesmo.</w:t>
      </w:r>
    </w:p>
    <w:p w:rsidR="007070AA" w:rsidRPr="001D3090" w:rsidRDefault="007070AA" w:rsidP="007070AA">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7070AA" w:rsidRPr="001D3090" w:rsidRDefault="007070AA" w:rsidP="007070AA">
      <w:pPr>
        <w:tabs>
          <w:tab w:val="num" w:pos="1560"/>
        </w:tabs>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15.6.</w:t>
      </w:r>
      <w:r w:rsidRPr="001D3090">
        <w:rPr>
          <w:rFonts w:ascii="Cambria" w:eastAsia="Times New Roman" w:hAnsi="Cambria"/>
          <w:sz w:val="22"/>
        </w:rPr>
        <w:t xml:space="preserve"> Caso a proposta não for aceitável ou se o licitante deixar de enviar a </w:t>
      </w:r>
      <w:r w:rsidRPr="001D3090">
        <w:rPr>
          <w:rFonts w:ascii="Cambria" w:eastAsia="Times New Roman" w:hAnsi="Cambria"/>
          <w:b/>
          <w:sz w:val="22"/>
        </w:rPr>
        <w:t>proposta de preço readequada</w:t>
      </w:r>
      <w:r w:rsidRPr="001D3090">
        <w:rPr>
          <w:rFonts w:ascii="Cambria" w:eastAsia="Times New Roman" w:hAnsi="Cambria"/>
          <w:sz w:val="22"/>
        </w:rPr>
        <w:t xml:space="preserve"> ou não atender às exigências </w:t>
      </w:r>
      <w:proofErr w:type="spellStart"/>
      <w:r w:rsidRPr="001D3090">
        <w:rPr>
          <w:rFonts w:ascii="Cambria" w:eastAsia="Times New Roman" w:hAnsi="Cambria"/>
          <w:sz w:val="22"/>
        </w:rPr>
        <w:t>habilitatórias</w:t>
      </w:r>
      <w:proofErr w:type="spellEnd"/>
      <w:r w:rsidRPr="001D3090">
        <w:rPr>
          <w:rFonts w:ascii="Cambria" w:eastAsia="Times New Roman" w:hAnsi="Cambria"/>
          <w:sz w:val="22"/>
        </w:rPr>
        <w:t xml:space="preserve">, o </w:t>
      </w:r>
      <w:r w:rsidRPr="001D3090">
        <w:rPr>
          <w:rFonts w:ascii="Cambria" w:eastAsia="Times New Roman" w:hAnsi="Cambria"/>
          <w:b/>
          <w:sz w:val="22"/>
        </w:rPr>
        <w:t>PREGOEIRO</w:t>
      </w:r>
      <w:r w:rsidRPr="001D3090">
        <w:rPr>
          <w:rFonts w:ascii="Cambria" w:eastAsia="Times New Roman" w:hAnsi="Cambria"/>
          <w:sz w:val="22"/>
        </w:rPr>
        <w:t xml:space="preserve"> desclassificará e examinará a proposta subsequente e, assim, sucessivamente, na ordem de classificação, até a apuração de uma proposta que atenda ao edital.</w:t>
      </w:r>
    </w:p>
    <w:p w:rsidR="007070AA" w:rsidRPr="001D3090" w:rsidRDefault="007070AA" w:rsidP="007070AA">
      <w:pPr>
        <w:tabs>
          <w:tab w:val="num" w:pos="5115"/>
        </w:tabs>
        <w:overflowPunct w:val="0"/>
        <w:autoSpaceDE w:val="0"/>
        <w:autoSpaceDN w:val="0"/>
        <w:adjustRightInd w:val="0"/>
        <w:spacing w:after="0" w:line="240" w:lineRule="auto"/>
        <w:ind w:left="1418"/>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r w:rsidRPr="001D3090">
        <w:rPr>
          <w:rFonts w:ascii="Cambria" w:eastAsia="Times New Roman" w:hAnsi="Cambria"/>
          <w:b/>
          <w:sz w:val="22"/>
        </w:rPr>
        <w:t>15.7</w:t>
      </w:r>
      <w:r w:rsidRPr="001D3090">
        <w:rPr>
          <w:rFonts w:ascii="Cambria" w:eastAsia="Times New Roman" w:hAnsi="Cambria"/>
          <w:b/>
          <w:color w:val="000000"/>
          <w:sz w:val="22"/>
        </w:rPr>
        <w:t>.</w:t>
      </w:r>
      <w:r w:rsidRPr="001D3090">
        <w:rPr>
          <w:rFonts w:ascii="Cambria" w:eastAsia="Times New Roman" w:hAnsi="Cambria"/>
          <w:color w:val="000000"/>
          <w:sz w:val="22"/>
        </w:rPr>
        <w:t xml:space="preserve"> A </w:t>
      </w:r>
      <w:r w:rsidRPr="001D3090">
        <w:rPr>
          <w:rFonts w:ascii="Cambria" w:eastAsia="Times New Roman" w:hAnsi="Cambria"/>
          <w:b/>
          <w:color w:val="000000"/>
          <w:sz w:val="22"/>
        </w:rPr>
        <w:t>proposta de preços readequada</w:t>
      </w:r>
      <w:r w:rsidRPr="001D3090">
        <w:rPr>
          <w:rFonts w:ascii="Cambria" w:eastAsia="Times New Roman" w:hAnsi="Cambria"/>
          <w:color w:val="000000"/>
          <w:sz w:val="22"/>
        </w:rPr>
        <w:t xml:space="preserve"> deverá obedecer às especificações contidas no edital, conforme o</w:t>
      </w:r>
      <w:proofErr w:type="gramStart"/>
      <w:r w:rsidRPr="001D3090">
        <w:rPr>
          <w:rFonts w:ascii="Cambria" w:eastAsia="Times New Roman" w:hAnsi="Cambria"/>
          <w:color w:val="000000"/>
          <w:sz w:val="22"/>
        </w:rPr>
        <w:t xml:space="preserve">  </w:t>
      </w:r>
      <w:proofErr w:type="gramEnd"/>
      <w:r w:rsidRPr="001D3090">
        <w:rPr>
          <w:rFonts w:ascii="Cambria" w:eastAsia="Times New Roman" w:hAnsi="Cambria"/>
          <w:b/>
          <w:color w:val="000000"/>
          <w:sz w:val="22"/>
        </w:rPr>
        <w:t xml:space="preserve">ANEXO I </w:t>
      </w:r>
      <w:r w:rsidRPr="001D3090">
        <w:rPr>
          <w:rFonts w:ascii="Cambria" w:eastAsia="Times New Roman" w:hAnsi="Cambria"/>
          <w:color w:val="000000"/>
          <w:sz w:val="22"/>
        </w:rPr>
        <w:t xml:space="preserve">e de acordo com a </w:t>
      </w:r>
      <w:r w:rsidRPr="001D3090">
        <w:rPr>
          <w:rFonts w:ascii="Cambria" w:eastAsia="Times New Roman" w:hAnsi="Cambria"/>
          <w:b/>
          <w:color w:val="000000"/>
          <w:sz w:val="22"/>
        </w:rPr>
        <w:t>CLÁUSULA 7.7.</w:t>
      </w:r>
      <w:r w:rsidRPr="001D3090">
        <w:rPr>
          <w:rFonts w:ascii="Cambria" w:eastAsia="Times New Roman" w:hAnsi="Cambria"/>
          <w:sz w:val="22"/>
        </w:rPr>
        <w:t xml:space="preserve"> </w:t>
      </w:r>
      <w:proofErr w:type="gramStart"/>
      <w:r w:rsidRPr="001D3090">
        <w:rPr>
          <w:rFonts w:ascii="Cambria" w:eastAsia="Times New Roman" w:hAnsi="Cambria"/>
          <w:sz w:val="22"/>
        </w:rPr>
        <w:t>do</w:t>
      </w:r>
      <w:proofErr w:type="gramEnd"/>
      <w:r w:rsidRPr="001D3090">
        <w:rPr>
          <w:rFonts w:ascii="Cambria" w:eastAsia="Times New Roman" w:hAnsi="Cambria"/>
          <w:sz w:val="22"/>
        </w:rPr>
        <w:t xml:space="preserve"> edital. </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p>
    <w:p w:rsidR="007070AA" w:rsidRPr="001D3090" w:rsidRDefault="007070AA" w:rsidP="007070AA">
      <w:pPr>
        <w:tabs>
          <w:tab w:val="num" w:pos="5115"/>
        </w:tabs>
        <w:spacing w:after="0" w:line="240" w:lineRule="auto"/>
        <w:ind w:right="43"/>
        <w:jc w:val="both"/>
        <w:rPr>
          <w:rFonts w:ascii="Cambria" w:eastAsia="Times New Roman" w:hAnsi="Cambria"/>
          <w:sz w:val="22"/>
          <w:lang w:eastAsia="pt-BR"/>
        </w:rPr>
      </w:pPr>
      <w:r w:rsidRPr="001D3090">
        <w:rPr>
          <w:rFonts w:ascii="Cambria" w:eastAsia="Times New Roman" w:hAnsi="Cambria"/>
          <w:b/>
          <w:sz w:val="22"/>
          <w:lang w:eastAsia="pt-BR"/>
        </w:rPr>
        <w:t>15.8.</w:t>
      </w:r>
      <w:r w:rsidRPr="001D3090">
        <w:rPr>
          <w:rFonts w:ascii="Cambria" w:eastAsia="Times New Roman" w:hAnsi="Cambria"/>
          <w:sz w:val="22"/>
          <w:lang w:eastAsia="pt-BR"/>
        </w:rPr>
        <w:t xml:space="preserve"> A </w:t>
      </w:r>
      <w:r w:rsidRPr="001D3090">
        <w:rPr>
          <w:rFonts w:ascii="Cambria" w:eastAsia="Times New Roman" w:hAnsi="Cambria"/>
          <w:b/>
          <w:sz w:val="22"/>
          <w:lang w:eastAsia="pt-BR"/>
        </w:rPr>
        <w:t>proposta de preços readequada</w:t>
      </w:r>
      <w:r w:rsidRPr="001D3090">
        <w:rPr>
          <w:rFonts w:ascii="Cambria" w:eastAsia="Times New Roman" w:hAnsi="Cambria"/>
          <w:sz w:val="22"/>
          <w:lang w:eastAsia="pt-BR"/>
        </w:rPr>
        <w:t xml:space="preserve">, enviada exclusivamente por meio do sistema eletrônico, deve atender todas as especificações técnicas obrigatórias exigidas </w:t>
      </w:r>
      <w:proofErr w:type="gramStart"/>
      <w:r w:rsidRPr="001D3090">
        <w:rPr>
          <w:rFonts w:ascii="Cambria" w:eastAsia="Times New Roman" w:hAnsi="Cambria"/>
          <w:sz w:val="22"/>
          <w:lang w:eastAsia="pt-BR"/>
        </w:rPr>
        <w:t xml:space="preserve">no </w:t>
      </w:r>
      <w:r w:rsidRPr="001D3090">
        <w:rPr>
          <w:rFonts w:ascii="Cambria" w:eastAsia="Times New Roman" w:hAnsi="Cambria"/>
          <w:b/>
          <w:sz w:val="22"/>
          <w:lang w:eastAsia="pt-BR"/>
        </w:rPr>
        <w:t xml:space="preserve">edital </w:t>
      </w:r>
      <w:r w:rsidRPr="001D3090">
        <w:rPr>
          <w:rFonts w:ascii="Cambria" w:eastAsia="Times New Roman" w:hAnsi="Cambria"/>
          <w:sz w:val="22"/>
          <w:lang w:eastAsia="pt-BR"/>
        </w:rPr>
        <w:t xml:space="preserve">e </w:t>
      </w:r>
      <w:r w:rsidRPr="001D3090">
        <w:rPr>
          <w:rFonts w:ascii="Cambria" w:eastAsia="Times New Roman" w:hAnsi="Cambria"/>
          <w:b/>
          <w:sz w:val="22"/>
          <w:lang w:eastAsia="pt-BR"/>
        </w:rPr>
        <w:t xml:space="preserve">anexos, </w:t>
      </w:r>
      <w:r w:rsidRPr="001D3090">
        <w:rPr>
          <w:rFonts w:ascii="Cambria" w:eastAsia="Times New Roman" w:hAnsi="Cambria"/>
          <w:sz w:val="22"/>
          <w:lang w:eastAsia="pt-BR"/>
        </w:rPr>
        <w:t>sob pena de</w:t>
      </w:r>
      <w:r w:rsidRPr="001D3090">
        <w:rPr>
          <w:rFonts w:ascii="Cambria" w:eastAsia="Times New Roman" w:hAnsi="Cambria"/>
          <w:spacing w:val="-10"/>
          <w:sz w:val="22"/>
          <w:lang w:eastAsia="pt-BR"/>
        </w:rPr>
        <w:t xml:space="preserve"> </w:t>
      </w:r>
      <w:r w:rsidRPr="001D3090">
        <w:rPr>
          <w:rFonts w:ascii="Cambria" w:eastAsia="Times New Roman" w:hAnsi="Cambria"/>
          <w:sz w:val="22"/>
          <w:lang w:eastAsia="pt-BR"/>
        </w:rPr>
        <w:t>desclassificação</w:t>
      </w:r>
      <w:proofErr w:type="gramEnd"/>
      <w:r w:rsidRPr="001D3090">
        <w:rPr>
          <w:rFonts w:ascii="Cambria" w:eastAsia="Times New Roman" w:hAnsi="Cambria"/>
          <w:sz w:val="22"/>
          <w:lang w:eastAsia="pt-BR"/>
        </w:rPr>
        <w:t>.</w:t>
      </w:r>
    </w:p>
    <w:p w:rsidR="007070AA" w:rsidRPr="001D3090" w:rsidRDefault="007070AA" w:rsidP="007070AA">
      <w:pPr>
        <w:tabs>
          <w:tab w:val="num" w:pos="5115"/>
        </w:tabs>
        <w:spacing w:after="0" w:line="240" w:lineRule="auto"/>
        <w:ind w:right="43"/>
        <w:jc w:val="both"/>
        <w:rPr>
          <w:rFonts w:ascii="Cambria" w:eastAsia="Calibri" w:hAnsi="Cambria"/>
          <w:b/>
          <w:bCs/>
          <w:sz w:val="22"/>
        </w:rPr>
      </w:pPr>
    </w:p>
    <w:p w:rsidR="007070AA" w:rsidRPr="001D3090" w:rsidRDefault="007070AA" w:rsidP="007070AA">
      <w:pPr>
        <w:tabs>
          <w:tab w:val="num" w:pos="5115"/>
        </w:tabs>
        <w:spacing w:after="0" w:line="240" w:lineRule="auto"/>
        <w:ind w:right="43"/>
        <w:jc w:val="both"/>
        <w:rPr>
          <w:rFonts w:ascii="Cambria" w:eastAsia="Times New Roman" w:hAnsi="Cambria"/>
          <w:sz w:val="22"/>
          <w:lang w:eastAsia="pt-BR"/>
        </w:rPr>
      </w:pPr>
      <w:r w:rsidRPr="001D3090">
        <w:rPr>
          <w:rFonts w:ascii="Cambria" w:eastAsia="Calibri" w:hAnsi="Cambria"/>
          <w:b/>
          <w:bCs/>
          <w:sz w:val="22"/>
        </w:rPr>
        <w:t>15.9.</w:t>
      </w:r>
      <w:r w:rsidRPr="001D3090">
        <w:rPr>
          <w:rFonts w:ascii="Cambria" w:eastAsia="Calibri" w:hAnsi="Cambria"/>
          <w:bCs/>
          <w:sz w:val="22"/>
        </w:rPr>
        <w:t xml:space="preserve"> A apresentação da </w:t>
      </w:r>
      <w:r w:rsidRPr="001D3090">
        <w:rPr>
          <w:rFonts w:ascii="Cambria" w:eastAsia="Times New Roman" w:hAnsi="Cambria"/>
          <w:b/>
          <w:sz w:val="22"/>
          <w:lang w:eastAsia="pt-BR"/>
        </w:rPr>
        <w:t>proposta de preços readequada</w:t>
      </w:r>
      <w:r w:rsidRPr="001D3090">
        <w:rPr>
          <w:rFonts w:ascii="Cambria" w:eastAsia="Calibri" w:hAnsi="Cambria"/>
          <w:bCs/>
          <w:sz w:val="22"/>
        </w:rPr>
        <w:t xml:space="preserve"> implicará na plena aceitação das condições estabelecidas no edital e seus anexos.</w:t>
      </w:r>
    </w:p>
    <w:p w:rsidR="007070AA" w:rsidRPr="001D3090" w:rsidRDefault="007070AA" w:rsidP="007070AA">
      <w:pPr>
        <w:spacing w:after="0" w:line="240" w:lineRule="auto"/>
        <w:ind w:left="1134" w:right="43"/>
        <w:jc w:val="both"/>
        <w:rPr>
          <w:rFonts w:ascii="Cambria" w:eastAsia="Times New Roman" w:hAnsi="Cambria"/>
          <w:sz w:val="22"/>
          <w:lang w:eastAsia="pt-BR"/>
        </w:rPr>
      </w:pPr>
    </w:p>
    <w:p w:rsidR="007070AA" w:rsidRPr="001D3090" w:rsidRDefault="007070AA" w:rsidP="007070AA">
      <w:pPr>
        <w:tabs>
          <w:tab w:val="num" w:pos="5115"/>
        </w:tabs>
        <w:spacing w:after="0" w:line="240" w:lineRule="auto"/>
        <w:ind w:right="43"/>
        <w:jc w:val="both"/>
        <w:rPr>
          <w:rFonts w:ascii="Cambria" w:eastAsia="Times New Roman" w:hAnsi="Cambria"/>
          <w:b/>
          <w:sz w:val="22"/>
          <w:lang w:eastAsia="pt-BR"/>
        </w:rPr>
      </w:pPr>
      <w:r w:rsidRPr="001D3090">
        <w:rPr>
          <w:rFonts w:ascii="Cambria" w:eastAsia="Times New Roman" w:hAnsi="Cambria"/>
          <w:b/>
          <w:sz w:val="22"/>
          <w:lang w:eastAsia="pt-BR"/>
        </w:rPr>
        <w:t>16. DO ENCAMINHANDO DA DOCUMENTAÇÃO ORIGINAL</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16.1.</w:t>
      </w:r>
      <w:r w:rsidRPr="001D3090">
        <w:rPr>
          <w:rFonts w:ascii="Cambria" w:eastAsia="Times New Roman" w:hAnsi="Cambria"/>
          <w:sz w:val="22"/>
        </w:rPr>
        <w:t xml:space="preserve"> A documentação constante </w:t>
      </w:r>
      <w:r w:rsidRPr="001D3090">
        <w:rPr>
          <w:rFonts w:ascii="Cambria" w:eastAsia="Times New Roman" w:hAnsi="Cambria"/>
          <w:color w:val="000000"/>
          <w:sz w:val="22"/>
        </w:rPr>
        <w:t xml:space="preserve">na </w:t>
      </w:r>
      <w:r w:rsidRPr="001D3090">
        <w:rPr>
          <w:rFonts w:ascii="Cambria" w:eastAsia="Times New Roman" w:hAnsi="Cambria"/>
          <w:b/>
          <w:color w:val="000000"/>
          <w:sz w:val="22"/>
        </w:rPr>
        <w:t>CLÁUSULA 14</w:t>
      </w:r>
      <w:r w:rsidRPr="001D3090">
        <w:rPr>
          <w:rFonts w:ascii="Cambria" w:eastAsia="Times New Roman" w:hAnsi="Cambria"/>
          <w:color w:val="000000"/>
          <w:sz w:val="22"/>
        </w:rPr>
        <w:t xml:space="preserve">, </w:t>
      </w:r>
      <w:r w:rsidRPr="001D3090">
        <w:rPr>
          <w:rFonts w:ascii="Cambria" w:eastAsia="Times New Roman" w:hAnsi="Cambria"/>
          <w:b/>
          <w:bCs/>
          <w:color w:val="000000"/>
          <w:sz w:val="22"/>
        </w:rPr>
        <w:t>caso solicitada</w:t>
      </w:r>
      <w:r w:rsidRPr="001D3090">
        <w:rPr>
          <w:rFonts w:ascii="Cambria" w:eastAsia="Times New Roman" w:hAnsi="Cambria"/>
          <w:color w:val="000000"/>
          <w:sz w:val="22"/>
        </w:rPr>
        <w:t xml:space="preserve">, deverá ser encaminhada em original ou cópias autenticadas, juntamente com a proposta final original, no </w:t>
      </w:r>
      <w:r w:rsidRPr="001D3090">
        <w:rPr>
          <w:rFonts w:ascii="Cambria" w:eastAsia="Times New Roman" w:hAnsi="Cambria"/>
          <w:b/>
          <w:color w:val="000000"/>
          <w:sz w:val="22"/>
          <w:u w:val="thick"/>
        </w:rPr>
        <w:t>prazo máximo de 03 (três) dias úteis</w:t>
      </w:r>
      <w:r w:rsidRPr="001D3090">
        <w:rPr>
          <w:rFonts w:ascii="Cambria" w:eastAsia="Times New Roman" w:hAnsi="Cambria"/>
          <w:color w:val="000000"/>
          <w:sz w:val="22"/>
        </w:rPr>
        <w:t xml:space="preserve">, contados da solicitação do </w:t>
      </w:r>
      <w:r w:rsidRPr="001D3090">
        <w:rPr>
          <w:rFonts w:ascii="Cambria" w:eastAsia="Times New Roman" w:hAnsi="Cambria"/>
          <w:b/>
          <w:color w:val="000000"/>
          <w:sz w:val="22"/>
        </w:rPr>
        <w:t>PREGOEIRO</w:t>
      </w:r>
      <w:r w:rsidRPr="001D3090">
        <w:rPr>
          <w:rFonts w:ascii="Cambria" w:eastAsia="Times New Roman" w:hAnsi="Cambria"/>
          <w:color w:val="000000"/>
          <w:sz w:val="22"/>
        </w:rPr>
        <w:t xml:space="preserve"> no sistema eletrônico, no seguinte endereço: R Dr. </w:t>
      </w:r>
      <w:proofErr w:type="spellStart"/>
      <w:r w:rsidRPr="001D3090">
        <w:rPr>
          <w:rFonts w:ascii="Cambria" w:eastAsia="Times New Roman" w:hAnsi="Cambria"/>
          <w:color w:val="000000"/>
          <w:sz w:val="22"/>
        </w:rPr>
        <w:t>Julio</w:t>
      </w:r>
      <w:proofErr w:type="spellEnd"/>
      <w:r w:rsidRPr="001D3090">
        <w:rPr>
          <w:rFonts w:ascii="Cambria" w:eastAsia="Times New Roman" w:hAnsi="Cambria"/>
          <w:color w:val="000000"/>
          <w:sz w:val="22"/>
        </w:rPr>
        <w:t xml:space="preserve"> Vieitas, 88, centro, São Sebastião do Alto/RJ, CEP: 28.550.000</w:t>
      </w:r>
      <w:r w:rsidRPr="001D3090">
        <w:rPr>
          <w:rFonts w:ascii="Cambria" w:eastAsia="Times New Roman" w:hAnsi="Cambria"/>
          <w:b/>
          <w:color w:val="000000"/>
          <w:sz w:val="22"/>
        </w:rPr>
        <w:t xml:space="preserve">, </w:t>
      </w:r>
      <w:r w:rsidRPr="001D3090">
        <w:rPr>
          <w:rFonts w:ascii="Cambria" w:eastAsia="Times New Roman" w:hAnsi="Cambria"/>
          <w:color w:val="000000"/>
          <w:sz w:val="22"/>
        </w:rPr>
        <w:t>aos cuidados do</w:t>
      </w:r>
      <w:r w:rsidRPr="001D3090">
        <w:rPr>
          <w:rFonts w:ascii="Cambria" w:eastAsia="Times New Roman" w:hAnsi="Cambria"/>
          <w:b/>
          <w:color w:val="000000"/>
          <w:sz w:val="22"/>
        </w:rPr>
        <w:t xml:space="preserve"> SETOR DE LICITAÇÃO</w:t>
      </w:r>
      <w:r w:rsidRPr="001D3090">
        <w:rPr>
          <w:rFonts w:ascii="Cambria" w:eastAsia="Times New Roman" w:hAnsi="Cambria"/>
          <w:b/>
          <w:color w:val="C00000"/>
          <w:sz w:val="22"/>
        </w:rPr>
        <w:t xml:space="preserve">. </w:t>
      </w:r>
      <w:r w:rsidRPr="001D3090">
        <w:rPr>
          <w:rFonts w:ascii="Cambria" w:eastAsia="Times New Roman" w:hAnsi="Cambria"/>
          <w:sz w:val="22"/>
        </w:rPr>
        <w:t>O envelope contendo os documentos deve estar lacrado e informar o nome e número do CNPJ do licitante, bem como a indicação do edital.</w:t>
      </w: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16.2. </w:t>
      </w:r>
      <w:r w:rsidRPr="001D3090">
        <w:rPr>
          <w:rFonts w:ascii="Cambria" w:eastAsia="Times New Roman" w:hAnsi="Cambria"/>
          <w:sz w:val="22"/>
        </w:rPr>
        <w:t xml:space="preserve">Consideradas cumpridas todas as exigências do edital quanto à apresentação da documentação de habilitação e </w:t>
      </w:r>
      <w:r w:rsidRPr="001D3090">
        <w:rPr>
          <w:rFonts w:ascii="Cambria" w:eastAsia="Times New Roman" w:hAnsi="Cambria"/>
          <w:b/>
          <w:sz w:val="22"/>
        </w:rPr>
        <w:t>proposta de preços readequada</w:t>
      </w:r>
      <w:r w:rsidRPr="001D3090">
        <w:rPr>
          <w:rFonts w:ascii="Cambria" w:eastAsia="Times New Roman" w:hAnsi="Cambria"/>
          <w:sz w:val="22"/>
        </w:rPr>
        <w:t xml:space="preserve"> pelo licitante classificado em primeiro lugar, o </w:t>
      </w:r>
      <w:r w:rsidRPr="001D3090">
        <w:rPr>
          <w:rFonts w:ascii="Cambria" w:eastAsia="Times New Roman" w:hAnsi="Cambria"/>
          <w:b/>
          <w:sz w:val="22"/>
        </w:rPr>
        <w:t>PREGOEIRO</w:t>
      </w:r>
      <w:r w:rsidRPr="001D3090">
        <w:rPr>
          <w:rFonts w:ascii="Cambria" w:eastAsia="Times New Roman" w:hAnsi="Cambria"/>
          <w:sz w:val="22"/>
        </w:rPr>
        <w:t xml:space="preserve"> o declarará</w:t>
      </w:r>
      <w:r w:rsidRPr="001D3090">
        <w:rPr>
          <w:rFonts w:ascii="Cambria" w:eastAsia="Times New Roman" w:hAnsi="Cambria"/>
          <w:spacing w:val="-14"/>
          <w:sz w:val="22"/>
        </w:rPr>
        <w:t xml:space="preserve"> </w:t>
      </w:r>
      <w:r w:rsidRPr="001D3090">
        <w:rPr>
          <w:rFonts w:ascii="Cambria" w:eastAsia="Times New Roman" w:hAnsi="Cambria"/>
          <w:sz w:val="22"/>
        </w:rPr>
        <w:t>vencedor.</w:t>
      </w:r>
    </w:p>
    <w:p w:rsidR="007070AA" w:rsidRPr="001D3090" w:rsidRDefault="007070AA" w:rsidP="007070AA">
      <w:pPr>
        <w:suppressAutoHyphens/>
        <w:spacing w:after="0" w:line="100" w:lineRule="atLeast"/>
        <w:ind w:left="705"/>
        <w:jc w:val="both"/>
        <w:rPr>
          <w:rFonts w:ascii="Cambria" w:eastAsia="Times New Roman" w:hAnsi="Cambria"/>
          <w:sz w:val="22"/>
          <w:lang w:eastAsia="ar-SA"/>
        </w:rPr>
      </w:pPr>
    </w:p>
    <w:p w:rsidR="007070AA" w:rsidRPr="001D3090" w:rsidRDefault="007070AA" w:rsidP="007070AA">
      <w:pPr>
        <w:tabs>
          <w:tab w:val="num" w:pos="705"/>
        </w:tabs>
        <w:suppressAutoHyphens/>
        <w:spacing w:after="0" w:line="100" w:lineRule="atLeast"/>
        <w:jc w:val="both"/>
        <w:rPr>
          <w:rFonts w:ascii="Cambria" w:eastAsia="Times New Roman" w:hAnsi="Cambria"/>
          <w:sz w:val="22"/>
          <w:lang w:eastAsia="ar-SA"/>
        </w:rPr>
      </w:pPr>
      <w:r w:rsidRPr="001D3090">
        <w:rPr>
          <w:rFonts w:ascii="Cambria" w:eastAsia="Times New Roman" w:hAnsi="Cambria"/>
          <w:b/>
          <w:sz w:val="22"/>
          <w:lang w:eastAsia="ar-SA"/>
        </w:rPr>
        <w:t xml:space="preserve">16.3. </w:t>
      </w:r>
      <w:r w:rsidRPr="001D3090">
        <w:rPr>
          <w:rFonts w:ascii="Cambria" w:eastAsia="Times New Roman" w:hAnsi="Cambria"/>
          <w:sz w:val="22"/>
          <w:lang w:eastAsia="ar-SA"/>
        </w:rPr>
        <w:t>Ocorrendo</w:t>
      </w:r>
      <w:r w:rsidRPr="001D3090">
        <w:rPr>
          <w:rFonts w:ascii="Cambria" w:eastAsia="Times New Roman" w:hAnsi="Cambria"/>
          <w:spacing w:val="-3"/>
          <w:sz w:val="22"/>
          <w:lang w:eastAsia="ar-SA"/>
        </w:rPr>
        <w:t xml:space="preserve"> </w:t>
      </w:r>
      <w:r w:rsidRPr="001D3090">
        <w:rPr>
          <w:rFonts w:ascii="Cambria" w:eastAsia="Times New Roman" w:hAnsi="Cambria"/>
          <w:sz w:val="22"/>
          <w:lang w:eastAsia="ar-SA"/>
        </w:rPr>
        <w:t>a</w:t>
      </w:r>
      <w:r w:rsidRPr="001D3090">
        <w:rPr>
          <w:rFonts w:ascii="Cambria" w:eastAsia="Times New Roman" w:hAnsi="Cambria"/>
          <w:spacing w:val="-2"/>
          <w:sz w:val="22"/>
          <w:lang w:eastAsia="ar-SA"/>
        </w:rPr>
        <w:t xml:space="preserve"> </w:t>
      </w:r>
      <w:r w:rsidRPr="001D3090">
        <w:rPr>
          <w:rFonts w:ascii="Cambria" w:eastAsia="Times New Roman" w:hAnsi="Cambria"/>
          <w:sz w:val="22"/>
          <w:lang w:eastAsia="ar-SA"/>
        </w:rPr>
        <w:t>inabilitação,</w:t>
      </w:r>
      <w:r w:rsidRPr="001D3090">
        <w:rPr>
          <w:rFonts w:ascii="Cambria" w:eastAsia="Times New Roman" w:hAnsi="Cambria"/>
          <w:spacing w:val="-3"/>
          <w:sz w:val="22"/>
          <w:lang w:eastAsia="ar-SA"/>
        </w:rPr>
        <w:t xml:space="preserve"> </w:t>
      </w:r>
      <w:r w:rsidRPr="001D3090">
        <w:rPr>
          <w:rFonts w:ascii="Cambria" w:eastAsia="Times New Roman" w:hAnsi="Cambria"/>
          <w:sz w:val="22"/>
          <w:lang w:eastAsia="ar-SA"/>
        </w:rPr>
        <w:t>o</w:t>
      </w:r>
      <w:r w:rsidRPr="001D3090">
        <w:rPr>
          <w:rFonts w:ascii="Cambria" w:eastAsia="Times New Roman" w:hAnsi="Cambria"/>
          <w:spacing w:val="-5"/>
          <w:sz w:val="22"/>
          <w:lang w:eastAsia="ar-SA"/>
        </w:rPr>
        <w:t xml:space="preserve"> </w:t>
      </w:r>
      <w:r w:rsidRPr="001D3090">
        <w:rPr>
          <w:rFonts w:ascii="Cambria" w:eastAsia="Times New Roman" w:hAnsi="Cambria"/>
          <w:b/>
          <w:sz w:val="22"/>
          <w:lang w:eastAsia="ar-SA"/>
        </w:rPr>
        <w:t>PREGOEIRO</w:t>
      </w:r>
      <w:r w:rsidRPr="001D3090">
        <w:rPr>
          <w:rFonts w:ascii="Cambria" w:eastAsia="Times New Roman" w:hAnsi="Cambria"/>
          <w:spacing w:val="-3"/>
          <w:sz w:val="22"/>
          <w:lang w:eastAsia="ar-SA"/>
        </w:rPr>
        <w:t xml:space="preserve"> </w:t>
      </w:r>
      <w:r w:rsidRPr="001D3090">
        <w:rPr>
          <w:rFonts w:ascii="Cambria" w:eastAsia="Times New Roman" w:hAnsi="Cambria"/>
          <w:sz w:val="22"/>
          <w:lang w:eastAsia="ar-SA"/>
        </w:rPr>
        <w:t>convocará</w:t>
      </w:r>
      <w:r w:rsidRPr="001D3090">
        <w:rPr>
          <w:rFonts w:ascii="Cambria" w:eastAsia="Times New Roman" w:hAnsi="Cambria"/>
          <w:spacing w:val="-3"/>
          <w:sz w:val="22"/>
          <w:lang w:eastAsia="ar-SA"/>
        </w:rPr>
        <w:t xml:space="preserve"> </w:t>
      </w:r>
      <w:r w:rsidRPr="001D3090">
        <w:rPr>
          <w:rFonts w:ascii="Cambria" w:eastAsia="Times New Roman" w:hAnsi="Cambria"/>
          <w:sz w:val="22"/>
          <w:lang w:eastAsia="ar-SA"/>
        </w:rPr>
        <w:t>o</w:t>
      </w:r>
      <w:r w:rsidRPr="001D3090">
        <w:rPr>
          <w:rFonts w:ascii="Cambria" w:eastAsia="Times New Roman" w:hAnsi="Cambria"/>
          <w:spacing w:val="-2"/>
          <w:sz w:val="22"/>
          <w:lang w:eastAsia="ar-SA"/>
        </w:rPr>
        <w:t xml:space="preserve"> </w:t>
      </w:r>
      <w:r w:rsidRPr="001D3090">
        <w:rPr>
          <w:rFonts w:ascii="Cambria" w:eastAsia="Times New Roman" w:hAnsi="Cambria"/>
          <w:sz w:val="22"/>
          <w:lang w:eastAsia="ar-SA"/>
        </w:rPr>
        <w:t>autor</w:t>
      </w:r>
      <w:r w:rsidRPr="001D3090">
        <w:rPr>
          <w:rFonts w:ascii="Cambria" w:eastAsia="Times New Roman" w:hAnsi="Cambria"/>
          <w:spacing w:val="-3"/>
          <w:sz w:val="22"/>
          <w:lang w:eastAsia="ar-SA"/>
        </w:rPr>
        <w:t xml:space="preserve"> </w:t>
      </w:r>
      <w:r w:rsidRPr="001D3090">
        <w:rPr>
          <w:rFonts w:ascii="Cambria" w:eastAsia="Times New Roman" w:hAnsi="Cambria"/>
          <w:sz w:val="22"/>
          <w:lang w:eastAsia="ar-SA"/>
        </w:rPr>
        <w:t>do</w:t>
      </w:r>
      <w:r w:rsidRPr="001D3090">
        <w:rPr>
          <w:rFonts w:ascii="Cambria" w:eastAsia="Times New Roman" w:hAnsi="Cambria"/>
          <w:spacing w:val="-3"/>
          <w:sz w:val="22"/>
          <w:lang w:eastAsia="ar-SA"/>
        </w:rPr>
        <w:t xml:space="preserve"> </w:t>
      </w:r>
      <w:r w:rsidRPr="001D3090">
        <w:rPr>
          <w:rFonts w:ascii="Cambria" w:eastAsia="Times New Roman" w:hAnsi="Cambria"/>
          <w:sz w:val="22"/>
          <w:lang w:eastAsia="ar-SA"/>
        </w:rPr>
        <w:t>segundo</w:t>
      </w:r>
      <w:r w:rsidRPr="001D3090">
        <w:rPr>
          <w:rFonts w:ascii="Cambria" w:eastAsia="Times New Roman" w:hAnsi="Cambria"/>
          <w:spacing w:val="-3"/>
          <w:sz w:val="22"/>
          <w:lang w:eastAsia="ar-SA"/>
        </w:rPr>
        <w:t xml:space="preserve"> </w:t>
      </w:r>
      <w:r w:rsidRPr="001D3090">
        <w:rPr>
          <w:rFonts w:ascii="Cambria" w:eastAsia="Times New Roman" w:hAnsi="Cambria"/>
          <w:sz w:val="22"/>
          <w:lang w:eastAsia="ar-SA"/>
        </w:rPr>
        <w:t>menor</w:t>
      </w:r>
      <w:r w:rsidRPr="001D3090">
        <w:rPr>
          <w:rFonts w:ascii="Cambria" w:eastAsia="Times New Roman" w:hAnsi="Cambria"/>
          <w:spacing w:val="-3"/>
          <w:sz w:val="22"/>
          <w:lang w:eastAsia="ar-SA"/>
        </w:rPr>
        <w:t xml:space="preserve"> </w:t>
      </w:r>
      <w:r w:rsidRPr="001D3090">
        <w:rPr>
          <w:rFonts w:ascii="Cambria" w:eastAsia="Times New Roman" w:hAnsi="Cambria"/>
          <w:sz w:val="22"/>
          <w:lang w:eastAsia="ar-SA"/>
        </w:rPr>
        <w:t xml:space="preserve">lance para apresentar sua documentação de habilitação e, se </w:t>
      </w:r>
      <w:proofErr w:type="gramStart"/>
      <w:r w:rsidRPr="001D3090">
        <w:rPr>
          <w:rFonts w:ascii="Cambria" w:eastAsia="Times New Roman" w:hAnsi="Cambria"/>
          <w:sz w:val="22"/>
          <w:lang w:eastAsia="ar-SA"/>
        </w:rPr>
        <w:t>necessário, observada</w:t>
      </w:r>
      <w:proofErr w:type="gramEnd"/>
      <w:r w:rsidRPr="001D3090">
        <w:rPr>
          <w:rFonts w:ascii="Cambria" w:eastAsia="Times New Roman" w:hAnsi="Cambria"/>
          <w:sz w:val="22"/>
          <w:lang w:eastAsia="ar-SA"/>
        </w:rPr>
        <w:t xml:space="preserve"> a ordem crescente de </w:t>
      </w:r>
      <w:r w:rsidRPr="001D3090">
        <w:rPr>
          <w:rFonts w:ascii="Cambria" w:eastAsia="Times New Roman" w:hAnsi="Cambria"/>
          <w:sz w:val="22"/>
          <w:lang w:eastAsia="ar-SA"/>
        </w:rPr>
        <w:lastRenderedPageBreak/>
        <w:t>preço, os autores dos demais lances, desde que atendam ao critério de aceitabilidade estabelecido pelo instrumento convocatório ou poderá revogar a licitação.</w:t>
      </w:r>
    </w:p>
    <w:p w:rsidR="007070AA" w:rsidRPr="001D3090" w:rsidRDefault="007070AA" w:rsidP="007070AA">
      <w:pPr>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spacing w:after="0" w:line="240" w:lineRule="auto"/>
        <w:ind w:left="4" w:right="43"/>
        <w:jc w:val="both"/>
        <w:rPr>
          <w:rFonts w:ascii="Cambria" w:eastAsia="Times New Roman" w:hAnsi="Cambria"/>
          <w:b/>
          <w:sz w:val="22"/>
          <w:lang w:eastAsia="pt-BR"/>
        </w:rPr>
      </w:pPr>
      <w:r w:rsidRPr="001D3090">
        <w:rPr>
          <w:rFonts w:ascii="Cambria" w:eastAsia="Times New Roman" w:hAnsi="Cambria"/>
          <w:b/>
          <w:sz w:val="22"/>
          <w:lang w:eastAsia="pt-BR"/>
        </w:rPr>
        <w:t>17. DOS RECURSOS</w:t>
      </w:r>
    </w:p>
    <w:p w:rsidR="007070AA" w:rsidRPr="001D3090" w:rsidRDefault="007070AA" w:rsidP="007070AA">
      <w:pPr>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spacing w:after="0" w:line="240" w:lineRule="auto"/>
        <w:ind w:left="4" w:right="43"/>
        <w:jc w:val="both"/>
        <w:rPr>
          <w:rFonts w:ascii="Cambria" w:eastAsia="Times New Roman" w:hAnsi="Cambria"/>
          <w:sz w:val="22"/>
          <w:lang w:eastAsia="pt-BR"/>
        </w:rPr>
      </w:pPr>
      <w:r w:rsidRPr="001D3090">
        <w:rPr>
          <w:rFonts w:ascii="Cambria" w:eastAsia="Times New Roman" w:hAnsi="Cambria"/>
          <w:b/>
          <w:sz w:val="22"/>
          <w:lang w:eastAsia="pt-BR"/>
        </w:rPr>
        <w:t xml:space="preserve">17.1. </w:t>
      </w:r>
      <w:r w:rsidRPr="001D3090">
        <w:rPr>
          <w:rFonts w:ascii="Cambria" w:eastAsia="Times New Roman" w:hAnsi="Cambria"/>
          <w:bCs/>
          <w:sz w:val="22"/>
          <w:lang w:eastAsia="pt-BR"/>
        </w:rPr>
        <w:t>Declarado o vencedor</w:t>
      </w:r>
      <w:r w:rsidRPr="001D3090">
        <w:rPr>
          <w:rFonts w:ascii="Cambria" w:eastAsia="Times New Roman" w:hAnsi="Cambria"/>
          <w:sz w:val="22"/>
          <w:lang w:eastAsia="pt-BR"/>
        </w:rPr>
        <w:t xml:space="preserve">, o </w:t>
      </w:r>
      <w:r w:rsidRPr="001D3090">
        <w:rPr>
          <w:rFonts w:ascii="Cambria" w:eastAsia="Times New Roman" w:hAnsi="Cambria"/>
          <w:b/>
          <w:sz w:val="22"/>
          <w:lang w:eastAsia="pt-BR"/>
        </w:rPr>
        <w:t>PREGOEIRO</w:t>
      </w:r>
      <w:r w:rsidRPr="001D3090">
        <w:rPr>
          <w:rFonts w:ascii="Cambria" w:eastAsia="Times New Roman" w:hAnsi="Cambria"/>
          <w:sz w:val="22"/>
          <w:lang w:eastAsia="pt-BR"/>
        </w:rPr>
        <w:t xml:space="preserve"> abrirá prazo </w:t>
      </w:r>
      <w:r w:rsidRPr="001D3090">
        <w:rPr>
          <w:rFonts w:ascii="Cambria" w:eastAsia="Times New Roman" w:hAnsi="Cambria"/>
          <w:color w:val="000000"/>
          <w:sz w:val="22"/>
          <w:lang w:eastAsia="pt-BR"/>
        </w:rPr>
        <w:t xml:space="preserve">de </w:t>
      </w:r>
      <w:r w:rsidRPr="001D3090">
        <w:rPr>
          <w:rFonts w:ascii="Cambria" w:eastAsia="Times New Roman" w:hAnsi="Cambria"/>
          <w:b/>
          <w:color w:val="000000"/>
          <w:sz w:val="22"/>
          <w:lang w:eastAsia="pt-BR"/>
        </w:rPr>
        <w:t>30 (trinta) minutos</w:t>
      </w:r>
      <w:r w:rsidRPr="001D3090">
        <w:rPr>
          <w:rFonts w:ascii="Cambria" w:eastAsia="Times New Roman" w:hAnsi="Cambria"/>
          <w:color w:val="000000"/>
          <w:sz w:val="22"/>
          <w:lang w:eastAsia="pt-BR"/>
        </w:rPr>
        <w:t>, durante</w:t>
      </w:r>
      <w:r w:rsidRPr="001D3090">
        <w:rPr>
          <w:rFonts w:ascii="Cambria" w:eastAsia="Times New Roman" w:hAnsi="Cambria"/>
          <w:sz w:val="22"/>
          <w:lang w:eastAsia="pt-BR"/>
        </w:rPr>
        <w:t xml:space="preserve"> o qual, qualquer licitante poderá de forma motivada, em campo próprio do sistema, manifestar sua intenção de recorrer.</w:t>
      </w: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cs="Calibri-Bold-Identity-H"/>
          <w:b/>
          <w:bCs/>
          <w:sz w:val="22"/>
        </w:rPr>
        <w:t xml:space="preserve">17.2. </w:t>
      </w:r>
      <w:r w:rsidRPr="001D3090">
        <w:rPr>
          <w:rFonts w:ascii="Cambria" w:eastAsia="Times New Roman" w:hAnsi="Cambria" w:cs="Calibri-Identity-H"/>
          <w:sz w:val="22"/>
        </w:rPr>
        <w:t xml:space="preserve">O </w:t>
      </w:r>
      <w:r w:rsidRPr="001D3090">
        <w:rPr>
          <w:rFonts w:ascii="Cambria" w:eastAsia="Times New Roman" w:hAnsi="Cambria" w:cs="Calibri-Bold-Identity-H"/>
          <w:b/>
          <w:bCs/>
          <w:sz w:val="22"/>
        </w:rPr>
        <w:t xml:space="preserve">PREGOEIRO </w:t>
      </w:r>
      <w:r w:rsidRPr="001D3090">
        <w:rPr>
          <w:rFonts w:ascii="Cambria" w:eastAsia="Times New Roman" w:hAnsi="Cambria" w:cs="Calibri-Identity-H"/>
          <w:sz w:val="22"/>
        </w:rPr>
        <w:t>examinará a intenção de recurso, aceitando-a ou, motivadamente, rejeitando-a, em campo próprio do sistema.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cs="Calibri-Identity-H"/>
          <w:b/>
          <w:sz w:val="22"/>
        </w:rPr>
        <w:t>17.3.</w:t>
      </w:r>
      <w:r w:rsidRPr="001D3090">
        <w:rPr>
          <w:rFonts w:ascii="Cambria" w:eastAsia="Times New Roman" w:hAnsi="Cambria" w:cs="Calibri-Identity-H"/>
          <w:sz w:val="22"/>
        </w:rPr>
        <w:t xml:space="preserve"> A empresa</w:t>
      </w:r>
      <w:r w:rsidRPr="001D3090">
        <w:rPr>
          <w:rFonts w:ascii="Cambria" w:eastAsia="Times New Roman" w:hAnsi="Cambria" w:cs="Calibri-Bold-Identity-H"/>
          <w:b/>
          <w:bCs/>
          <w:sz w:val="22"/>
        </w:rPr>
        <w:t xml:space="preserve"> </w:t>
      </w:r>
      <w:r w:rsidRPr="001D3090">
        <w:rPr>
          <w:rFonts w:ascii="Cambria" w:eastAsia="Times New Roman" w:hAnsi="Cambria" w:cs="Calibri-Identity-H"/>
          <w:sz w:val="22"/>
        </w:rPr>
        <w:t xml:space="preserve">que tiver sua intenção recursal aceita deverá registrar os fundamentos, em campo próprio do sistema, no prazo no prazo de </w:t>
      </w:r>
      <w:proofErr w:type="gramStart"/>
      <w:r w:rsidRPr="001D3090">
        <w:rPr>
          <w:rFonts w:ascii="Cambria" w:eastAsia="Times New Roman" w:hAnsi="Cambria" w:cs="Calibri-Identity-H"/>
          <w:sz w:val="22"/>
        </w:rPr>
        <w:t>03 (três) dias, através apresentação</w:t>
      </w:r>
      <w:proofErr w:type="gramEnd"/>
      <w:r w:rsidRPr="001D3090">
        <w:rPr>
          <w:rFonts w:ascii="Cambria" w:eastAsia="Times New Roman" w:hAnsi="Cambria" w:cs="Calibri-Identity-H"/>
          <w:sz w:val="22"/>
        </w:rPr>
        <w:t xml:space="preserve"> das razões do recurso, ficando, desde logo, os demais licitantes </w:t>
      </w:r>
      <w:r w:rsidRPr="001D3090">
        <w:rPr>
          <w:rFonts w:ascii="Cambria" w:eastAsia="Times New Roman" w:hAnsi="Cambria"/>
          <w:sz w:val="22"/>
        </w:rPr>
        <w:t>intimados para, querendo, apresentarem as contrarrazões em igual prazo, que começará a contar do término do prazo do recorrente, sendo-lhes assegurada vista imediata dos elementos e documentos indispensáveis à defesa dos seus interesses.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17.4.</w:t>
      </w:r>
      <w:r w:rsidRPr="001D3090">
        <w:rPr>
          <w:rFonts w:ascii="Cambria" w:eastAsia="Times New Roman" w:hAnsi="Cambria"/>
          <w:sz w:val="22"/>
        </w:rPr>
        <w:t xml:space="preserve"> Os recursos e contrarrazões deverão ser manifestados exclusivamente por meio eletrônico via internet, no site</w:t>
      </w:r>
      <w:r w:rsidRPr="001D3090">
        <w:rPr>
          <w:rFonts w:ascii="Cambria" w:eastAsia="Times New Roman" w:hAnsi="Cambria"/>
          <w:spacing w:val="-17"/>
          <w:sz w:val="22"/>
        </w:rPr>
        <w:t xml:space="preserve"> </w:t>
      </w:r>
      <w:hyperlink r:id="rId12">
        <w:r w:rsidRPr="001D3090">
          <w:rPr>
            <w:rFonts w:ascii="Cambria" w:eastAsia="Times New Roman" w:hAnsi="Cambria"/>
            <w:b/>
            <w:color w:val="0000FF"/>
            <w:sz w:val="22"/>
            <w:u w:val="thick" w:color="0000FF"/>
          </w:rPr>
          <w:t>www.comprasgovernamentais.gov.br</w:t>
        </w:r>
      </w:hyperlink>
      <w:r w:rsidRPr="001D3090">
        <w:rPr>
          <w:rFonts w:ascii="Cambria" w:eastAsia="Times New Roman" w:hAnsi="Cambria"/>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17.5.</w:t>
      </w:r>
      <w:r w:rsidRPr="001D3090">
        <w:rPr>
          <w:rFonts w:ascii="Cambria" w:eastAsia="Times New Roman" w:hAnsi="Cambria"/>
          <w:sz w:val="22"/>
        </w:rPr>
        <w:t xml:space="preserve"> O</w:t>
      </w:r>
      <w:r w:rsidRPr="001D3090">
        <w:rPr>
          <w:rFonts w:ascii="Cambria" w:eastAsia="Times New Roman" w:hAnsi="Cambria"/>
          <w:spacing w:val="-3"/>
          <w:sz w:val="22"/>
        </w:rPr>
        <w:t xml:space="preserve"> </w:t>
      </w:r>
      <w:r w:rsidRPr="001D3090">
        <w:rPr>
          <w:rFonts w:ascii="Cambria" w:eastAsia="Times New Roman" w:hAnsi="Cambria"/>
          <w:sz w:val="22"/>
        </w:rPr>
        <w:t>recurso</w:t>
      </w:r>
      <w:r w:rsidRPr="001D3090">
        <w:rPr>
          <w:rFonts w:ascii="Cambria" w:eastAsia="Times New Roman" w:hAnsi="Cambria"/>
          <w:spacing w:val="-3"/>
          <w:sz w:val="22"/>
        </w:rPr>
        <w:t xml:space="preserve"> </w:t>
      </w:r>
      <w:r w:rsidRPr="001D3090">
        <w:rPr>
          <w:rFonts w:ascii="Cambria" w:eastAsia="Times New Roman" w:hAnsi="Cambria"/>
          <w:sz w:val="22"/>
        </w:rPr>
        <w:t>contra</w:t>
      </w:r>
      <w:r w:rsidRPr="001D3090">
        <w:rPr>
          <w:rFonts w:ascii="Cambria" w:eastAsia="Times New Roman" w:hAnsi="Cambria"/>
          <w:spacing w:val="-5"/>
          <w:sz w:val="22"/>
        </w:rPr>
        <w:t xml:space="preserve"> </w:t>
      </w:r>
      <w:r w:rsidRPr="001D3090">
        <w:rPr>
          <w:rFonts w:ascii="Cambria" w:eastAsia="Times New Roman" w:hAnsi="Cambria"/>
          <w:sz w:val="22"/>
        </w:rPr>
        <w:t>decisão</w:t>
      </w:r>
      <w:r w:rsidRPr="001D3090">
        <w:rPr>
          <w:rFonts w:ascii="Cambria" w:eastAsia="Times New Roman" w:hAnsi="Cambria"/>
          <w:spacing w:val="-3"/>
          <w:sz w:val="22"/>
        </w:rPr>
        <w:t xml:space="preserve"> </w:t>
      </w:r>
      <w:r w:rsidRPr="001D3090">
        <w:rPr>
          <w:rFonts w:ascii="Cambria" w:eastAsia="Times New Roman" w:hAnsi="Cambria"/>
          <w:sz w:val="22"/>
        </w:rPr>
        <w:t xml:space="preserve">do </w:t>
      </w:r>
      <w:r w:rsidRPr="001D3090">
        <w:rPr>
          <w:rFonts w:ascii="Cambria" w:eastAsia="Times New Roman" w:hAnsi="Cambria"/>
          <w:b/>
          <w:sz w:val="22"/>
        </w:rPr>
        <w:t>PREGOEIRO</w:t>
      </w:r>
      <w:r w:rsidRPr="001D3090">
        <w:rPr>
          <w:rFonts w:ascii="Cambria" w:eastAsia="Times New Roman" w:hAnsi="Cambria"/>
          <w:sz w:val="22"/>
        </w:rPr>
        <w:t xml:space="preserve"> não</w:t>
      </w:r>
      <w:r w:rsidRPr="001D3090">
        <w:rPr>
          <w:rFonts w:ascii="Cambria" w:eastAsia="Times New Roman" w:hAnsi="Cambria"/>
          <w:spacing w:val="-5"/>
          <w:sz w:val="22"/>
        </w:rPr>
        <w:t xml:space="preserve"> </w:t>
      </w:r>
      <w:r w:rsidRPr="001D3090">
        <w:rPr>
          <w:rFonts w:ascii="Cambria" w:eastAsia="Times New Roman" w:hAnsi="Cambria"/>
          <w:sz w:val="22"/>
        </w:rPr>
        <w:t>terá</w:t>
      </w:r>
      <w:r w:rsidRPr="001D3090">
        <w:rPr>
          <w:rFonts w:ascii="Cambria" w:eastAsia="Times New Roman" w:hAnsi="Cambria"/>
          <w:spacing w:val="-3"/>
          <w:sz w:val="22"/>
        </w:rPr>
        <w:t xml:space="preserve"> </w:t>
      </w:r>
      <w:r w:rsidRPr="001D3090">
        <w:rPr>
          <w:rFonts w:ascii="Cambria" w:eastAsia="Times New Roman" w:hAnsi="Cambria"/>
          <w:sz w:val="22"/>
        </w:rPr>
        <w:t>efeito</w:t>
      </w:r>
      <w:r w:rsidRPr="001D3090">
        <w:rPr>
          <w:rFonts w:ascii="Cambria" w:eastAsia="Times New Roman" w:hAnsi="Cambria"/>
          <w:spacing w:val="-3"/>
          <w:sz w:val="22"/>
        </w:rPr>
        <w:t xml:space="preserve"> </w:t>
      </w:r>
      <w:r w:rsidRPr="001D3090">
        <w:rPr>
          <w:rFonts w:ascii="Cambria" w:eastAsia="Times New Roman" w:hAnsi="Cambria"/>
          <w:sz w:val="22"/>
        </w:rPr>
        <w:t>suspensivo.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17.6.</w:t>
      </w:r>
      <w:r w:rsidRPr="001D3090">
        <w:rPr>
          <w:rFonts w:ascii="Cambria" w:eastAsia="Times New Roman" w:hAnsi="Cambria"/>
          <w:sz w:val="22"/>
        </w:rPr>
        <w:t xml:space="preserve"> Decorridos os prazos para as razões e contrarrazões recursais, o </w:t>
      </w:r>
      <w:r w:rsidRPr="001D3090">
        <w:rPr>
          <w:rFonts w:ascii="Cambria" w:eastAsia="Times New Roman" w:hAnsi="Cambria"/>
          <w:b/>
          <w:sz w:val="22"/>
        </w:rPr>
        <w:t>PREGOEIRO</w:t>
      </w:r>
      <w:r w:rsidRPr="001D3090">
        <w:rPr>
          <w:rFonts w:ascii="Cambria" w:eastAsia="Times New Roman" w:hAnsi="Cambria"/>
          <w:sz w:val="22"/>
        </w:rPr>
        <w:t xml:space="preserve"> terá até </w:t>
      </w:r>
      <w:proofErr w:type="gramStart"/>
      <w:r w:rsidRPr="001D3090">
        <w:rPr>
          <w:rFonts w:ascii="Cambria" w:eastAsia="Times New Roman" w:hAnsi="Cambria"/>
          <w:sz w:val="22"/>
        </w:rPr>
        <w:t>5</w:t>
      </w:r>
      <w:proofErr w:type="gramEnd"/>
      <w:r w:rsidRPr="001D3090">
        <w:rPr>
          <w:rFonts w:ascii="Cambria" w:eastAsia="Times New Roman" w:hAnsi="Cambria"/>
          <w:sz w:val="22"/>
        </w:rPr>
        <w:t xml:space="preserve"> (cinco) dias</w:t>
      </w:r>
      <w:r w:rsidRPr="001D3090">
        <w:rPr>
          <w:rFonts w:ascii="Cambria" w:eastAsia="Times New Roman" w:hAnsi="Cambria"/>
          <w:spacing w:val="-4"/>
          <w:sz w:val="22"/>
        </w:rPr>
        <w:t xml:space="preserve"> </w:t>
      </w:r>
      <w:r w:rsidRPr="001D3090">
        <w:rPr>
          <w:rFonts w:ascii="Cambria" w:eastAsia="Times New Roman" w:hAnsi="Cambria"/>
          <w:sz w:val="22"/>
        </w:rPr>
        <w:t>para:</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1D3090">
        <w:rPr>
          <w:rFonts w:ascii="Cambria" w:eastAsia="Times New Roman" w:hAnsi="Cambria"/>
          <w:b/>
          <w:sz w:val="22"/>
          <w:lang w:eastAsia="pt-BR"/>
        </w:rPr>
        <w:t>17.6.1.</w:t>
      </w:r>
      <w:r w:rsidRPr="001D3090">
        <w:rPr>
          <w:rFonts w:ascii="Cambria" w:eastAsia="Times New Roman" w:hAnsi="Cambria"/>
          <w:sz w:val="22"/>
          <w:lang w:eastAsia="pt-BR"/>
        </w:rPr>
        <w:t xml:space="preserve"> Negar admissibilidade ao recurso, quando interposto sem motivação ou fora do prazo</w:t>
      </w:r>
      <w:r w:rsidRPr="001D3090">
        <w:rPr>
          <w:rFonts w:ascii="Cambria" w:eastAsia="Times New Roman" w:hAnsi="Cambria"/>
          <w:spacing w:val="-11"/>
          <w:sz w:val="22"/>
          <w:lang w:eastAsia="pt-BR"/>
        </w:rPr>
        <w:t xml:space="preserve"> </w:t>
      </w:r>
      <w:r w:rsidRPr="001D3090">
        <w:rPr>
          <w:rFonts w:ascii="Cambria" w:eastAsia="Times New Roman" w:hAnsi="Cambria"/>
          <w:sz w:val="22"/>
          <w:lang w:eastAsia="pt-BR"/>
        </w:rPr>
        <w:t>estabelecido;</w:t>
      </w:r>
    </w:p>
    <w:p w:rsidR="007070AA" w:rsidRPr="001D3090" w:rsidRDefault="007070AA" w:rsidP="007070AA">
      <w:pPr>
        <w:autoSpaceDE w:val="0"/>
        <w:autoSpaceDN w:val="0"/>
        <w:adjustRightInd w:val="0"/>
        <w:spacing w:after="0" w:line="240" w:lineRule="auto"/>
        <w:ind w:left="1134"/>
        <w:jc w:val="both"/>
        <w:rPr>
          <w:rFonts w:ascii="Cambria" w:eastAsia="Times New Roman" w:hAnsi="Cambria"/>
          <w:sz w:val="22"/>
          <w:lang w:eastAsia="pt-BR"/>
        </w:rPr>
      </w:pPr>
    </w:p>
    <w:p w:rsidR="007070AA" w:rsidRPr="001D3090" w:rsidRDefault="007070AA" w:rsidP="007070AA">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1D3090">
        <w:rPr>
          <w:rFonts w:ascii="Cambria" w:eastAsia="Times New Roman" w:hAnsi="Cambria"/>
          <w:b/>
          <w:sz w:val="22"/>
          <w:lang w:eastAsia="pt-BR"/>
        </w:rPr>
        <w:t>17.6.2.</w:t>
      </w:r>
      <w:r w:rsidRPr="001D3090">
        <w:rPr>
          <w:rFonts w:ascii="Cambria" w:eastAsia="Times New Roman" w:hAnsi="Cambria"/>
          <w:sz w:val="22"/>
          <w:lang w:eastAsia="pt-BR"/>
        </w:rPr>
        <w:t xml:space="preserve"> Motivadamente, reconsiderar a</w:t>
      </w:r>
      <w:r w:rsidRPr="001D3090">
        <w:rPr>
          <w:rFonts w:ascii="Cambria" w:eastAsia="Times New Roman" w:hAnsi="Cambria"/>
          <w:spacing w:val="-12"/>
          <w:sz w:val="22"/>
          <w:lang w:eastAsia="pt-BR"/>
        </w:rPr>
        <w:t xml:space="preserve"> </w:t>
      </w:r>
      <w:r w:rsidRPr="001D3090">
        <w:rPr>
          <w:rFonts w:ascii="Cambria" w:eastAsia="Times New Roman" w:hAnsi="Cambria"/>
          <w:sz w:val="22"/>
          <w:lang w:eastAsia="pt-BR"/>
        </w:rPr>
        <w:t>decisão;</w:t>
      </w:r>
    </w:p>
    <w:p w:rsidR="007070AA" w:rsidRPr="001D3090" w:rsidRDefault="007070AA" w:rsidP="007070AA">
      <w:pPr>
        <w:autoSpaceDE w:val="0"/>
        <w:autoSpaceDN w:val="0"/>
        <w:adjustRightInd w:val="0"/>
        <w:spacing w:after="0" w:line="240" w:lineRule="auto"/>
        <w:ind w:left="1134"/>
        <w:jc w:val="both"/>
        <w:rPr>
          <w:rFonts w:ascii="Cambria" w:eastAsia="Times New Roman" w:hAnsi="Cambria"/>
          <w:sz w:val="22"/>
          <w:lang w:eastAsia="pt-BR"/>
        </w:rPr>
      </w:pPr>
    </w:p>
    <w:p w:rsidR="007070AA" w:rsidRPr="001D3090" w:rsidRDefault="007070AA" w:rsidP="007070AA">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1D3090">
        <w:rPr>
          <w:rFonts w:ascii="Cambria" w:eastAsia="Times New Roman" w:hAnsi="Cambria"/>
          <w:b/>
          <w:sz w:val="22"/>
          <w:lang w:eastAsia="pt-BR"/>
        </w:rPr>
        <w:t>17.6.3.</w:t>
      </w:r>
      <w:r w:rsidRPr="001D3090">
        <w:rPr>
          <w:rFonts w:ascii="Cambria" w:eastAsia="Times New Roman" w:hAnsi="Cambria"/>
          <w:sz w:val="22"/>
          <w:lang w:eastAsia="pt-BR"/>
        </w:rPr>
        <w:t xml:space="preserve"> Manter a decisão, encaminhando o recurso ao </w:t>
      </w:r>
      <w:proofErr w:type="spellStart"/>
      <w:r w:rsidRPr="001D3090">
        <w:rPr>
          <w:rFonts w:ascii="Cambria" w:eastAsia="Times New Roman" w:hAnsi="Cambria"/>
          <w:b/>
          <w:sz w:val="22"/>
          <w:lang w:eastAsia="pt-BR"/>
        </w:rPr>
        <w:t>Exmº</w:t>
      </w:r>
      <w:proofErr w:type="spellEnd"/>
      <w:r w:rsidRPr="001D3090">
        <w:rPr>
          <w:rFonts w:ascii="Cambria" w:eastAsia="Times New Roman" w:hAnsi="Cambria"/>
          <w:b/>
          <w:sz w:val="22"/>
          <w:lang w:eastAsia="pt-BR"/>
        </w:rPr>
        <w:t xml:space="preserve"> </w:t>
      </w:r>
      <w:proofErr w:type="gramStart"/>
      <w:r w:rsidRPr="001D3090">
        <w:rPr>
          <w:rFonts w:ascii="Cambria" w:eastAsia="Times New Roman" w:hAnsi="Cambria"/>
          <w:b/>
          <w:sz w:val="22"/>
          <w:lang w:eastAsia="pt-BR"/>
        </w:rPr>
        <w:t>Sr.</w:t>
      </w:r>
      <w:proofErr w:type="gramEnd"/>
      <w:r w:rsidRPr="001D3090">
        <w:rPr>
          <w:rFonts w:ascii="Cambria" w:eastAsia="Times New Roman" w:hAnsi="Cambria"/>
          <w:b/>
          <w:sz w:val="22"/>
          <w:lang w:eastAsia="pt-BR"/>
        </w:rPr>
        <w:t xml:space="preserve"> Prefeito</w:t>
      </w:r>
      <w:r w:rsidRPr="001D3090">
        <w:rPr>
          <w:rFonts w:ascii="Cambria" w:eastAsia="Times New Roman" w:hAnsi="Cambria"/>
          <w:sz w:val="22"/>
          <w:lang w:eastAsia="pt-BR"/>
        </w:rPr>
        <w:t>.</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libri-Identity-H"/>
          <w:b/>
          <w:sz w:val="22"/>
        </w:rPr>
      </w:pPr>
      <w:r w:rsidRPr="001D3090">
        <w:rPr>
          <w:rFonts w:ascii="Cambria" w:eastAsia="Times New Roman" w:hAnsi="Cambria" w:cs="Calibri-Identity-H"/>
          <w:b/>
          <w:sz w:val="22"/>
        </w:rPr>
        <w:t>17.7</w:t>
      </w:r>
      <w:r w:rsidRPr="001D3090">
        <w:rPr>
          <w:rFonts w:ascii="Cambria" w:eastAsia="Times New Roman" w:hAnsi="Cambria" w:cs="Calibri-Identity-H"/>
          <w:sz w:val="22"/>
        </w:rPr>
        <w:t xml:space="preserve">. As intenções e os recursos rejeitados pelo </w:t>
      </w:r>
      <w:r w:rsidRPr="001D3090">
        <w:rPr>
          <w:rFonts w:ascii="Cambria" w:eastAsia="Times New Roman" w:hAnsi="Cambria" w:cs="Calibri-Bold-Identity-H"/>
          <w:b/>
          <w:bCs/>
          <w:sz w:val="22"/>
        </w:rPr>
        <w:t xml:space="preserve">PREGOEIRO </w:t>
      </w:r>
      <w:r w:rsidRPr="001D3090">
        <w:rPr>
          <w:rFonts w:ascii="Cambria" w:eastAsia="Times New Roman" w:hAnsi="Cambria" w:cs="Calibri-Identity-H"/>
          <w:sz w:val="22"/>
        </w:rPr>
        <w:t xml:space="preserve">serão apreciados pelo </w:t>
      </w:r>
      <w:proofErr w:type="spellStart"/>
      <w:r w:rsidRPr="001D3090">
        <w:rPr>
          <w:rFonts w:ascii="Cambria" w:eastAsia="Times New Roman" w:hAnsi="Cambria" w:cs="Calibri-Identity-H"/>
          <w:b/>
          <w:sz w:val="22"/>
        </w:rPr>
        <w:t>Exmº</w:t>
      </w:r>
      <w:proofErr w:type="spellEnd"/>
      <w:r w:rsidRPr="001D3090">
        <w:rPr>
          <w:rFonts w:ascii="Cambria" w:eastAsia="Times New Roman" w:hAnsi="Cambria" w:cs="Calibri-Identity-H"/>
          <w:b/>
          <w:sz w:val="22"/>
        </w:rPr>
        <w:t xml:space="preserve"> </w:t>
      </w:r>
      <w:proofErr w:type="spellStart"/>
      <w:r w:rsidRPr="001D3090">
        <w:rPr>
          <w:rFonts w:ascii="Cambria" w:eastAsia="Times New Roman" w:hAnsi="Cambria" w:cs="Calibri-Identity-H"/>
          <w:b/>
          <w:sz w:val="22"/>
        </w:rPr>
        <w:t>Sr</w:t>
      </w:r>
      <w:proofErr w:type="spellEnd"/>
      <w:r w:rsidRPr="001D3090">
        <w:rPr>
          <w:rFonts w:ascii="Cambria" w:eastAsia="Times New Roman" w:hAnsi="Cambria" w:cs="Calibri-Identity-H"/>
          <w:b/>
          <w:sz w:val="22"/>
        </w:rPr>
        <w:t xml:space="preserve"> Prefeito.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17.8. </w:t>
      </w:r>
      <w:r w:rsidRPr="001D3090">
        <w:rPr>
          <w:rFonts w:ascii="Cambria" w:eastAsia="Times New Roman" w:hAnsi="Cambria"/>
          <w:sz w:val="22"/>
        </w:rPr>
        <w:t>O acolhimento do recurso importará na invalidação apenas dos atos insuscetíveis de</w:t>
      </w:r>
      <w:r w:rsidRPr="001D3090">
        <w:rPr>
          <w:rFonts w:ascii="Cambria" w:eastAsia="Times New Roman" w:hAnsi="Cambria"/>
          <w:spacing w:val="-14"/>
          <w:sz w:val="22"/>
        </w:rPr>
        <w:t xml:space="preserve"> </w:t>
      </w:r>
      <w:r w:rsidRPr="001D3090">
        <w:rPr>
          <w:rFonts w:ascii="Cambria" w:eastAsia="Times New Roman" w:hAnsi="Cambria"/>
          <w:sz w:val="22"/>
        </w:rPr>
        <w:t>aproveitamento.</w:t>
      </w: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17.9.</w:t>
      </w:r>
      <w:r w:rsidRPr="001D3090">
        <w:rPr>
          <w:rFonts w:ascii="Cambria" w:eastAsia="Times New Roman" w:hAnsi="Cambria"/>
          <w:sz w:val="22"/>
        </w:rPr>
        <w:t xml:space="preserve"> A falta de manifestação motivada quanto à intenção de recorrer importará na decadência do direito e</w:t>
      </w:r>
      <w:r w:rsidRPr="001D3090">
        <w:rPr>
          <w:rFonts w:ascii="Cambria" w:eastAsia="Times New Roman" w:hAnsi="Cambria" w:cs="Calibri-Identity-H"/>
          <w:sz w:val="22"/>
        </w:rPr>
        <w:t xml:space="preserve"> autoriza o </w:t>
      </w:r>
      <w:r w:rsidRPr="001D3090">
        <w:rPr>
          <w:rFonts w:ascii="Cambria" w:eastAsia="Times New Roman" w:hAnsi="Cambria" w:cs="Calibri-Bold-Identity-H"/>
          <w:b/>
          <w:bCs/>
          <w:sz w:val="22"/>
        </w:rPr>
        <w:t xml:space="preserve">PREGOEIRO </w:t>
      </w:r>
      <w:r w:rsidRPr="001D3090">
        <w:rPr>
          <w:rFonts w:ascii="Cambria" w:eastAsia="Times New Roman" w:hAnsi="Cambria" w:cs="Calibri-Identity-H"/>
          <w:sz w:val="22"/>
        </w:rPr>
        <w:t xml:space="preserve">a adjudicar o objeto ao </w:t>
      </w:r>
      <w:r w:rsidRPr="001D3090">
        <w:rPr>
          <w:rFonts w:ascii="Cambria" w:eastAsia="Times New Roman" w:hAnsi="Cambria" w:cs="Calibri-Bold-Identity-H"/>
          <w:b/>
          <w:bCs/>
          <w:sz w:val="22"/>
        </w:rPr>
        <w:t>licitante vencedor</w:t>
      </w:r>
      <w:r w:rsidRPr="001D3090">
        <w:rPr>
          <w:rFonts w:ascii="Cambria" w:eastAsia="Times New Roman" w:hAnsi="Cambria" w:cs="Calibri-Identity-H"/>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17.10.</w:t>
      </w:r>
      <w:r w:rsidRPr="001D3090">
        <w:rPr>
          <w:rFonts w:ascii="Cambria" w:eastAsia="Times New Roman" w:hAnsi="Cambria"/>
          <w:sz w:val="22"/>
        </w:rPr>
        <w:t xml:space="preserve"> Decididos os recursos porventura interpostos e constatados a regularidade dos atos procedimentais, o </w:t>
      </w:r>
      <w:proofErr w:type="spellStart"/>
      <w:r w:rsidRPr="001D3090">
        <w:rPr>
          <w:rFonts w:ascii="Cambria" w:eastAsia="Times New Roman" w:hAnsi="Cambria"/>
          <w:b/>
          <w:sz w:val="22"/>
        </w:rPr>
        <w:t>Exmº</w:t>
      </w:r>
      <w:proofErr w:type="spellEnd"/>
      <w:r w:rsidRPr="001D3090">
        <w:rPr>
          <w:rFonts w:ascii="Cambria" w:eastAsia="Times New Roman" w:hAnsi="Cambria"/>
          <w:b/>
          <w:sz w:val="22"/>
        </w:rPr>
        <w:t xml:space="preserve"> </w:t>
      </w:r>
      <w:proofErr w:type="spellStart"/>
      <w:r w:rsidRPr="001D3090">
        <w:rPr>
          <w:rFonts w:ascii="Cambria" w:eastAsia="Times New Roman" w:hAnsi="Cambria"/>
          <w:b/>
          <w:sz w:val="22"/>
        </w:rPr>
        <w:t>Sr</w:t>
      </w:r>
      <w:proofErr w:type="spellEnd"/>
      <w:r w:rsidRPr="001D3090">
        <w:rPr>
          <w:rFonts w:ascii="Cambria" w:eastAsia="Times New Roman" w:hAnsi="Cambria"/>
          <w:b/>
          <w:sz w:val="22"/>
        </w:rPr>
        <w:t xml:space="preserve"> Prefeito </w:t>
      </w:r>
      <w:r w:rsidRPr="001D3090">
        <w:rPr>
          <w:rFonts w:ascii="Cambria" w:eastAsia="Times New Roman" w:hAnsi="Cambria"/>
          <w:sz w:val="22"/>
        </w:rPr>
        <w:t>deliberará quanto à adjudicação do objeto à empresa vencedora e à homologação da licitação.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spacing w:after="0" w:line="240" w:lineRule="auto"/>
        <w:ind w:left="4" w:right="43"/>
        <w:jc w:val="both"/>
        <w:rPr>
          <w:rFonts w:ascii="Cambria" w:eastAsia="Times New Roman" w:hAnsi="Cambria"/>
          <w:b/>
          <w:sz w:val="22"/>
          <w:highlight w:val="cyan"/>
          <w:lang w:eastAsia="pt-BR"/>
        </w:rPr>
      </w:pPr>
      <w:r w:rsidRPr="001D3090">
        <w:rPr>
          <w:rFonts w:ascii="Cambria" w:eastAsia="Times New Roman" w:hAnsi="Cambria"/>
          <w:b/>
          <w:sz w:val="22"/>
          <w:lang w:eastAsia="pt-BR"/>
        </w:rPr>
        <w:lastRenderedPageBreak/>
        <w:t>18. DA REABERTURA DA SESSÃO PÚBLICA</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18.1.</w:t>
      </w:r>
      <w:r w:rsidRPr="001D3090">
        <w:rPr>
          <w:rFonts w:ascii="Cambria" w:eastAsia="Times New Roman" w:hAnsi="Cambria"/>
          <w:sz w:val="22"/>
        </w:rPr>
        <w:t xml:space="preserve"> A sessão pública poderá ser reaberta:</w:t>
      </w: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sz w:val="22"/>
        </w:rPr>
      </w:pPr>
    </w:p>
    <w:p w:rsidR="007070AA" w:rsidRPr="001D3090" w:rsidRDefault="007070AA" w:rsidP="007070AA">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18.1.1. </w:t>
      </w:r>
      <w:r w:rsidRPr="001D3090">
        <w:rPr>
          <w:rFonts w:ascii="Cambria" w:eastAsia="Times New Roman" w:hAnsi="Cambria"/>
          <w:sz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070AA" w:rsidRPr="001D3090" w:rsidRDefault="007070AA" w:rsidP="007070AA">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18.1.2.</w:t>
      </w:r>
      <w:r w:rsidRPr="001D3090">
        <w:rPr>
          <w:rFonts w:ascii="Cambria" w:eastAsia="Times New Roman" w:hAnsi="Cambria"/>
          <w:sz w:val="22"/>
        </w:rPr>
        <w:t xml:space="preserve"> Quando houver erro na aceitação do preço melhor classificado ou quando o licitante declarado vencedor não assinar o contrato, não retirar o instrumento equivalente ou não comprovar a regularização fiscal e trabalhista, nos termos do </w:t>
      </w:r>
      <w:r w:rsidRPr="001D3090">
        <w:rPr>
          <w:rFonts w:ascii="Cambria" w:eastAsia="Times New Roman" w:hAnsi="Cambria"/>
          <w:b/>
          <w:sz w:val="22"/>
        </w:rPr>
        <w:t xml:space="preserve">artigo 43, §1º da Lei Complementar nº123/2006. </w:t>
      </w:r>
      <w:r w:rsidRPr="001D3090">
        <w:rPr>
          <w:rFonts w:ascii="Cambria" w:eastAsia="Times New Roman" w:hAnsi="Cambria"/>
          <w:sz w:val="22"/>
        </w:rPr>
        <w:t>Nessas hipóteses, serão adotados os procedimentos imediatamente posteriores ao encerramento da etapa de lances.</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18.2.</w:t>
      </w:r>
      <w:r w:rsidRPr="001D3090">
        <w:rPr>
          <w:rFonts w:ascii="Cambria" w:eastAsia="Times New Roman" w:hAnsi="Cambria"/>
          <w:sz w:val="22"/>
        </w:rPr>
        <w:t xml:space="preserve"> Todos os licitantes remanescentes deverão ser convocados para acompanhar a sessão reaberta.</w:t>
      </w: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sz w:val="22"/>
        </w:rPr>
      </w:pPr>
    </w:p>
    <w:p w:rsidR="007070AA" w:rsidRPr="001D3090" w:rsidRDefault="007070AA" w:rsidP="007070AA">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18.2.1.</w:t>
      </w:r>
      <w:r w:rsidRPr="001D3090">
        <w:rPr>
          <w:rFonts w:ascii="Cambria" w:eastAsia="Times New Roman" w:hAnsi="Cambria"/>
          <w:sz w:val="22"/>
        </w:rPr>
        <w:t xml:space="preserve"> A convocação se dará por meio do sistema eletrônico (“chat”) ou e-mail, de acordo com a fase do procedimento licitatório.</w:t>
      </w:r>
    </w:p>
    <w:p w:rsidR="007070AA" w:rsidRPr="001D3090" w:rsidRDefault="007070AA" w:rsidP="007070AA">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7070AA" w:rsidRPr="001D3090" w:rsidRDefault="007070AA" w:rsidP="007070AA">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18.2.2.</w:t>
      </w:r>
      <w:r w:rsidRPr="001D3090">
        <w:rPr>
          <w:rFonts w:ascii="Cambria" w:eastAsia="Times New Roman" w:hAnsi="Cambria"/>
          <w:sz w:val="22"/>
        </w:rPr>
        <w:t xml:space="preserve"> A convocação feita por e-mail dar-se-á de acordo com os dados contidos no </w:t>
      </w:r>
      <w:r w:rsidRPr="001D3090">
        <w:rPr>
          <w:rFonts w:ascii="Cambria" w:eastAsia="Times New Roman" w:hAnsi="Cambria"/>
          <w:b/>
          <w:sz w:val="22"/>
        </w:rPr>
        <w:t>Sistema de Cadastramento Unificado de Fornecedores – SICAF</w:t>
      </w:r>
      <w:r w:rsidRPr="001D3090">
        <w:rPr>
          <w:rFonts w:ascii="Cambria" w:eastAsia="Times New Roman" w:hAnsi="Cambria"/>
          <w:sz w:val="22"/>
        </w:rPr>
        <w:t xml:space="preserve">, sendo responsabilidade </w:t>
      </w:r>
      <w:proofErr w:type="gramStart"/>
      <w:r w:rsidRPr="001D3090">
        <w:rPr>
          <w:rFonts w:ascii="Cambria" w:eastAsia="Times New Roman" w:hAnsi="Cambria"/>
          <w:sz w:val="22"/>
        </w:rPr>
        <w:t>do licitante manter</w:t>
      </w:r>
      <w:proofErr w:type="gramEnd"/>
      <w:r w:rsidRPr="001D3090">
        <w:rPr>
          <w:rFonts w:ascii="Cambria" w:eastAsia="Times New Roman" w:hAnsi="Cambria"/>
          <w:sz w:val="22"/>
        </w:rPr>
        <w:t xml:space="preserve"> seus dados cadastrais atualizados.</w:t>
      </w:r>
    </w:p>
    <w:p w:rsidR="007070AA" w:rsidRPr="001D3090" w:rsidRDefault="007070AA" w:rsidP="007070AA">
      <w:pPr>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spacing w:after="0" w:line="240" w:lineRule="auto"/>
        <w:ind w:left="4" w:right="43"/>
        <w:jc w:val="both"/>
        <w:rPr>
          <w:rFonts w:ascii="Cambria" w:eastAsia="Times New Roman" w:hAnsi="Cambria"/>
          <w:b/>
          <w:sz w:val="22"/>
          <w:lang w:eastAsia="pt-BR"/>
        </w:rPr>
      </w:pPr>
      <w:r w:rsidRPr="001D3090">
        <w:rPr>
          <w:rFonts w:ascii="Cambria" w:eastAsia="Times New Roman" w:hAnsi="Cambria"/>
          <w:b/>
          <w:sz w:val="22"/>
          <w:lang w:eastAsia="pt-BR"/>
        </w:rPr>
        <w:t>19. DA ADJUDICAÇÃO E HOMOLOGAÇÃO</w:t>
      </w:r>
    </w:p>
    <w:p w:rsidR="007070AA" w:rsidRPr="001D3090" w:rsidRDefault="007070AA" w:rsidP="007070AA">
      <w:pPr>
        <w:spacing w:after="0" w:line="240" w:lineRule="auto"/>
        <w:ind w:left="4" w:right="43"/>
        <w:jc w:val="both"/>
        <w:rPr>
          <w:rFonts w:ascii="Cambria" w:eastAsia="Times New Roman" w:hAnsi="Cambria"/>
          <w:b/>
          <w:sz w:val="22"/>
          <w:lang w:eastAsia="pt-BR"/>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r w:rsidRPr="001D3090">
        <w:rPr>
          <w:rFonts w:ascii="Cambria" w:eastAsia="Times New Roman" w:hAnsi="Cambria"/>
          <w:b/>
          <w:sz w:val="22"/>
        </w:rPr>
        <w:t>19.1.</w:t>
      </w:r>
      <w:r w:rsidRPr="001D3090">
        <w:rPr>
          <w:rFonts w:ascii="Cambria" w:eastAsia="Times New Roman" w:hAnsi="Cambria"/>
          <w:sz w:val="22"/>
        </w:rPr>
        <w:t xml:space="preserve"> Constatado o atendimento de todas as exigências previstas no edital, o licitante será declarado vencedor</w:t>
      </w:r>
      <w:r w:rsidRPr="001D3090">
        <w:rPr>
          <w:rFonts w:ascii="Cambria" w:eastAsia="Times New Roman" w:hAnsi="Cambria"/>
          <w:b/>
          <w:sz w:val="22"/>
        </w:rPr>
        <w:t>.</w:t>
      </w:r>
    </w:p>
    <w:p w:rsidR="007070AA" w:rsidRPr="001D3090" w:rsidRDefault="007070AA" w:rsidP="007070AA">
      <w:pPr>
        <w:tabs>
          <w:tab w:val="num" w:pos="705"/>
        </w:tabs>
        <w:suppressAutoHyphens/>
        <w:spacing w:after="0" w:line="100" w:lineRule="atLeast"/>
        <w:jc w:val="both"/>
        <w:rPr>
          <w:rFonts w:ascii="Cambria" w:eastAsia="Times New Roman" w:hAnsi="Cambria"/>
          <w:color w:val="000000"/>
          <w:sz w:val="22"/>
          <w:lang w:eastAsia="ar-SA"/>
        </w:rPr>
      </w:pPr>
    </w:p>
    <w:p w:rsidR="007070AA" w:rsidRPr="001D3090" w:rsidRDefault="007070AA" w:rsidP="007070AA">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19.1.1. </w:t>
      </w:r>
      <w:r w:rsidRPr="001D3090">
        <w:rPr>
          <w:rFonts w:ascii="Cambria" w:eastAsia="Times New Roman" w:hAnsi="Cambria"/>
          <w:sz w:val="22"/>
        </w:rPr>
        <w:t xml:space="preserve">Caso o licitante classificado em 1º (primeiro) lugar não atenda às condições de habilitação exigidas no ato convocatório, o </w:t>
      </w:r>
      <w:r w:rsidRPr="001D3090">
        <w:rPr>
          <w:rFonts w:ascii="Cambria" w:eastAsia="Times New Roman" w:hAnsi="Cambria"/>
          <w:b/>
          <w:sz w:val="22"/>
        </w:rPr>
        <w:t>PREGOEIRO</w:t>
      </w:r>
      <w:r w:rsidRPr="001D3090">
        <w:rPr>
          <w:rFonts w:ascii="Cambria" w:eastAsia="Times New Roman" w:hAnsi="Cambria"/>
          <w:sz w:val="22"/>
        </w:rPr>
        <w:t xml:space="preserve"> adotará o mesmo procedimento para o 2º (segundo) colocado e assim sucessivamente até que se possa declarar um proponente vencedor e que atenda todas as exigências fixadas no edital.</w:t>
      </w:r>
    </w:p>
    <w:p w:rsidR="007070AA" w:rsidRPr="001D3090" w:rsidRDefault="007070AA" w:rsidP="007070AA">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sz w:val="22"/>
        </w:rPr>
      </w:pPr>
    </w:p>
    <w:p w:rsidR="007070AA" w:rsidRPr="001D3090" w:rsidRDefault="007070AA" w:rsidP="007070AA">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color w:val="C00000"/>
          <w:sz w:val="22"/>
        </w:rPr>
      </w:pPr>
      <w:r w:rsidRPr="001D3090">
        <w:rPr>
          <w:rFonts w:ascii="Cambria" w:eastAsia="Times New Roman" w:hAnsi="Cambria"/>
          <w:b/>
          <w:sz w:val="22"/>
        </w:rPr>
        <w:t xml:space="preserve">19.2. </w:t>
      </w:r>
      <w:r w:rsidRPr="001D3090">
        <w:rPr>
          <w:rFonts w:ascii="Cambria" w:eastAsia="Times New Roman" w:hAnsi="Cambria"/>
          <w:sz w:val="22"/>
        </w:rPr>
        <w:t xml:space="preserve">A homologação do resultado da licitação é de responsabilidade do </w:t>
      </w:r>
      <w:proofErr w:type="spellStart"/>
      <w:r w:rsidRPr="001D3090">
        <w:rPr>
          <w:rFonts w:ascii="Cambria" w:eastAsia="Times New Roman" w:hAnsi="Cambria"/>
          <w:b/>
          <w:sz w:val="22"/>
        </w:rPr>
        <w:t>Exmº</w:t>
      </w:r>
      <w:proofErr w:type="spellEnd"/>
      <w:r w:rsidRPr="001D3090">
        <w:rPr>
          <w:rFonts w:ascii="Cambria" w:eastAsia="Times New Roman" w:hAnsi="Cambria"/>
          <w:b/>
          <w:sz w:val="22"/>
        </w:rPr>
        <w:t xml:space="preserve"> </w:t>
      </w:r>
      <w:proofErr w:type="spellStart"/>
      <w:r w:rsidRPr="001D3090">
        <w:rPr>
          <w:rFonts w:ascii="Cambria" w:eastAsia="Times New Roman" w:hAnsi="Cambria"/>
          <w:b/>
          <w:sz w:val="22"/>
        </w:rPr>
        <w:t>Sr</w:t>
      </w:r>
      <w:proofErr w:type="spellEnd"/>
      <w:r w:rsidRPr="001D3090">
        <w:rPr>
          <w:rFonts w:ascii="Cambria" w:eastAsia="Times New Roman" w:hAnsi="Cambria"/>
          <w:b/>
          <w:sz w:val="22"/>
        </w:rPr>
        <w:t xml:space="preserve"> Prefeito</w:t>
      </w:r>
      <w:r w:rsidRPr="001D3090">
        <w:rPr>
          <w:rFonts w:ascii="Cambria" w:eastAsia="Times New Roman" w:hAnsi="Cambria"/>
          <w:sz w:val="22"/>
        </w:rPr>
        <w:t xml:space="preserve"> e só poderá ser realizada após a adjudicação do objeto ao proponente vencedor pelo </w:t>
      </w:r>
      <w:r w:rsidRPr="001D3090">
        <w:rPr>
          <w:rFonts w:ascii="Cambria" w:eastAsia="Times New Roman" w:hAnsi="Cambria"/>
          <w:b/>
          <w:sz w:val="22"/>
        </w:rPr>
        <w:t xml:space="preserve">PREGOEIRO </w:t>
      </w:r>
      <w:r w:rsidRPr="001D3090">
        <w:rPr>
          <w:rFonts w:ascii="Cambria" w:eastAsia="Times New Roman" w:hAnsi="Cambria"/>
          <w:sz w:val="22"/>
        </w:rPr>
        <w:t xml:space="preserve">ou quando houver recurso, conforme as regras </w:t>
      </w:r>
      <w:r w:rsidRPr="001D3090">
        <w:rPr>
          <w:rFonts w:ascii="Cambria" w:eastAsia="Times New Roman" w:hAnsi="Cambria"/>
          <w:color w:val="000000"/>
          <w:sz w:val="22"/>
        </w:rPr>
        <w:t xml:space="preserve">estabelecidas na </w:t>
      </w:r>
      <w:r w:rsidRPr="001D3090">
        <w:rPr>
          <w:rFonts w:ascii="Cambria" w:eastAsia="Times New Roman" w:hAnsi="Cambria"/>
          <w:b/>
          <w:color w:val="000000"/>
          <w:sz w:val="22"/>
        </w:rPr>
        <w:t>CLÁUSULA 17.10.</w:t>
      </w:r>
    </w:p>
    <w:p w:rsidR="007070AA" w:rsidRPr="001D3090" w:rsidRDefault="007070AA" w:rsidP="007070AA">
      <w:pPr>
        <w:widowControl w:val="0"/>
        <w:overflowPunct w:val="0"/>
        <w:autoSpaceDE w:val="0"/>
        <w:autoSpaceDN w:val="0"/>
        <w:adjustRightInd w:val="0"/>
        <w:spacing w:after="0" w:line="240" w:lineRule="auto"/>
        <w:ind w:left="705"/>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r w:rsidRPr="001D3090">
        <w:rPr>
          <w:rFonts w:ascii="Cambria" w:eastAsia="Times New Roman" w:hAnsi="Cambria"/>
          <w:b/>
          <w:sz w:val="22"/>
        </w:rPr>
        <w:t>19.3.</w:t>
      </w:r>
      <w:r w:rsidRPr="001D3090">
        <w:rPr>
          <w:rFonts w:ascii="Cambria" w:eastAsia="Times New Roman" w:hAnsi="Cambria"/>
          <w:sz w:val="22"/>
        </w:rPr>
        <w:t xml:space="preserve"> A adjudicação do objeto à empresa vencedora e a homologação do resultado da licitação não implicarão direito à contratação.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20. CONDIÇÕES DE PAGAMENTO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tbl>
      <w:tblPr>
        <w:tblW w:w="0" w:type="auto"/>
        <w:tblLook w:val="01E0" w:firstRow="1" w:lastRow="1" w:firstColumn="1" w:lastColumn="1" w:noHBand="0" w:noVBand="0"/>
      </w:tblPr>
      <w:tblGrid>
        <w:gridCol w:w="9113"/>
      </w:tblGrid>
      <w:tr w:rsidR="007070AA" w:rsidRPr="001D3090" w:rsidTr="00772140">
        <w:tc>
          <w:tcPr>
            <w:tcW w:w="9113" w:type="dxa"/>
            <w:shd w:val="clear" w:color="auto" w:fill="auto"/>
          </w:tcPr>
          <w:p w:rsidR="007070AA" w:rsidRPr="001D3090" w:rsidRDefault="007070AA" w:rsidP="00772140">
            <w:pPr>
              <w:tabs>
                <w:tab w:val="left" w:pos="759"/>
                <w:tab w:val="left" w:pos="7035"/>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D3090">
              <w:rPr>
                <w:rFonts w:ascii="Cambria" w:eastAsia="Times New Roman" w:hAnsi="Cambria"/>
                <w:b/>
                <w:sz w:val="22"/>
                <w:szCs w:val="20"/>
              </w:rPr>
              <w:lastRenderedPageBreak/>
              <w:t>20.1 -</w:t>
            </w:r>
            <w:r w:rsidRPr="001D3090">
              <w:rPr>
                <w:rFonts w:ascii="Cambria" w:eastAsia="Times New Roman" w:hAnsi="Cambria"/>
                <w:sz w:val="22"/>
                <w:szCs w:val="20"/>
              </w:rPr>
              <w:t xml:space="preserve"> O pagamento será efetuado conforme execução do serviço, após o atesto dos fiscais contratuais devidamente designados, com prazo de até 05 (cinco) a 30 (trinta) dias após a entrega de nota fiscal contendo o resumo da totalização dos serviços realizados no </w:t>
            </w:r>
            <w:proofErr w:type="spellStart"/>
            <w:r w:rsidRPr="001D3090">
              <w:rPr>
                <w:rFonts w:ascii="Cambria" w:eastAsia="Times New Roman" w:hAnsi="Cambria"/>
                <w:sz w:val="22"/>
                <w:szCs w:val="20"/>
              </w:rPr>
              <w:t>periodo</w:t>
            </w:r>
            <w:proofErr w:type="spellEnd"/>
            <w:r w:rsidRPr="001D3090">
              <w:rPr>
                <w:rFonts w:ascii="Cambria" w:eastAsia="Times New Roman" w:hAnsi="Cambria"/>
                <w:sz w:val="22"/>
                <w:szCs w:val="20"/>
              </w:rPr>
              <w:t>.</w:t>
            </w:r>
          </w:p>
        </w:tc>
      </w:tr>
    </w:tbl>
    <w:p w:rsidR="007070AA" w:rsidRPr="001D3090" w:rsidRDefault="007070AA" w:rsidP="007070AA">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D3090">
        <w:rPr>
          <w:rFonts w:ascii="Cambria" w:eastAsia="Times New Roman" w:hAnsi="Cambria"/>
          <w:b/>
          <w:sz w:val="22"/>
          <w:szCs w:val="20"/>
        </w:rPr>
        <w:t>20.2 -</w:t>
      </w:r>
      <w:r w:rsidRPr="001D3090">
        <w:rPr>
          <w:rFonts w:ascii="Cambria" w:eastAsia="Times New Roman" w:hAnsi="Cambria"/>
          <w:sz w:val="22"/>
          <w:szCs w:val="20"/>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1D3090">
        <w:rPr>
          <w:rFonts w:ascii="Cambria" w:eastAsia="Times New Roman" w:hAnsi="Cambria"/>
          <w:sz w:val="22"/>
          <w:szCs w:val="20"/>
        </w:rPr>
        <w:t>as</w:t>
      </w:r>
      <w:proofErr w:type="gramEnd"/>
      <w:r w:rsidRPr="001D3090">
        <w:rPr>
          <w:rFonts w:ascii="Cambria" w:eastAsia="Times New Roman" w:hAnsi="Cambria"/>
          <w:sz w:val="22"/>
          <w:szCs w:val="20"/>
        </w:rPr>
        <w:t xml:space="preserve"> condições estabelecidas neste Edital e seus anexos ou em cheque nominal.</w:t>
      </w:r>
    </w:p>
    <w:p w:rsidR="007070AA" w:rsidRPr="001D3090" w:rsidRDefault="007070AA" w:rsidP="007070AA">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D3090">
        <w:rPr>
          <w:rFonts w:ascii="Cambria" w:eastAsia="Times New Roman" w:hAnsi="Cambria"/>
          <w:b/>
          <w:sz w:val="22"/>
          <w:szCs w:val="20"/>
        </w:rPr>
        <w:t>20.3 –</w:t>
      </w:r>
      <w:r w:rsidRPr="001D3090">
        <w:rPr>
          <w:rFonts w:ascii="Cambria" w:eastAsia="Times New Roman" w:hAnsi="Cambria"/>
          <w:sz w:val="22"/>
          <w:szCs w:val="20"/>
        </w:rPr>
        <w:t xml:space="preserve"> Ocorrendo atraso no pagamento das obrigações e desde que este atraso decorra de culpa do Município de São Sebastião do Alto, o valor devido será acrescido de 0,1% (um décimo por cento) a título de multa, além de 0,033% (trinta e três milésimo por cento) por dia de atraso, a título de compensação financeira, a serem calculados sobre a parcela devida.</w:t>
      </w:r>
    </w:p>
    <w:p w:rsidR="007070AA" w:rsidRPr="001D3090" w:rsidRDefault="007070AA" w:rsidP="007070AA">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D3090">
        <w:rPr>
          <w:rFonts w:ascii="Cambria" w:eastAsia="Times New Roman" w:hAnsi="Cambria"/>
          <w:b/>
          <w:sz w:val="22"/>
          <w:szCs w:val="20"/>
        </w:rPr>
        <w:t>20.4 –</w:t>
      </w:r>
      <w:r w:rsidRPr="001D3090">
        <w:rPr>
          <w:rFonts w:ascii="Cambria" w:eastAsia="Times New Roman" w:hAnsi="Cambria"/>
          <w:sz w:val="22"/>
          <w:szCs w:val="20"/>
        </w:rPr>
        <w:t xml:space="preserv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7070AA" w:rsidRPr="001D3090" w:rsidRDefault="007070AA" w:rsidP="007070AA">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D3090">
        <w:rPr>
          <w:rFonts w:ascii="Cambria" w:eastAsia="Times New Roman" w:hAnsi="Cambria"/>
          <w:b/>
          <w:sz w:val="22"/>
          <w:szCs w:val="20"/>
        </w:rPr>
        <w:t>20.5 –</w:t>
      </w:r>
      <w:r w:rsidRPr="001D3090">
        <w:rPr>
          <w:rFonts w:ascii="Cambria" w:eastAsia="Times New Roman" w:hAnsi="Cambria"/>
          <w:sz w:val="22"/>
          <w:szCs w:val="20"/>
        </w:rPr>
        <w:t xml:space="preserve"> Caso o Município de São Sebastião do Alto efetue o pagamento devido </w:t>
      </w:r>
      <w:proofErr w:type="gramStart"/>
      <w:r w:rsidRPr="001D3090">
        <w:rPr>
          <w:rFonts w:ascii="Cambria" w:eastAsia="Times New Roman" w:hAnsi="Cambria"/>
          <w:sz w:val="22"/>
          <w:szCs w:val="20"/>
        </w:rPr>
        <w:t>a</w:t>
      </w:r>
      <w:proofErr w:type="gramEnd"/>
      <w:r w:rsidRPr="001D3090">
        <w:rPr>
          <w:rFonts w:ascii="Cambria" w:eastAsia="Times New Roman" w:hAnsi="Cambria"/>
          <w:sz w:val="22"/>
          <w:szCs w:val="20"/>
        </w:rPr>
        <w:t xml:space="preserve"> contratada no prazo inferior ao citado no subitem 17.1, poderá ser descontado da importância devida o valor correspondente 0,033% (trinta e três milésimo por cento) por dia de antecipação.</w:t>
      </w:r>
    </w:p>
    <w:p w:rsidR="007070AA" w:rsidRPr="001D3090" w:rsidRDefault="007070AA" w:rsidP="007070AA">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1D3090">
        <w:rPr>
          <w:rFonts w:ascii="Cambria" w:eastAsia="Times New Roman" w:hAnsi="Cambria"/>
          <w:b/>
          <w:sz w:val="22"/>
          <w:szCs w:val="20"/>
        </w:rPr>
        <w:t>20.6 –</w:t>
      </w:r>
      <w:r w:rsidRPr="001D3090">
        <w:rPr>
          <w:rFonts w:ascii="Cambria" w:eastAsia="Times New Roman" w:hAnsi="Cambria"/>
          <w:sz w:val="22"/>
          <w:szCs w:val="20"/>
        </w:rPr>
        <w:t xml:space="preserve"> Na hipótese do documento de cobrança apresentar erros, fica suspenso o prazo para o pagamento respectivo, prosseguindo-se a contagem somente após a apresentação da nova documentação isenta de erros.</w:t>
      </w:r>
    </w:p>
    <w:p w:rsidR="007070AA" w:rsidRPr="001D3090" w:rsidRDefault="007070AA" w:rsidP="007070AA">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rPr>
      </w:pPr>
      <w:r w:rsidRPr="001D3090">
        <w:rPr>
          <w:rFonts w:ascii="Cambria" w:eastAsia="Times New Roman" w:hAnsi="Cambria"/>
          <w:b/>
          <w:sz w:val="22"/>
          <w:szCs w:val="20"/>
        </w:rPr>
        <w:t xml:space="preserve">20.7 - </w:t>
      </w:r>
      <w:r w:rsidRPr="001D3090">
        <w:rPr>
          <w:rFonts w:ascii="Cambria" w:eastAsia="Times New Roman" w:hAnsi="Cambria"/>
          <w:sz w:val="22"/>
          <w:szCs w:val="20"/>
        </w:rPr>
        <w:t xml:space="preserve">As despesas decorrentes da contratação objeto desta licitação correrão à conta dos recursos consignados no Orçamento Geral do Município de São Sebastião do Alto, para o exercício de 2022, cujo programa de trabalho e elemento de despesa específico </w:t>
      </w:r>
      <w:proofErr w:type="gramStart"/>
      <w:r w:rsidRPr="001D3090">
        <w:rPr>
          <w:rFonts w:ascii="Cambria" w:eastAsia="Times New Roman" w:hAnsi="Cambria"/>
          <w:sz w:val="22"/>
          <w:szCs w:val="20"/>
        </w:rPr>
        <w:t>constarão</w:t>
      </w:r>
      <w:proofErr w:type="gramEnd"/>
      <w:r w:rsidRPr="001D3090">
        <w:rPr>
          <w:rFonts w:ascii="Cambria" w:eastAsia="Times New Roman" w:hAnsi="Cambria"/>
          <w:sz w:val="22"/>
          <w:szCs w:val="20"/>
        </w:rPr>
        <w:t xml:space="preserve"> da respectiva Nota de Empenho e do instrumento contratual.</w:t>
      </w:r>
    </w:p>
    <w:p w:rsidR="007070AA" w:rsidRPr="001D3090" w:rsidRDefault="007070AA" w:rsidP="007070AA">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Default="007070AA" w:rsidP="007070AA">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 xml:space="preserve">20.8 – </w:t>
      </w:r>
      <w:r w:rsidRPr="001D3090">
        <w:rPr>
          <w:rFonts w:ascii="Cambria" w:eastAsia="Times New Roman" w:hAnsi="Cambria"/>
          <w:sz w:val="22"/>
        </w:rPr>
        <w:t>DOTAÇÃO ORÇAMENTÁRIA:</w:t>
      </w:r>
      <w:r w:rsidRPr="001D3090">
        <w:rPr>
          <w:rFonts w:ascii="Cambria" w:eastAsia="Times New Roman" w:hAnsi="Cambria"/>
          <w:b/>
          <w:sz w:val="22"/>
        </w:rPr>
        <w:t xml:space="preserve"> </w:t>
      </w:r>
    </w:p>
    <w:p w:rsidR="006711F0" w:rsidRDefault="006711F0" w:rsidP="007070AA">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 xml:space="preserve">SECRETARIA MUNICIPAL DE OBRAS, TRANSPORTE E SERVIÇOS </w:t>
      </w:r>
      <w:proofErr w:type="gramStart"/>
      <w:r>
        <w:rPr>
          <w:rFonts w:ascii="Cambria" w:eastAsia="Times New Roman" w:hAnsi="Cambria"/>
          <w:b/>
          <w:sz w:val="22"/>
        </w:rPr>
        <w:t>PÚBLICOS</w:t>
      </w:r>
      <w:proofErr w:type="gramEnd"/>
    </w:p>
    <w:p w:rsidR="006711F0" w:rsidRDefault="006711F0" w:rsidP="007070AA">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154510001.1.028 – 4.4.90.52.00 – 000 (PRÓPRIOS)</w:t>
      </w:r>
    </w:p>
    <w:p w:rsidR="006711F0" w:rsidRDefault="006711F0" w:rsidP="007070AA">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154510001.1.028 – 4.4.90.52.00 – 004 (ROYALTIES)</w:t>
      </w:r>
    </w:p>
    <w:p w:rsidR="006711F0" w:rsidRPr="001D3090" w:rsidRDefault="006711F0" w:rsidP="007070AA">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265430003.1.044 – 4.4.90.52.00 – 029 (CONV. RESPOSTAS A DESASTRES</w:t>
      </w:r>
      <w:proofErr w:type="gramStart"/>
      <w:r>
        <w:rPr>
          <w:rFonts w:ascii="Cambria" w:eastAsia="Times New Roman" w:hAnsi="Cambria"/>
          <w:b/>
          <w:sz w:val="22"/>
        </w:rPr>
        <w:t>)</w:t>
      </w:r>
      <w:proofErr w:type="gramEnd"/>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u w:val="single"/>
        </w:rPr>
      </w:pPr>
      <w:r w:rsidRPr="001D3090">
        <w:rPr>
          <w:rFonts w:ascii="Cambria" w:eastAsia="Times New Roman" w:hAnsi="Cambria"/>
          <w:b/>
          <w:color w:val="000000"/>
          <w:sz w:val="22"/>
        </w:rPr>
        <w:t xml:space="preserve">21. </w:t>
      </w:r>
      <w:r w:rsidRPr="001D3090">
        <w:rPr>
          <w:rFonts w:ascii="Cambria" w:eastAsia="Times New Roman" w:hAnsi="Cambria"/>
          <w:b/>
          <w:sz w:val="22"/>
        </w:rPr>
        <w:t>DOS ESCLARECIMENTOS E DA IMPUGNAÇÃO AOS TERMOS DO EDITAL</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1D3090">
        <w:rPr>
          <w:rFonts w:ascii="Cambria" w:eastAsia="Times New Roman" w:hAnsi="Cambria"/>
          <w:b/>
          <w:sz w:val="22"/>
        </w:rPr>
        <w:t xml:space="preserve">21.1. </w:t>
      </w:r>
      <w:r w:rsidRPr="001D3090">
        <w:rPr>
          <w:rFonts w:ascii="Cambria" w:eastAsia="Times New Roman" w:hAnsi="Cambria"/>
          <w:sz w:val="22"/>
        </w:rPr>
        <w:t xml:space="preserve">As </w:t>
      </w:r>
      <w:r w:rsidRPr="001D3090">
        <w:rPr>
          <w:rFonts w:ascii="Cambria" w:eastAsia="Times New Roman" w:hAnsi="Cambria"/>
          <w:b/>
          <w:sz w:val="22"/>
        </w:rPr>
        <w:t>impugnações</w:t>
      </w:r>
      <w:r w:rsidRPr="001D3090">
        <w:rPr>
          <w:rFonts w:ascii="Cambria" w:eastAsia="Times New Roman" w:hAnsi="Cambria"/>
          <w:sz w:val="22"/>
        </w:rPr>
        <w:t xml:space="preserve"> e </w:t>
      </w:r>
      <w:r w:rsidRPr="001D3090">
        <w:rPr>
          <w:rFonts w:ascii="Cambria" w:eastAsia="Times New Roman" w:hAnsi="Cambria"/>
          <w:b/>
          <w:sz w:val="22"/>
        </w:rPr>
        <w:t>solicitações de esclarecimentos</w:t>
      </w:r>
      <w:r w:rsidRPr="001D3090">
        <w:rPr>
          <w:rFonts w:ascii="Cambria" w:eastAsia="Times New Roman" w:hAnsi="Cambria"/>
          <w:sz w:val="22"/>
        </w:rPr>
        <w:t xml:space="preserve"> aos termos do edital deverão ser dirigidas ao </w:t>
      </w:r>
      <w:r w:rsidRPr="001D3090">
        <w:rPr>
          <w:rFonts w:ascii="Cambria" w:eastAsia="Times New Roman" w:hAnsi="Cambria"/>
          <w:b/>
          <w:sz w:val="22"/>
        </w:rPr>
        <w:t>PREGOEIRO</w:t>
      </w:r>
      <w:r w:rsidRPr="001D3090">
        <w:rPr>
          <w:rFonts w:ascii="Cambria" w:eastAsia="Times New Roman" w:hAnsi="Cambria"/>
          <w:sz w:val="22"/>
        </w:rPr>
        <w:t xml:space="preserve">, </w:t>
      </w:r>
      <w:r w:rsidRPr="001D3090">
        <w:rPr>
          <w:rFonts w:ascii="Cambria" w:eastAsia="Times New Roman" w:hAnsi="Cambria" w:cs="Arial"/>
          <w:sz w:val="22"/>
          <w:shd w:val="clear" w:color="auto" w:fill="FFFFFF"/>
        </w:rPr>
        <w:t xml:space="preserve">até </w:t>
      </w:r>
      <w:r w:rsidRPr="001D3090">
        <w:rPr>
          <w:rFonts w:ascii="Cambria" w:eastAsia="Times New Roman" w:hAnsi="Cambria"/>
          <w:b/>
          <w:sz w:val="22"/>
        </w:rPr>
        <w:t>03 (três) dias úteis</w:t>
      </w:r>
      <w:r w:rsidRPr="001D3090">
        <w:rPr>
          <w:rFonts w:ascii="Cambria" w:eastAsia="Times New Roman" w:hAnsi="Cambria" w:cs="Arial"/>
          <w:b/>
          <w:sz w:val="22"/>
          <w:shd w:val="clear" w:color="auto" w:fill="FFFFFF"/>
        </w:rPr>
        <w:t xml:space="preserve"> </w:t>
      </w:r>
      <w:r w:rsidRPr="001D3090">
        <w:rPr>
          <w:rFonts w:ascii="Cambria" w:eastAsia="Times New Roman" w:hAnsi="Cambria" w:cs="Calibri-Identity-H"/>
          <w:sz w:val="22"/>
        </w:rPr>
        <w:t xml:space="preserve">da data fixada para abertura da sessão pública, mediante petição que deve ser encaminhada por </w:t>
      </w:r>
      <w:r w:rsidRPr="001D3090">
        <w:rPr>
          <w:rFonts w:ascii="Cambria" w:eastAsia="Times New Roman" w:hAnsi="Cambria"/>
          <w:sz w:val="22"/>
        </w:rPr>
        <w:t xml:space="preserve">meio do e-mail </w:t>
      </w:r>
      <w:r w:rsidRPr="001D3090">
        <w:rPr>
          <w:rFonts w:ascii="Cambria" w:eastAsia="Times New Roman" w:hAnsi="Cambria"/>
          <w:b/>
          <w:color w:val="000000"/>
          <w:sz w:val="22"/>
        </w:rPr>
        <w:t>licitacao@ssalto.rj.gov.br.</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1D3090">
        <w:rPr>
          <w:rFonts w:ascii="Cambria" w:eastAsia="Times New Roman" w:hAnsi="Cambria" w:cs="Calibri-Identity-H"/>
          <w:b/>
          <w:sz w:val="22"/>
        </w:rPr>
        <w:t>21.2.</w:t>
      </w:r>
      <w:r w:rsidRPr="001D3090">
        <w:rPr>
          <w:rFonts w:ascii="Cambria" w:eastAsia="Times New Roman" w:hAnsi="Cambria" w:cs="Calibri-Identity-H"/>
          <w:sz w:val="22"/>
        </w:rPr>
        <w:t xml:space="preserve"> O </w:t>
      </w:r>
      <w:r w:rsidRPr="001D3090">
        <w:rPr>
          <w:rFonts w:ascii="Cambria" w:eastAsia="Times New Roman" w:hAnsi="Cambria" w:cs="Calibri-Bold-Identity-H"/>
          <w:b/>
          <w:bCs/>
          <w:sz w:val="22"/>
        </w:rPr>
        <w:t>PREGOEIRO</w:t>
      </w:r>
      <w:r w:rsidRPr="001D3090">
        <w:rPr>
          <w:rFonts w:ascii="Cambria" w:eastAsia="Times New Roman" w:hAnsi="Cambria" w:cs="Calibri-Identity-H"/>
          <w:sz w:val="22"/>
        </w:rPr>
        <w:t>, auxiliado pelo setor técnico competente e/ou pelo responsável pela a elaboração do edital, decidirá sobre a impugnação no prazo de até 02 (dois) dias úteis, contados da data de recebimento da impugnação.</w:t>
      </w:r>
    </w:p>
    <w:p w:rsidR="007070AA" w:rsidRPr="001D3090" w:rsidRDefault="007070AA" w:rsidP="007070AA">
      <w:pPr>
        <w:tabs>
          <w:tab w:val="num" w:pos="1855"/>
        </w:tabs>
        <w:overflowPunct w:val="0"/>
        <w:autoSpaceDE w:val="0"/>
        <w:autoSpaceDN w:val="0"/>
        <w:adjustRightInd w:val="0"/>
        <w:spacing w:after="0" w:line="240" w:lineRule="auto"/>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21.3.</w:t>
      </w:r>
      <w:r w:rsidRPr="001D3090">
        <w:rPr>
          <w:rFonts w:ascii="Cambria" w:eastAsia="Times New Roman" w:hAnsi="Cambria"/>
          <w:sz w:val="22"/>
        </w:rPr>
        <w:t xml:space="preserve"> As </w:t>
      </w:r>
      <w:r w:rsidRPr="001D3090">
        <w:rPr>
          <w:rFonts w:ascii="Cambria" w:eastAsia="Times New Roman" w:hAnsi="Cambria"/>
          <w:b/>
          <w:sz w:val="22"/>
        </w:rPr>
        <w:t>impugnações</w:t>
      </w:r>
      <w:r w:rsidRPr="001D3090">
        <w:rPr>
          <w:rFonts w:ascii="Cambria" w:eastAsia="Times New Roman" w:hAnsi="Cambria"/>
          <w:sz w:val="22"/>
        </w:rPr>
        <w:t xml:space="preserve"> e </w:t>
      </w:r>
      <w:r w:rsidRPr="001D3090">
        <w:rPr>
          <w:rFonts w:ascii="Cambria" w:eastAsia="Times New Roman" w:hAnsi="Cambria"/>
          <w:b/>
          <w:sz w:val="22"/>
        </w:rPr>
        <w:t>solicitações de esclarecimentos</w:t>
      </w:r>
      <w:r w:rsidRPr="001D3090">
        <w:rPr>
          <w:rFonts w:ascii="Cambria" w:eastAsia="Times New Roman" w:hAnsi="Cambria"/>
          <w:sz w:val="22"/>
        </w:rPr>
        <w:t xml:space="preserve"> não</w:t>
      </w:r>
      <w:r w:rsidRPr="001D3090">
        <w:rPr>
          <w:rFonts w:ascii="Cambria" w:eastAsia="Times New Roman" w:hAnsi="Cambria"/>
          <w:spacing w:val="-5"/>
          <w:sz w:val="22"/>
        </w:rPr>
        <w:t xml:space="preserve"> </w:t>
      </w:r>
      <w:r w:rsidRPr="001D3090">
        <w:rPr>
          <w:rFonts w:ascii="Cambria" w:eastAsia="Times New Roman" w:hAnsi="Cambria"/>
          <w:sz w:val="22"/>
        </w:rPr>
        <w:t>terão</w:t>
      </w:r>
      <w:r w:rsidRPr="001D3090">
        <w:rPr>
          <w:rFonts w:ascii="Cambria" w:eastAsia="Times New Roman" w:hAnsi="Cambria"/>
          <w:spacing w:val="-3"/>
          <w:sz w:val="22"/>
        </w:rPr>
        <w:t xml:space="preserve"> </w:t>
      </w:r>
      <w:r w:rsidRPr="001D3090">
        <w:rPr>
          <w:rFonts w:ascii="Cambria" w:eastAsia="Times New Roman" w:hAnsi="Cambria"/>
          <w:sz w:val="22"/>
        </w:rPr>
        <w:t>efeito</w:t>
      </w:r>
      <w:r w:rsidRPr="001D3090">
        <w:rPr>
          <w:rFonts w:ascii="Cambria" w:eastAsia="Times New Roman" w:hAnsi="Cambria"/>
          <w:spacing w:val="-3"/>
          <w:sz w:val="22"/>
        </w:rPr>
        <w:t xml:space="preserve"> </w:t>
      </w:r>
      <w:r w:rsidRPr="001D3090">
        <w:rPr>
          <w:rFonts w:ascii="Cambria" w:eastAsia="Times New Roman" w:hAnsi="Cambria"/>
          <w:sz w:val="22"/>
        </w:rPr>
        <w:t>suspensivo.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libri-Identity-H"/>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21.4.</w:t>
      </w:r>
      <w:r w:rsidRPr="001D3090">
        <w:rPr>
          <w:rFonts w:ascii="Cambria" w:eastAsia="Times New Roman" w:hAnsi="Cambria"/>
          <w:sz w:val="22"/>
        </w:rPr>
        <w:t xml:space="preserve"> As respostas às impugnações e aos pedidos de esclarecimento serão divulgadas concomitantemente nos endereços eletrônicos </w:t>
      </w:r>
      <w:r w:rsidRPr="001D3090">
        <w:rPr>
          <w:rFonts w:ascii="Cambria" w:eastAsia="Times New Roman" w:hAnsi="Cambria"/>
          <w:b/>
          <w:iCs/>
          <w:color w:val="002060"/>
          <w:sz w:val="22"/>
        </w:rPr>
        <w:t>www.ssalto.rj.gov.br</w:t>
      </w:r>
      <w:r w:rsidRPr="001D3090">
        <w:rPr>
          <w:rFonts w:ascii="Cambria" w:eastAsia="Times New Roman" w:hAnsi="Cambria"/>
          <w:b/>
          <w:color w:val="C00000"/>
          <w:sz w:val="22"/>
        </w:rPr>
        <w:t xml:space="preserve"> </w:t>
      </w:r>
      <w:r w:rsidRPr="001D3090">
        <w:rPr>
          <w:rFonts w:ascii="Cambria" w:eastAsia="Times New Roman" w:hAnsi="Cambria"/>
          <w:sz w:val="22"/>
        </w:rPr>
        <w:t xml:space="preserve">e </w:t>
      </w:r>
      <w:hyperlink r:id="rId13" w:history="1">
        <w:r w:rsidRPr="001D3090">
          <w:rPr>
            <w:rFonts w:ascii="Cambria" w:eastAsia="Times New Roman" w:hAnsi="Cambria"/>
            <w:b/>
            <w:color w:val="002060"/>
            <w:sz w:val="22"/>
          </w:rPr>
          <w:t>www.comprasgovernamentais.gov.br</w:t>
        </w:r>
      </w:hyperlink>
      <w:r w:rsidRPr="001D3090">
        <w:rPr>
          <w:rFonts w:ascii="Cambria" w:eastAsia="Times New Roman" w:hAnsi="Cambria"/>
          <w:sz w:val="22"/>
        </w:rPr>
        <w:t xml:space="preserve">, para conhecimento dos interessados, vinculando os participantes e o </w:t>
      </w:r>
      <w:r w:rsidRPr="001D3090">
        <w:rPr>
          <w:rFonts w:ascii="Cambria" w:eastAsia="Times New Roman" w:hAnsi="Cambria"/>
          <w:b/>
          <w:sz w:val="22"/>
        </w:rPr>
        <w:t>MUNICÍPIO DE SÃO SEBASTIÃO DO ALTO</w:t>
      </w:r>
      <w:r w:rsidRPr="001D3090">
        <w:rPr>
          <w:rFonts w:ascii="Cambria" w:eastAsia="Times New Roman" w:hAnsi="Cambria"/>
          <w:sz w:val="22"/>
        </w:rPr>
        <w:t xml:space="preserve"> quanto ao seu conteúdo.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1D3090">
        <w:rPr>
          <w:rFonts w:ascii="Cambria" w:eastAsia="Times New Roman" w:hAnsi="Cambria" w:cs="Calibri-Identity-H"/>
          <w:b/>
          <w:sz w:val="22"/>
        </w:rPr>
        <w:t>21.5.</w:t>
      </w:r>
      <w:r w:rsidRPr="001D3090">
        <w:rPr>
          <w:rFonts w:ascii="Cambria" w:eastAsia="Times New Roman" w:hAnsi="Cambria" w:cs="Calibri-Identity-H"/>
          <w:sz w:val="22"/>
        </w:rPr>
        <w:t xml:space="preserve"> Acolhida a impugnação contra o edital, será designada nova data para a realização do certame licitatório, exceto quando, inquestionavelmente, a alteração não afetar a formulação das propostas.</w:t>
      </w:r>
    </w:p>
    <w:p w:rsidR="007070AA" w:rsidRPr="001D3090" w:rsidRDefault="007070AA" w:rsidP="007070AA">
      <w:pPr>
        <w:tabs>
          <w:tab w:val="num" w:pos="1701"/>
        </w:tabs>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21.6. </w:t>
      </w:r>
      <w:r w:rsidRPr="001D3090">
        <w:rPr>
          <w:rFonts w:ascii="Cambria" w:eastAsia="Times New Roman" w:hAnsi="Cambria"/>
          <w:sz w:val="22"/>
        </w:rPr>
        <w:t xml:space="preserve">Não sendo solicitados </w:t>
      </w:r>
      <w:r w:rsidRPr="001D3090">
        <w:rPr>
          <w:rFonts w:ascii="Cambria" w:eastAsia="Times New Roman" w:hAnsi="Cambria"/>
          <w:b/>
          <w:sz w:val="22"/>
        </w:rPr>
        <w:t>esclarecimento</w:t>
      </w:r>
      <w:r w:rsidRPr="001D3090">
        <w:rPr>
          <w:rFonts w:ascii="Cambria" w:eastAsia="Times New Roman" w:hAnsi="Cambria"/>
          <w:sz w:val="22"/>
        </w:rPr>
        <w:t xml:space="preserve">s e ofertadas </w:t>
      </w:r>
      <w:r w:rsidRPr="001D3090">
        <w:rPr>
          <w:rFonts w:ascii="Cambria" w:eastAsia="Times New Roman" w:hAnsi="Cambria"/>
          <w:b/>
          <w:sz w:val="22"/>
        </w:rPr>
        <w:t>impugnações</w:t>
      </w:r>
      <w:r w:rsidRPr="001D3090">
        <w:rPr>
          <w:rFonts w:ascii="Cambria" w:eastAsia="Times New Roman" w:hAnsi="Cambria"/>
          <w:sz w:val="22"/>
        </w:rPr>
        <w:t>, presumir-se-ão que os elementos constantes do edital e seus anexos são suficientemente claros e preciso para a participação dos interessados no certame licitatório.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000000"/>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1D3090">
        <w:rPr>
          <w:rFonts w:ascii="Cambria" w:eastAsia="Times New Roman" w:hAnsi="Cambria"/>
          <w:b/>
          <w:color w:val="000000"/>
          <w:sz w:val="22"/>
        </w:rPr>
        <w:t xml:space="preserve">22. DA REVISÃO, REAJUSTE E </w:t>
      </w:r>
      <w:proofErr w:type="gramStart"/>
      <w:r w:rsidRPr="001D3090">
        <w:rPr>
          <w:rFonts w:ascii="Cambria" w:eastAsia="Times New Roman" w:hAnsi="Cambria"/>
          <w:b/>
          <w:color w:val="000000"/>
          <w:sz w:val="22"/>
        </w:rPr>
        <w:t>REPACTUAÇÃO</w:t>
      </w:r>
      <w:proofErr w:type="gramEnd"/>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1D3090">
        <w:rPr>
          <w:rFonts w:ascii="Cambria" w:eastAsia="Times New Roman" w:hAnsi="Cambria"/>
          <w:b/>
          <w:color w:val="000000"/>
          <w:sz w:val="22"/>
        </w:rPr>
        <w:t>22.1.</w:t>
      </w:r>
      <w:r w:rsidRPr="001D3090">
        <w:rPr>
          <w:rFonts w:ascii="Cambria" w:eastAsia="Times New Roman" w:hAnsi="Cambria"/>
          <w:color w:val="000000"/>
          <w:sz w:val="22"/>
        </w:rPr>
        <w:t xml:space="preserve"> O reestabelecimento do equilíbrio econômico-financeiro do contrato poderá</w:t>
      </w:r>
      <w:r w:rsidRPr="001D3090">
        <w:rPr>
          <w:rFonts w:ascii="Cambria" w:eastAsia="Times New Roman" w:hAnsi="Cambria"/>
          <w:color w:val="000000"/>
          <w:sz w:val="22"/>
        </w:rPr>
        <w:br/>
        <w:t xml:space="preserve">ser feita mediante a revisão do preço contratado nas hipóteses do </w:t>
      </w:r>
      <w:r w:rsidRPr="001D3090">
        <w:rPr>
          <w:rFonts w:ascii="Cambria" w:eastAsia="Times New Roman" w:hAnsi="Cambria"/>
          <w:b/>
          <w:color w:val="000000"/>
          <w:sz w:val="22"/>
        </w:rPr>
        <w:t xml:space="preserve">artigo 65, da Lei Federal </w:t>
      </w:r>
      <w:proofErr w:type="gramStart"/>
      <w:r w:rsidRPr="001D3090">
        <w:rPr>
          <w:rFonts w:ascii="Cambria" w:eastAsia="Times New Roman" w:hAnsi="Cambria"/>
          <w:b/>
          <w:color w:val="000000"/>
          <w:sz w:val="22"/>
        </w:rPr>
        <w:t>nº8.</w:t>
      </w:r>
      <w:proofErr w:type="gramEnd"/>
      <w:r w:rsidRPr="001D3090">
        <w:rPr>
          <w:rFonts w:ascii="Cambria" w:eastAsia="Times New Roman" w:hAnsi="Cambria"/>
          <w:b/>
          <w:color w:val="000000"/>
          <w:sz w:val="22"/>
        </w:rPr>
        <w:t>666/1993</w:t>
      </w:r>
      <w:r w:rsidRPr="001D3090">
        <w:rPr>
          <w:rFonts w:ascii="Cambria" w:eastAsia="Times New Roman" w:hAnsi="Cambria"/>
          <w:color w:val="000000"/>
          <w:sz w:val="22"/>
        </w:rPr>
        <w:t>, devidamente comprovadas.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Arial"/>
          <w:b/>
          <w:sz w:val="22"/>
        </w:rPr>
      </w:pPr>
      <w:r w:rsidRPr="001D3090">
        <w:rPr>
          <w:rFonts w:ascii="Cambria" w:eastAsia="Times New Roman" w:hAnsi="Cambria"/>
          <w:color w:val="000000"/>
          <w:sz w:val="22"/>
        </w:rPr>
        <w:br/>
      </w:r>
      <w:r w:rsidRPr="001D3090">
        <w:rPr>
          <w:rFonts w:ascii="Cambria" w:eastAsia="Times New Roman" w:hAnsi="Cambria"/>
          <w:b/>
          <w:color w:val="000000"/>
          <w:sz w:val="22"/>
        </w:rPr>
        <w:t xml:space="preserve">22.2. </w:t>
      </w:r>
      <w:r w:rsidRPr="001D3090">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1D3090">
        <w:rPr>
          <w:rFonts w:ascii="Cambria" w:eastAsia="Times New Roman" w:hAnsi="Cambria" w:cs="Arial"/>
          <w:b/>
          <w:sz w:val="22"/>
        </w:rPr>
        <w:t>IPCA.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b/>
          <w:sz w:val="22"/>
        </w:rPr>
      </w:pPr>
      <w:r w:rsidRPr="001D3090">
        <w:rPr>
          <w:rFonts w:ascii="Cambria" w:eastAsia="Times New Roman" w:hAnsi="Cambria"/>
          <w:b/>
          <w:sz w:val="22"/>
        </w:rPr>
        <w:t>23. DAS CONDIÇÕES DO RECEBIMENTO DO OBJETO DA LICITAÇÃO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sz w:val="22"/>
        </w:rPr>
      </w:pPr>
      <w:r w:rsidRPr="001D3090">
        <w:rPr>
          <w:rFonts w:ascii="Cambria" w:eastAsia="Times New Roman" w:hAnsi="Cambria"/>
          <w:b/>
          <w:sz w:val="22"/>
        </w:rPr>
        <w:t>23.1.</w:t>
      </w:r>
      <w:r w:rsidRPr="001D3090">
        <w:rPr>
          <w:rFonts w:ascii="Cambria" w:eastAsia="Times New Roman" w:hAnsi="Cambria"/>
          <w:sz w:val="22"/>
        </w:rPr>
        <w:t xml:space="preserve"> Executado o contrato, o seu objeto será recebido: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23.1.1.</w:t>
      </w:r>
      <w:r w:rsidRPr="001D3090">
        <w:rPr>
          <w:rFonts w:ascii="Cambria" w:eastAsia="Times New Roman" w:hAnsi="Cambria"/>
          <w:sz w:val="22"/>
        </w:rPr>
        <w:t xml:space="preserve"> Provisoriamente nos termos do </w:t>
      </w:r>
      <w:r w:rsidRPr="001D3090">
        <w:rPr>
          <w:rFonts w:ascii="Cambria" w:eastAsia="Times New Roman" w:hAnsi="Cambria"/>
          <w:b/>
          <w:sz w:val="22"/>
        </w:rPr>
        <w:t xml:space="preserve">artigo 73, II, a da Lei Federal </w:t>
      </w:r>
      <w:proofErr w:type="gramStart"/>
      <w:r w:rsidRPr="001D3090">
        <w:rPr>
          <w:rFonts w:ascii="Cambria" w:eastAsia="Times New Roman" w:hAnsi="Cambria"/>
          <w:b/>
          <w:sz w:val="22"/>
        </w:rPr>
        <w:t>nº8.</w:t>
      </w:r>
      <w:proofErr w:type="gramEnd"/>
      <w:r w:rsidRPr="001D3090">
        <w:rPr>
          <w:rFonts w:ascii="Cambria" w:eastAsia="Times New Roman" w:hAnsi="Cambria"/>
          <w:b/>
          <w:sz w:val="22"/>
        </w:rPr>
        <w:t>666/1993</w:t>
      </w:r>
      <w:r w:rsidRPr="001D3090">
        <w:rPr>
          <w:rFonts w:ascii="Cambria" w:eastAsia="Times New Roman" w:hAnsi="Cambria"/>
          <w:sz w:val="22"/>
        </w:rPr>
        <w:t>, para efeito de posterior verificação da conformidade do produto com a especificação;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23.1.2.</w:t>
      </w:r>
      <w:r w:rsidRPr="001D3090">
        <w:rPr>
          <w:rFonts w:ascii="Cambria" w:eastAsia="Times New Roman" w:hAnsi="Cambria"/>
          <w:sz w:val="22"/>
        </w:rPr>
        <w:t xml:space="preserve"> Definitivamente nos termos do </w:t>
      </w:r>
      <w:r w:rsidRPr="001D3090">
        <w:rPr>
          <w:rFonts w:ascii="Cambria" w:eastAsia="Times New Roman" w:hAnsi="Cambria"/>
          <w:b/>
          <w:sz w:val="22"/>
        </w:rPr>
        <w:t xml:space="preserve">artigo 73, II, b da Lei Federal </w:t>
      </w:r>
      <w:proofErr w:type="gramStart"/>
      <w:r w:rsidRPr="001D3090">
        <w:rPr>
          <w:rFonts w:ascii="Cambria" w:eastAsia="Times New Roman" w:hAnsi="Cambria"/>
          <w:b/>
          <w:sz w:val="22"/>
        </w:rPr>
        <w:t>nº8.</w:t>
      </w:r>
      <w:proofErr w:type="gramEnd"/>
      <w:r w:rsidRPr="001D3090">
        <w:rPr>
          <w:rFonts w:ascii="Cambria" w:eastAsia="Times New Roman" w:hAnsi="Cambria"/>
          <w:b/>
          <w:sz w:val="22"/>
        </w:rPr>
        <w:t>666/1993</w:t>
      </w:r>
      <w:r w:rsidRPr="001D3090">
        <w:rPr>
          <w:rFonts w:ascii="Cambria" w:eastAsia="Times New Roman" w:hAnsi="Cambria"/>
          <w:sz w:val="22"/>
        </w:rPr>
        <w:t>, após a verificação da qualidade e quantidade do produto e consequente aceitação.</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r w:rsidRPr="001D3090">
        <w:rPr>
          <w:rFonts w:ascii="Cambria" w:eastAsia="Times New Roman" w:hAnsi="Cambria"/>
          <w:b/>
          <w:sz w:val="22"/>
        </w:rPr>
        <w:t xml:space="preserve">23.2. </w:t>
      </w:r>
      <w:r w:rsidRPr="001D3090">
        <w:rPr>
          <w:rFonts w:ascii="Cambria" w:eastAsia="Times New Roman" w:hAnsi="Cambria"/>
          <w:sz w:val="22"/>
        </w:rPr>
        <w:t>O Contratante rejeitará, no todo ou em parte, o objeto executado em desacordo com o contrato.</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r w:rsidRPr="001D3090">
        <w:rPr>
          <w:rFonts w:ascii="Cambria" w:eastAsia="Times New Roman" w:hAnsi="Cambria"/>
          <w:b/>
          <w:sz w:val="22"/>
        </w:rPr>
        <w:t xml:space="preserve">23.3. </w:t>
      </w:r>
      <w:r w:rsidRPr="001D3090">
        <w:rPr>
          <w:rFonts w:ascii="Cambria" w:eastAsia="Times New Roman" w:hAnsi="Cambria"/>
          <w:sz w:val="22"/>
        </w:rPr>
        <w:t xml:space="preserve">O recebimento provisório ou definitivo do objeto não exclui a responsabilidade civil pela solidez e segurança </w:t>
      </w:r>
      <w:r w:rsidRPr="001D3090">
        <w:rPr>
          <w:rFonts w:ascii="Cambria" w:eastAsia="Times New Roman" w:hAnsi="Cambria"/>
          <w:color w:val="000000"/>
          <w:sz w:val="22"/>
        </w:rPr>
        <w:t>do material, nem</w:t>
      </w:r>
      <w:r w:rsidRPr="001D3090">
        <w:rPr>
          <w:rFonts w:ascii="Cambria" w:eastAsia="Times New Roman" w:hAnsi="Cambria"/>
          <w:sz w:val="22"/>
        </w:rPr>
        <w:t xml:space="preserve"> ética profissional pela perfeita execução contratual, dentro dos limites estabelecidos pela lei ou pelo contrato.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24. DA EXECUÇÃO E DA FISCALIZAÇÃO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Cs/>
          <w:sz w:val="22"/>
        </w:rPr>
      </w:pPr>
      <w:r w:rsidRPr="001D3090">
        <w:rPr>
          <w:rFonts w:ascii="Cambria" w:eastAsia="Times New Roman" w:hAnsi="Cambria"/>
          <w:b/>
          <w:bCs/>
          <w:sz w:val="22"/>
        </w:rPr>
        <w:lastRenderedPageBreak/>
        <w:t>24.1.</w:t>
      </w:r>
      <w:r w:rsidRPr="001D3090">
        <w:rPr>
          <w:rFonts w:ascii="Cambria" w:eastAsia="Times New Roman" w:hAnsi="Cambria"/>
          <w:bCs/>
          <w:sz w:val="22"/>
        </w:rPr>
        <w:t xml:space="preserve"> O contrato deverá ser executado fielmente pelas partes, de acordo com as cláusulas avençadas e as normas da</w:t>
      </w:r>
      <w:r w:rsidRPr="001D3090">
        <w:rPr>
          <w:rFonts w:ascii="Cambria" w:eastAsia="Times New Roman" w:hAnsi="Cambria"/>
          <w:b/>
          <w:bCs/>
          <w:sz w:val="22"/>
        </w:rPr>
        <w:t xml:space="preserve"> Lei Federal </w:t>
      </w:r>
      <w:proofErr w:type="gramStart"/>
      <w:r w:rsidRPr="001D3090">
        <w:rPr>
          <w:rFonts w:ascii="Cambria" w:eastAsia="Times New Roman" w:hAnsi="Cambria"/>
          <w:b/>
          <w:bCs/>
          <w:sz w:val="22"/>
        </w:rPr>
        <w:t>nº8.</w:t>
      </w:r>
      <w:proofErr w:type="gramEnd"/>
      <w:r w:rsidRPr="001D3090">
        <w:rPr>
          <w:rFonts w:ascii="Cambria" w:eastAsia="Times New Roman" w:hAnsi="Cambria"/>
          <w:b/>
          <w:bCs/>
          <w:sz w:val="22"/>
        </w:rPr>
        <w:t>666/93 e alterações posteriores</w:t>
      </w:r>
      <w:r w:rsidRPr="001D3090">
        <w:rPr>
          <w:rFonts w:ascii="Cambria" w:eastAsia="Times New Roman" w:hAnsi="Cambria"/>
          <w:bCs/>
          <w:sz w:val="22"/>
        </w:rPr>
        <w:t xml:space="preserve">, respondendo cada uma pelas consequências de sua inexecução total ou parcial. </w:t>
      </w:r>
    </w:p>
    <w:p w:rsidR="007070AA" w:rsidRPr="001D3090" w:rsidRDefault="007070AA" w:rsidP="007070AA">
      <w:pPr>
        <w:spacing w:after="0" w:line="240" w:lineRule="auto"/>
        <w:jc w:val="both"/>
        <w:rPr>
          <w:rFonts w:ascii="Cambria" w:eastAsia="Times New Roman" w:hAnsi="Cambria"/>
          <w:b/>
          <w:bCs/>
          <w:sz w:val="22"/>
          <w:lang w:val="x-none" w:eastAsia="x-none"/>
        </w:rPr>
      </w:pPr>
    </w:p>
    <w:p w:rsidR="007070AA" w:rsidRPr="001D3090" w:rsidRDefault="007070AA" w:rsidP="007070AA">
      <w:pPr>
        <w:spacing w:after="0" w:line="240" w:lineRule="auto"/>
        <w:jc w:val="both"/>
        <w:rPr>
          <w:rFonts w:ascii="Cambria" w:eastAsia="Times New Roman" w:hAnsi="Cambria"/>
          <w:bCs/>
          <w:sz w:val="22"/>
          <w:lang w:val="x-none" w:eastAsia="x-none"/>
        </w:rPr>
      </w:pPr>
      <w:r w:rsidRPr="001D3090">
        <w:rPr>
          <w:rFonts w:ascii="Cambria" w:eastAsia="Times New Roman" w:hAnsi="Cambria"/>
          <w:b/>
          <w:bCs/>
          <w:sz w:val="22"/>
          <w:lang w:val="x-none" w:eastAsia="x-none"/>
        </w:rPr>
        <w:t>2</w:t>
      </w:r>
      <w:r w:rsidRPr="001D3090">
        <w:rPr>
          <w:rFonts w:ascii="Cambria" w:eastAsia="Times New Roman" w:hAnsi="Cambria"/>
          <w:b/>
          <w:bCs/>
          <w:sz w:val="22"/>
          <w:lang w:eastAsia="x-none"/>
        </w:rPr>
        <w:t>4</w:t>
      </w:r>
      <w:r w:rsidRPr="001D3090">
        <w:rPr>
          <w:rFonts w:ascii="Cambria" w:eastAsia="Times New Roman" w:hAnsi="Cambria"/>
          <w:b/>
          <w:bCs/>
          <w:sz w:val="22"/>
          <w:lang w:val="x-none" w:eastAsia="x-none"/>
        </w:rPr>
        <w:t>.2.</w:t>
      </w:r>
      <w:r w:rsidRPr="001D3090">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Cs/>
          <w:sz w:val="22"/>
        </w:rPr>
      </w:pPr>
      <w:r w:rsidRPr="001D3090">
        <w:rPr>
          <w:rFonts w:ascii="Cambria" w:eastAsia="Times New Roman" w:hAnsi="Cambria"/>
          <w:b/>
          <w:bCs/>
          <w:sz w:val="22"/>
        </w:rPr>
        <w:t>24.3.</w:t>
      </w:r>
      <w:r w:rsidRPr="001D3090">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1D3090">
        <w:rPr>
          <w:rFonts w:ascii="Cambria" w:eastAsia="Times New Roman" w:hAnsi="Cambria"/>
          <w:bCs/>
          <w:sz w:val="22"/>
        </w:rPr>
        <w:t>obrigou</w:t>
      </w:r>
      <w:proofErr w:type="gramEnd"/>
      <w:r w:rsidRPr="001D3090">
        <w:rPr>
          <w:rFonts w:ascii="Cambria" w:eastAsia="Times New Roman" w:hAnsi="Cambria"/>
          <w:bCs/>
          <w:sz w:val="22"/>
        </w:rPr>
        <w:t>, suas consequências e implicações perante o Contratante, terceiros, próximas ou remotas.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bCs/>
          <w:sz w:val="22"/>
        </w:rPr>
        <w:t>24.4.</w:t>
      </w:r>
      <w:r w:rsidRPr="001D3090">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1D3090">
        <w:rPr>
          <w:rFonts w:ascii="Cambria" w:eastAsia="Times New Roman" w:hAnsi="Cambria"/>
          <w:sz w:val="22"/>
        </w:rPr>
        <w:t>.</w:t>
      </w:r>
    </w:p>
    <w:p w:rsidR="007070AA" w:rsidRPr="001D3090" w:rsidRDefault="007070AA" w:rsidP="007070AA">
      <w:pPr>
        <w:keepNext/>
        <w:spacing w:after="0" w:line="240" w:lineRule="auto"/>
        <w:ind w:firstLine="567"/>
        <w:jc w:val="both"/>
        <w:outlineLvl w:val="2"/>
        <w:rPr>
          <w:rFonts w:ascii="Cambria" w:eastAsia="Times New Roman" w:hAnsi="Cambria"/>
          <w:sz w:val="22"/>
          <w:lang w:eastAsia="pt-BR"/>
        </w:rPr>
      </w:pPr>
      <w:r w:rsidRPr="001D3090">
        <w:rPr>
          <w:rFonts w:ascii="Cambria" w:eastAsia="Times New Roman" w:hAnsi="Cambria"/>
          <w:b/>
          <w:sz w:val="22"/>
          <w:lang w:eastAsia="pt-BR"/>
        </w:rPr>
        <w:t>24.4.1 –</w:t>
      </w:r>
      <w:r w:rsidRPr="001D3090">
        <w:rPr>
          <w:rFonts w:eastAsia="Times New Roman"/>
          <w:b/>
          <w:sz w:val="22"/>
          <w:lang w:val="pt-PT" w:eastAsia="pt-BR"/>
        </w:rPr>
        <w:t xml:space="preserve"> </w:t>
      </w:r>
      <w:r w:rsidRPr="001D3090">
        <w:rPr>
          <w:rFonts w:ascii="Cambria" w:eastAsia="Times New Roman" w:hAnsi="Cambria"/>
          <w:sz w:val="22"/>
          <w:lang w:val="pt-PT" w:eastAsia="pt-BR"/>
        </w:rPr>
        <w:t xml:space="preserve">Os servidores designados </w:t>
      </w:r>
      <w:proofErr w:type="gramStart"/>
      <w:r w:rsidRPr="001D3090">
        <w:rPr>
          <w:rFonts w:ascii="Cambria" w:eastAsia="Times New Roman" w:hAnsi="Cambria"/>
          <w:sz w:val="22"/>
          <w:lang w:val="pt-PT" w:eastAsia="pt-BR"/>
        </w:rPr>
        <w:t>a</w:t>
      </w:r>
      <w:proofErr w:type="gramEnd"/>
      <w:r w:rsidRPr="001D3090">
        <w:rPr>
          <w:rFonts w:ascii="Cambria" w:eastAsia="Times New Roman" w:hAnsi="Cambria"/>
          <w:sz w:val="22"/>
          <w:lang w:val="pt-PT" w:eastAsia="pt-BR"/>
        </w:rPr>
        <w:t xml:space="preserve"> fiscalização do </w:t>
      </w:r>
      <w:r w:rsidRPr="006711F0">
        <w:rPr>
          <w:rFonts w:ascii="Cambria" w:eastAsia="Times New Roman" w:hAnsi="Cambria"/>
          <w:sz w:val="22"/>
          <w:lang w:val="pt-PT" w:eastAsia="pt-BR"/>
        </w:rPr>
        <w:t>contrato serão</w:t>
      </w:r>
      <w:r w:rsidR="006711F0">
        <w:rPr>
          <w:rFonts w:ascii="Cambria" w:eastAsia="Times New Roman" w:hAnsi="Cambria"/>
          <w:sz w:val="22"/>
          <w:lang w:val="pt-PT" w:eastAsia="pt-BR"/>
        </w:rPr>
        <w:t xml:space="preserve"> Raquel Gama Estebanez e Victor Santos Silva.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Cs/>
          <w:sz w:val="22"/>
        </w:rPr>
      </w:pPr>
      <w:r w:rsidRPr="001D3090">
        <w:rPr>
          <w:rFonts w:ascii="Cambria" w:eastAsia="Times New Roman" w:hAnsi="Cambria"/>
          <w:b/>
          <w:bCs/>
          <w:sz w:val="22"/>
        </w:rPr>
        <w:t>24.5.</w:t>
      </w:r>
      <w:r w:rsidRPr="001D3090">
        <w:rPr>
          <w:rFonts w:ascii="Cambria" w:eastAsia="Times New Roman" w:hAnsi="Cambria"/>
          <w:bCs/>
          <w:sz w:val="22"/>
        </w:rPr>
        <w:t xml:space="preserve"> A Contratada deverá manter preposto, aceito pelo Contratante para representá-lo na execução do contrato</w:t>
      </w:r>
      <w:r w:rsidRPr="001D3090">
        <w:rPr>
          <w:rFonts w:ascii="Cambria" w:eastAsia="Times New Roman" w:hAnsi="Cambria"/>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25. DAS OBRIGAÇÕES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25.1.</w:t>
      </w:r>
      <w:r w:rsidRPr="001D3090">
        <w:rPr>
          <w:rFonts w:ascii="Cambria" w:eastAsia="Times New Roman" w:hAnsi="Cambria"/>
          <w:sz w:val="22"/>
        </w:rPr>
        <w:t xml:space="preserve"> São obrigações da Contratada: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highlight w:val="yellow"/>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25.1.1. </w:t>
      </w:r>
      <w:r w:rsidRPr="001D3090">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1D3090">
        <w:rPr>
          <w:rFonts w:ascii="Cambria" w:eastAsia="Arial" w:hAnsi="Cambria" w:cs="Arial"/>
          <w:b/>
          <w:sz w:val="22"/>
        </w:rPr>
        <w:t xml:space="preserve">25.1.2. </w:t>
      </w:r>
      <w:r w:rsidRPr="001D3090">
        <w:rPr>
          <w:rFonts w:ascii="Cambria" w:eastAsia="Arial" w:hAnsi="Cambria" w:cs="Arial"/>
          <w:sz w:val="22"/>
        </w:rPr>
        <w:t>Manter, durante toda a execução do contrato, em compatibilidade com as obrigações por ela assumidas, todas as condições de habilitação e qualificação exigidas</w:t>
      </w:r>
      <w:r w:rsidRPr="001D3090">
        <w:rPr>
          <w:rFonts w:ascii="Cambria" w:eastAsia="Times New Roman" w:hAnsi="Cambria" w:cs="Arial"/>
          <w:bCs/>
          <w:sz w:val="22"/>
        </w:rPr>
        <w:t xml:space="preserve"> conforme </w:t>
      </w:r>
      <w:r w:rsidRPr="001D3090">
        <w:rPr>
          <w:rFonts w:ascii="Cambria" w:eastAsia="Times New Roman" w:hAnsi="Cambria" w:cs="Arial"/>
          <w:b/>
          <w:bCs/>
          <w:sz w:val="22"/>
        </w:rPr>
        <w:t xml:space="preserve">artigo 55, XIII da Lei Federal </w:t>
      </w:r>
      <w:proofErr w:type="gramStart"/>
      <w:r w:rsidRPr="001D3090">
        <w:rPr>
          <w:rFonts w:ascii="Cambria" w:eastAsia="Times New Roman" w:hAnsi="Cambria" w:cs="Arial"/>
          <w:b/>
          <w:bCs/>
          <w:sz w:val="22"/>
        </w:rPr>
        <w:t>nº8.</w:t>
      </w:r>
      <w:proofErr w:type="gramEnd"/>
      <w:r w:rsidRPr="001D3090">
        <w:rPr>
          <w:rFonts w:ascii="Cambria" w:eastAsia="Times New Roman" w:hAnsi="Cambria" w:cs="Arial"/>
          <w:b/>
          <w:bCs/>
          <w:sz w:val="22"/>
        </w:rPr>
        <w:t>666/1993;</w:t>
      </w: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1D3090">
        <w:rPr>
          <w:rFonts w:ascii="Cambria" w:eastAsia="Times New Roman" w:hAnsi="Cambria" w:cs="Arial"/>
          <w:b/>
          <w:sz w:val="22"/>
        </w:rPr>
        <w:t xml:space="preserve">25.1.3. </w:t>
      </w:r>
      <w:r w:rsidRPr="001D3090">
        <w:rPr>
          <w:rFonts w:ascii="Cambria" w:eastAsia="Times New Roman" w:hAnsi="Cambria" w:cs="Arial"/>
          <w:bCs/>
          <w:sz w:val="22"/>
        </w:rPr>
        <w:t xml:space="preserve">Aceitar, nas mesmas condições contratuais, os acréscimos ou supressões que se fizerem necessárias </w:t>
      </w:r>
      <w:proofErr w:type="gramStart"/>
      <w:r w:rsidRPr="001D3090">
        <w:rPr>
          <w:rFonts w:ascii="Cambria" w:eastAsia="Times New Roman" w:hAnsi="Cambria" w:cs="Arial"/>
          <w:bCs/>
          <w:sz w:val="22"/>
        </w:rPr>
        <w:t>na fornecimento</w:t>
      </w:r>
      <w:proofErr w:type="gramEnd"/>
      <w:r w:rsidRPr="001D3090">
        <w:rPr>
          <w:rFonts w:ascii="Cambria" w:eastAsia="Times New Roman" w:hAnsi="Cambria" w:cs="Arial"/>
          <w:bCs/>
          <w:sz w:val="22"/>
        </w:rPr>
        <w:t xml:space="preserve"> do</w:t>
      </w:r>
      <w:r w:rsidRPr="001D3090">
        <w:rPr>
          <w:rFonts w:ascii="Cambria" w:eastAsia="Times New Roman" w:hAnsi="Cambria" w:cs="Arial"/>
          <w:b/>
          <w:bCs/>
          <w:sz w:val="22"/>
        </w:rPr>
        <w:t xml:space="preserve"> </w:t>
      </w:r>
      <w:r w:rsidRPr="001D3090">
        <w:rPr>
          <w:rFonts w:ascii="Cambria" w:eastAsia="Times New Roman" w:hAnsi="Cambria" w:cs="Arial"/>
          <w:b/>
          <w:bCs/>
          <w:color w:val="000000"/>
          <w:sz w:val="22"/>
        </w:rPr>
        <w:t>material,</w:t>
      </w:r>
      <w:r w:rsidRPr="001D3090">
        <w:rPr>
          <w:rFonts w:ascii="Cambria" w:eastAsia="Times New Roman" w:hAnsi="Cambria" w:cs="Arial"/>
          <w:b/>
          <w:bCs/>
          <w:sz w:val="22"/>
        </w:rPr>
        <w:t xml:space="preserve"> </w:t>
      </w:r>
      <w:r w:rsidRPr="001D3090">
        <w:rPr>
          <w:rFonts w:ascii="Cambria" w:eastAsia="Times New Roman" w:hAnsi="Cambria" w:cs="Arial"/>
          <w:bCs/>
          <w:sz w:val="22"/>
        </w:rPr>
        <w:t xml:space="preserve">conforme </w:t>
      </w:r>
      <w:r w:rsidRPr="001D3090">
        <w:rPr>
          <w:rFonts w:ascii="Cambria" w:eastAsia="Times New Roman" w:hAnsi="Cambria" w:cs="Arial"/>
          <w:b/>
          <w:bCs/>
          <w:sz w:val="22"/>
        </w:rPr>
        <w:t>artigo 65, §1º da Lei Federal nº8.666/1993;</w:t>
      </w: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D3090">
        <w:rPr>
          <w:rFonts w:ascii="Cambria" w:eastAsia="Times New Roman" w:hAnsi="Cambria" w:cs="Arial"/>
          <w:b/>
          <w:sz w:val="22"/>
        </w:rPr>
        <w:t xml:space="preserve">25.1.4. </w:t>
      </w:r>
      <w:r w:rsidRPr="001D3090">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1D3090">
        <w:rPr>
          <w:rFonts w:ascii="Cambria" w:eastAsia="Times New Roman" w:hAnsi="Cambria" w:cs="Arial"/>
          <w:sz w:val="22"/>
        </w:rPr>
        <w:t>sua expensas</w:t>
      </w:r>
      <w:proofErr w:type="gramEnd"/>
      <w:r w:rsidRPr="001D3090">
        <w:rPr>
          <w:rFonts w:ascii="Cambria" w:eastAsia="Times New Roman" w:hAnsi="Cambria" w:cs="Arial"/>
          <w:sz w:val="22"/>
        </w:rPr>
        <w:t xml:space="preserve">, no total ou em parte, o objeto do contrato em que se verificarem vícios, defeitos ou incorreções, </w:t>
      </w:r>
      <w:r w:rsidRPr="001D3090">
        <w:rPr>
          <w:rFonts w:ascii="Cambria" w:eastAsia="Times New Roman" w:hAnsi="Cambria" w:cs="Arial"/>
          <w:bCs/>
          <w:sz w:val="22"/>
        </w:rPr>
        <w:t xml:space="preserve">conforme </w:t>
      </w:r>
      <w:r w:rsidRPr="001D3090">
        <w:rPr>
          <w:rFonts w:ascii="Cambria" w:eastAsia="Times New Roman" w:hAnsi="Cambria" w:cs="Arial"/>
          <w:b/>
          <w:bCs/>
          <w:sz w:val="22"/>
        </w:rPr>
        <w:t>artigo 69 da Lei Federal nº8.666/1993</w:t>
      </w:r>
      <w:r w:rsidRPr="001D3090">
        <w:rPr>
          <w:rFonts w:ascii="Cambria" w:eastAsia="Times New Roman" w:hAnsi="Cambria" w:cs="Arial"/>
          <w:sz w:val="22"/>
        </w:rPr>
        <w:t>;</w:t>
      </w: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D3090">
        <w:rPr>
          <w:rFonts w:ascii="Cambria" w:eastAsia="Arial" w:hAnsi="Cambria" w:cs="Arial"/>
          <w:b/>
          <w:sz w:val="22"/>
        </w:rPr>
        <w:lastRenderedPageBreak/>
        <w:t xml:space="preserve">25.1.5. </w:t>
      </w:r>
      <w:r w:rsidRPr="001D3090">
        <w:rPr>
          <w:rFonts w:ascii="Cambria" w:eastAsia="Arial" w:hAnsi="Cambria" w:cs="Arial"/>
          <w:sz w:val="22"/>
        </w:rPr>
        <w:t xml:space="preserve">Indenizar todos os custos financeiros que porventura venham a ser suportados pelo </w:t>
      </w:r>
      <w:r w:rsidRPr="001D3090">
        <w:rPr>
          <w:rFonts w:ascii="Cambria" w:eastAsia="Times New Roman" w:hAnsi="Cambria" w:cs="Arial"/>
          <w:b/>
          <w:color w:val="000000"/>
          <w:sz w:val="22"/>
        </w:rPr>
        <w:t>Contratante</w:t>
      </w:r>
      <w:r w:rsidRPr="001D3090">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1D3090">
        <w:rPr>
          <w:rFonts w:ascii="Cambria" w:eastAsia="Arial" w:hAnsi="Cambria" w:cs="Arial"/>
          <w:b/>
          <w:sz w:val="22"/>
        </w:rPr>
        <w:t xml:space="preserve">Contratante </w:t>
      </w:r>
      <w:r w:rsidRPr="001D3090">
        <w:rPr>
          <w:rFonts w:ascii="Cambria" w:eastAsia="Arial" w:hAnsi="Cambria" w:cs="Arial"/>
          <w:sz w:val="22"/>
        </w:rPr>
        <w:t>o exercício do direito de regresso, eximindo-o de qualquer solidariedade ou responsabilidade;</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25.1.6. </w:t>
      </w:r>
      <w:r w:rsidRPr="001D3090">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1D3090">
        <w:rPr>
          <w:rFonts w:ascii="Cambria" w:eastAsia="Times New Roman" w:hAnsi="Cambria" w:cs="Arial"/>
          <w:b/>
          <w:color w:val="000000"/>
          <w:sz w:val="22"/>
        </w:rPr>
        <w:t>Contratante</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25.1.7.</w:t>
      </w:r>
      <w:r w:rsidRPr="001D3090">
        <w:rPr>
          <w:rFonts w:ascii="Cambria" w:eastAsia="Arial" w:hAnsi="Cambria" w:cs="Arial"/>
          <w:sz w:val="22"/>
        </w:rPr>
        <w:t xml:space="preserve"> Fornecer e providenciar a utilização dos equipamentos de proteção individual (</w:t>
      </w:r>
      <w:proofErr w:type="spellStart"/>
      <w:r w:rsidRPr="001D3090">
        <w:rPr>
          <w:rFonts w:ascii="Cambria" w:eastAsia="Arial" w:hAnsi="Cambria" w:cs="Arial"/>
          <w:sz w:val="22"/>
        </w:rPr>
        <w:t>EPI’s</w:t>
      </w:r>
      <w:proofErr w:type="spellEnd"/>
      <w:r w:rsidRPr="001D3090">
        <w:rPr>
          <w:rFonts w:ascii="Cambria" w:eastAsia="Arial" w:hAnsi="Cambria" w:cs="Arial"/>
          <w:sz w:val="22"/>
        </w:rPr>
        <w:t xml:space="preserve">), de acordo com a Lei de Segurança e Medicina do Trabalho </w:t>
      </w:r>
      <w:r w:rsidRPr="001D3090">
        <w:rPr>
          <w:rFonts w:ascii="Cambria" w:eastAsia="Arial" w:hAnsi="Cambria" w:cs="Arial"/>
          <w:b/>
          <w:sz w:val="22"/>
        </w:rPr>
        <w:t xml:space="preserve">(Lei Federal </w:t>
      </w:r>
      <w:proofErr w:type="gramStart"/>
      <w:r w:rsidRPr="001D3090">
        <w:rPr>
          <w:rFonts w:ascii="Cambria" w:eastAsia="Arial" w:hAnsi="Cambria" w:cs="Arial"/>
          <w:b/>
          <w:sz w:val="22"/>
        </w:rPr>
        <w:t>nº6.</w:t>
      </w:r>
      <w:proofErr w:type="gramEnd"/>
      <w:r w:rsidRPr="001D3090">
        <w:rPr>
          <w:rFonts w:ascii="Cambria" w:eastAsia="Arial" w:hAnsi="Cambria" w:cs="Arial"/>
          <w:b/>
          <w:sz w:val="22"/>
        </w:rPr>
        <w:t>514, de 22 de dezembro de 1977)</w:t>
      </w:r>
      <w:r w:rsidRPr="001D3090">
        <w:rPr>
          <w:rFonts w:ascii="Cambria" w:eastAsia="Arial" w:hAnsi="Cambria" w:cs="Arial"/>
          <w:sz w:val="22"/>
        </w:rPr>
        <w:t xml:space="preserve"> e </w:t>
      </w:r>
      <w:r w:rsidRPr="001D3090">
        <w:rPr>
          <w:rFonts w:ascii="Cambria" w:eastAsia="Arial" w:hAnsi="Cambria" w:cs="Arial"/>
          <w:b/>
          <w:sz w:val="22"/>
        </w:rPr>
        <w:t>Norma Regulamentadora nº06 aprovada pela Portaria GM nº3.214 do Ministério do Trabalho, de 08 de junho de 1978;</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25.1.8. </w:t>
      </w:r>
      <w:r w:rsidRPr="001D3090">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25.1.9. </w:t>
      </w:r>
      <w:r w:rsidRPr="001D3090">
        <w:rPr>
          <w:rFonts w:ascii="Cambria" w:eastAsia="Arial" w:hAnsi="Cambria" w:cs="Arial"/>
          <w:sz w:val="22"/>
        </w:rPr>
        <w:t xml:space="preserve">Prestar esclarecimentos e informações solicitados pelo </w:t>
      </w:r>
      <w:r w:rsidRPr="001D3090">
        <w:rPr>
          <w:rFonts w:ascii="Cambria" w:eastAsia="Times New Roman" w:hAnsi="Cambria" w:cs="Arial"/>
          <w:b/>
          <w:color w:val="000000"/>
          <w:sz w:val="22"/>
        </w:rPr>
        <w:t>Contratante</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D3090">
        <w:rPr>
          <w:rFonts w:ascii="Cambria" w:eastAsia="Arial" w:hAnsi="Cambria" w:cs="Arial"/>
          <w:b/>
          <w:sz w:val="22"/>
        </w:rPr>
        <w:t xml:space="preserve">25.1.10. </w:t>
      </w:r>
      <w:r w:rsidRPr="001D3090">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D3090">
        <w:rPr>
          <w:rFonts w:ascii="Cambria" w:eastAsia="Arial" w:hAnsi="Cambria" w:cs="Arial"/>
          <w:b/>
          <w:sz w:val="22"/>
        </w:rPr>
        <w:t xml:space="preserve">25.1.11. </w:t>
      </w:r>
      <w:r w:rsidRPr="001D3090">
        <w:rPr>
          <w:rFonts w:ascii="Cambria" w:eastAsia="Arial" w:hAnsi="Cambria" w:cs="Arial"/>
          <w:sz w:val="22"/>
        </w:rPr>
        <w:t xml:space="preserve">Providenciar, junto aos órgãos competentes, sem ônus para o </w:t>
      </w:r>
      <w:r w:rsidRPr="001D3090">
        <w:rPr>
          <w:rFonts w:ascii="Cambria" w:eastAsia="Times New Roman" w:hAnsi="Cambria" w:cs="Arial"/>
          <w:color w:val="000000"/>
          <w:sz w:val="22"/>
        </w:rPr>
        <w:t>Contratante</w:t>
      </w:r>
      <w:r w:rsidRPr="001D3090">
        <w:rPr>
          <w:rFonts w:ascii="Cambria" w:eastAsia="Arial" w:hAnsi="Cambria" w:cs="Arial"/>
          <w:sz w:val="22"/>
        </w:rPr>
        <w:t xml:space="preserve">, todos os registros, licenças e autorizações que forem devidos em relação </w:t>
      </w:r>
      <w:r w:rsidRPr="001D3090">
        <w:rPr>
          <w:rFonts w:ascii="Cambria" w:eastAsia="Times New Roman" w:hAnsi="Cambria" w:cs="Arial"/>
          <w:bCs/>
          <w:sz w:val="22"/>
        </w:rPr>
        <w:t>ao</w:t>
      </w:r>
      <w:r w:rsidRPr="001D3090">
        <w:rPr>
          <w:rFonts w:ascii="Cambria" w:eastAsia="Times New Roman" w:hAnsi="Cambria" w:cs="Arial"/>
          <w:b/>
          <w:bCs/>
          <w:sz w:val="22"/>
        </w:rPr>
        <w:t xml:space="preserve"> </w:t>
      </w:r>
      <w:r w:rsidRPr="001D3090">
        <w:rPr>
          <w:rFonts w:ascii="Cambria" w:eastAsia="Times New Roman" w:hAnsi="Cambria" w:cs="Arial"/>
          <w:bCs/>
          <w:sz w:val="22"/>
        </w:rPr>
        <w:t xml:space="preserve">objeto </w:t>
      </w:r>
      <w:r w:rsidRPr="001D3090">
        <w:rPr>
          <w:rFonts w:ascii="Cambria" w:eastAsia="Arial" w:hAnsi="Cambria" w:cs="Arial"/>
          <w:sz w:val="22"/>
        </w:rPr>
        <w:t>contratado;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25.1.12. </w:t>
      </w:r>
      <w:r w:rsidRPr="001D3090">
        <w:rPr>
          <w:rFonts w:ascii="Cambria" w:eastAsia="Arial" w:hAnsi="Cambria" w:cs="Arial"/>
          <w:sz w:val="22"/>
        </w:rPr>
        <w:t>Responder exclusivamente e integralmente, perante o</w:t>
      </w:r>
      <w:r w:rsidRPr="001D3090">
        <w:rPr>
          <w:rFonts w:ascii="Cambria" w:eastAsia="Arial" w:hAnsi="Cambria" w:cs="Arial"/>
          <w:b/>
          <w:sz w:val="22"/>
        </w:rPr>
        <w:t xml:space="preserve"> Contratante, </w:t>
      </w:r>
      <w:r w:rsidRPr="001D3090">
        <w:rPr>
          <w:rFonts w:ascii="Cambria" w:eastAsia="Arial" w:hAnsi="Cambria" w:cs="Arial"/>
          <w:sz w:val="22"/>
        </w:rPr>
        <w:t xml:space="preserve">pela execução </w:t>
      </w:r>
      <w:r w:rsidRPr="001D3090">
        <w:rPr>
          <w:rFonts w:ascii="Cambria" w:eastAsia="Times New Roman" w:hAnsi="Cambria" w:cs="Arial"/>
          <w:bCs/>
          <w:sz w:val="22"/>
        </w:rPr>
        <w:t>do</w:t>
      </w:r>
      <w:r w:rsidRPr="001D3090">
        <w:rPr>
          <w:rFonts w:ascii="Cambria" w:eastAsia="Times New Roman" w:hAnsi="Cambria" w:cs="Arial"/>
          <w:b/>
          <w:bCs/>
          <w:sz w:val="22"/>
        </w:rPr>
        <w:t xml:space="preserve"> </w:t>
      </w:r>
      <w:r w:rsidRPr="001D3090">
        <w:rPr>
          <w:rFonts w:ascii="Cambria" w:eastAsia="Times New Roman" w:hAnsi="Cambria" w:cs="Arial"/>
          <w:bCs/>
          <w:sz w:val="22"/>
        </w:rPr>
        <w:t>objeto</w:t>
      </w:r>
      <w:r w:rsidRPr="001D3090">
        <w:rPr>
          <w:rFonts w:ascii="Cambria" w:eastAsia="Arial" w:hAnsi="Cambria" w:cs="Arial"/>
          <w:b/>
          <w:sz w:val="22"/>
        </w:rPr>
        <w:t xml:space="preserve"> </w:t>
      </w:r>
      <w:r w:rsidRPr="001D3090">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25.1.13. </w:t>
      </w:r>
      <w:r w:rsidRPr="001D3090">
        <w:rPr>
          <w:rFonts w:ascii="Cambria" w:eastAsia="Arial" w:hAnsi="Cambria" w:cs="Arial"/>
          <w:sz w:val="22"/>
        </w:rPr>
        <w:t xml:space="preserve">Acatar as determinações do </w:t>
      </w:r>
      <w:r w:rsidRPr="001D3090">
        <w:rPr>
          <w:rFonts w:ascii="Cambria" w:eastAsia="Times New Roman" w:hAnsi="Cambria" w:cs="Arial"/>
          <w:b/>
          <w:color w:val="000000"/>
          <w:sz w:val="22"/>
        </w:rPr>
        <w:t>Contratante</w:t>
      </w:r>
      <w:r w:rsidRPr="001D3090">
        <w:rPr>
          <w:rFonts w:ascii="Cambria" w:eastAsia="Arial" w:hAnsi="Cambria" w:cs="Arial"/>
          <w:sz w:val="22"/>
        </w:rPr>
        <w:t xml:space="preserve"> no sentido de reparar e/ou refazer, de imediato, os serviços executados com vícios, defeitos ou incorreções, independente da data da notificação</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25.1.14. </w:t>
      </w:r>
      <w:r w:rsidRPr="001D3090">
        <w:rPr>
          <w:rFonts w:ascii="Cambria" w:eastAsia="Arial" w:hAnsi="Cambria" w:cs="Arial"/>
          <w:sz w:val="22"/>
        </w:rPr>
        <w:t>Substituir, às suas expensas e responsabilidade, os materiais que não estiverem de acordo com as especificações</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Times New Roman" w:hAnsi="Cambria" w:cs="Arial"/>
          <w:b/>
          <w:sz w:val="22"/>
        </w:rPr>
        <w:t xml:space="preserve">25.1.15. </w:t>
      </w:r>
      <w:r w:rsidRPr="001D3090">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1D3090">
        <w:rPr>
          <w:rFonts w:ascii="Cambria" w:eastAsia="Times New Roman" w:hAnsi="Cambria" w:cs="Arial"/>
          <w:b/>
          <w:color w:val="000000"/>
          <w:sz w:val="22"/>
        </w:rPr>
        <w:t>Contratante</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D3090">
        <w:rPr>
          <w:rFonts w:ascii="Cambria" w:eastAsia="Times New Roman" w:hAnsi="Cambria" w:cs="Arial"/>
          <w:b/>
          <w:sz w:val="22"/>
        </w:rPr>
        <w:t>25.1.16.</w:t>
      </w:r>
      <w:r w:rsidRPr="001D3090">
        <w:rPr>
          <w:rFonts w:ascii="Cambria" w:eastAsia="Times New Roman" w:hAnsi="Cambria" w:cs="Arial"/>
          <w:sz w:val="22"/>
        </w:rPr>
        <w:t xml:space="preserve"> Atender as medidas técnicas e administrativas determinadas pela fiscalização do </w:t>
      </w:r>
      <w:r w:rsidRPr="001D3090">
        <w:rPr>
          <w:rFonts w:ascii="Cambria" w:eastAsia="Times New Roman" w:hAnsi="Cambria" w:cs="Arial"/>
          <w:b/>
          <w:color w:val="000000"/>
          <w:sz w:val="22"/>
        </w:rPr>
        <w:t>Contratante</w:t>
      </w:r>
      <w:r w:rsidRPr="001D3090">
        <w:rPr>
          <w:rFonts w:ascii="Cambria" w:eastAsia="Times New Roman" w:hAnsi="Cambria" w:cs="Arial"/>
          <w:sz w:val="22"/>
        </w:rPr>
        <w:t xml:space="preserve">; </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D3090">
        <w:rPr>
          <w:rFonts w:ascii="Cambria" w:eastAsia="Times New Roman" w:hAnsi="Cambria" w:cs="Arial"/>
          <w:b/>
          <w:sz w:val="22"/>
        </w:rPr>
        <w:t xml:space="preserve">25.1.17. </w:t>
      </w:r>
      <w:r w:rsidRPr="001D3090">
        <w:rPr>
          <w:rFonts w:ascii="Cambria" w:eastAsia="Times New Roman" w:hAnsi="Cambria" w:cs="Arial"/>
          <w:sz w:val="22"/>
        </w:rPr>
        <w:t>Executar o</w:t>
      </w:r>
      <w:r w:rsidRPr="001D3090">
        <w:rPr>
          <w:rFonts w:ascii="Cambria" w:eastAsia="Times New Roman" w:hAnsi="Cambria" w:cs="Arial"/>
          <w:bCs/>
          <w:sz w:val="22"/>
        </w:rPr>
        <w:t xml:space="preserve"> objeto</w:t>
      </w:r>
      <w:r w:rsidRPr="001D3090">
        <w:rPr>
          <w:rFonts w:ascii="Cambria" w:eastAsia="Times New Roman" w:hAnsi="Cambria" w:cs="Arial"/>
          <w:sz w:val="22"/>
        </w:rPr>
        <w:t xml:space="preserve"> rigorosamente no prazo pactuado e condições estabelecidas no ato convocatório e </w:t>
      </w:r>
      <w:r w:rsidRPr="001D3090">
        <w:rPr>
          <w:rFonts w:ascii="Cambria" w:eastAsia="Times New Roman" w:hAnsi="Cambria" w:cs="Arial"/>
          <w:color w:val="000000"/>
          <w:sz w:val="22"/>
        </w:rPr>
        <w:t xml:space="preserve">no </w:t>
      </w:r>
      <w:r w:rsidRPr="001D3090">
        <w:rPr>
          <w:rFonts w:ascii="Cambria" w:eastAsia="Times New Roman" w:hAnsi="Cambria" w:cs="Arial"/>
          <w:b/>
          <w:color w:val="000000"/>
          <w:sz w:val="22"/>
        </w:rPr>
        <w:t>contrato</w:t>
      </w:r>
      <w:r w:rsidRPr="001D3090">
        <w:rPr>
          <w:rFonts w:ascii="Cambria" w:eastAsia="Times New Roman" w:hAnsi="Cambria" w:cs="Arial"/>
          <w:sz w:val="22"/>
        </w:rPr>
        <w:t xml:space="preserve">, bem como cumprir todas as demais obrigações impostas pelo edital e seus anexos, inclusive o </w:t>
      </w:r>
      <w:r w:rsidRPr="001D3090">
        <w:rPr>
          <w:rFonts w:ascii="Cambria" w:eastAsia="Times New Roman" w:hAnsi="Cambria" w:cs="Arial"/>
          <w:b/>
          <w:sz w:val="22"/>
        </w:rPr>
        <w:t>termo de referência</w:t>
      </w:r>
      <w:r w:rsidRPr="001D3090">
        <w:rPr>
          <w:rFonts w:ascii="Cambria" w:eastAsia="Times New Roman" w:hAnsi="Cambria" w:cs="Arial"/>
          <w:sz w:val="22"/>
        </w:rPr>
        <w:t xml:space="preserve">; </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D3090">
        <w:rPr>
          <w:rFonts w:ascii="Cambria" w:eastAsia="Times New Roman" w:hAnsi="Cambria" w:cs="Arial"/>
          <w:b/>
          <w:sz w:val="22"/>
        </w:rPr>
        <w:t xml:space="preserve">25.1.18. </w:t>
      </w:r>
      <w:r w:rsidRPr="001D3090">
        <w:rPr>
          <w:rFonts w:ascii="Cambria" w:eastAsia="Times New Roman" w:hAnsi="Cambria" w:cs="Arial"/>
          <w:sz w:val="22"/>
        </w:rPr>
        <w:t xml:space="preserve">Contratar, às suas expensas, todos os seguros exigidos ou que venham a ser exigidos por lei e que incidam direta ou indiretamente sobre o objeto; </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1D3090">
        <w:rPr>
          <w:rFonts w:ascii="Cambria" w:eastAsia="Times New Roman" w:hAnsi="Cambria" w:cs="Arial"/>
          <w:b/>
          <w:sz w:val="22"/>
        </w:rPr>
        <w:t>25.1.19.</w:t>
      </w:r>
      <w:r w:rsidRPr="001D3090">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1D3090">
        <w:rPr>
          <w:rFonts w:ascii="Cambria" w:eastAsia="Times New Roman" w:hAnsi="Cambria" w:cs="Arial"/>
          <w:b/>
          <w:color w:val="000000"/>
          <w:sz w:val="22"/>
        </w:rPr>
        <w:t>Contratante</w:t>
      </w:r>
      <w:r w:rsidRPr="001D3090">
        <w:rPr>
          <w:rFonts w:ascii="Cambria" w:eastAsia="Times New Roman" w:hAnsi="Cambria" w:cs="Arial"/>
          <w:bCs/>
          <w:sz w:val="22"/>
        </w:rPr>
        <w:t xml:space="preserve"> </w:t>
      </w:r>
      <w:r w:rsidRPr="001D3090">
        <w:rPr>
          <w:rFonts w:ascii="Cambria" w:eastAsia="Times New Roman" w:hAnsi="Cambria" w:cs="Arial"/>
          <w:sz w:val="22"/>
        </w:rPr>
        <w:t>ou a terceiros, por dolo ou culpa, provenientes da ação ou omissão sua ou de seus prepostos;</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25.1.20. </w:t>
      </w:r>
      <w:r w:rsidRPr="001D3090">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1D3090">
        <w:rPr>
          <w:rFonts w:ascii="Cambria" w:eastAsia="Times New Roman" w:hAnsi="Cambria"/>
          <w:sz w:val="22"/>
        </w:rPr>
        <w:t>parafiscais</w:t>
      </w:r>
      <w:proofErr w:type="spellEnd"/>
      <w:r w:rsidRPr="001D3090">
        <w:rPr>
          <w:rFonts w:ascii="Cambria" w:eastAsia="Times New Roman" w:hAnsi="Cambria"/>
          <w:sz w:val="22"/>
        </w:rPr>
        <w:t>, transporte, garantia, bem como as relativas à legislação civil e demais despesas indispensáveis à perfeita execução do objeto;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D3090">
        <w:rPr>
          <w:rFonts w:ascii="Cambria" w:eastAsia="Times New Roman" w:hAnsi="Cambria"/>
          <w:b/>
          <w:sz w:val="22"/>
        </w:rPr>
        <w:t>25.1.21.</w:t>
      </w:r>
      <w:r w:rsidRPr="001D3090">
        <w:rPr>
          <w:rFonts w:ascii="Cambria" w:eastAsia="Times New Roman" w:hAnsi="Cambria"/>
          <w:sz w:val="22"/>
        </w:rPr>
        <w:t xml:space="preserve"> Arcar com as despesas relativas aos </w:t>
      </w:r>
      <w:r w:rsidRPr="001D3090">
        <w:rPr>
          <w:rFonts w:ascii="Cambria" w:eastAsia="Times New Roman" w:hAnsi="Cambria" w:cs="Arial"/>
          <w:sz w:val="22"/>
        </w:rPr>
        <w:t xml:space="preserve">danos e perdas causados </w:t>
      </w:r>
      <w:r w:rsidRPr="001D3090">
        <w:rPr>
          <w:rFonts w:ascii="Cambria" w:eastAsia="Times New Roman" w:hAnsi="Cambria"/>
          <w:sz w:val="22"/>
        </w:rPr>
        <w:t xml:space="preserve">a terceiros e ao </w:t>
      </w:r>
      <w:r w:rsidRPr="001D3090">
        <w:rPr>
          <w:rFonts w:ascii="Cambria" w:eastAsia="Times New Roman" w:hAnsi="Cambria"/>
          <w:b/>
          <w:sz w:val="22"/>
        </w:rPr>
        <w:t>Contratante,</w:t>
      </w:r>
      <w:r w:rsidRPr="001D3090">
        <w:rPr>
          <w:rFonts w:ascii="Cambria" w:eastAsia="Times New Roman" w:hAnsi="Cambria"/>
          <w:sz w:val="22"/>
        </w:rPr>
        <w:t xml:space="preserve"> pelos atos praticados pelos seus empregados, prepostos ou subordinados, mesmo que tenham sido adotadas medidas preventivas, </w:t>
      </w:r>
      <w:r w:rsidRPr="001D3090">
        <w:rPr>
          <w:rFonts w:ascii="Cambria" w:eastAsia="Times New Roman" w:hAnsi="Cambria" w:cs="Arial"/>
          <w:sz w:val="22"/>
        </w:rPr>
        <w:t>decorrentes de sua culpa ou dolo na execução do objeto;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b/>
          <w:sz w:val="22"/>
        </w:rPr>
      </w:pPr>
      <w:r w:rsidRPr="001D3090">
        <w:rPr>
          <w:rFonts w:ascii="Cambria" w:eastAsia="Times New Roman" w:hAnsi="Cambria" w:cs="Arial"/>
          <w:b/>
          <w:sz w:val="22"/>
        </w:rPr>
        <w:t>25.1.22.</w:t>
      </w:r>
      <w:r w:rsidRPr="001D3090">
        <w:rPr>
          <w:rFonts w:ascii="Cambria" w:eastAsia="Times New Roman" w:hAnsi="Cambria"/>
          <w:sz w:val="22"/>
        </w:rPr>
        <w:t xml:space="preserve"> </w:t>
      </w:r>
      <w:r w:rsidRPr="001D3090">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7070AA" w:rsidRPr="001D3090" w:rsidRDefault="007070AA" w:rsidP="007070AA">
      <w:pPr>
        <w:spacing w:after="0" w:line="240" w:lineRule="auto"/>
        <w:ind w:left="1134"/>
        <w:jc w:val="both"/>
        <w:rPr>
          <w:rFonts w:ascii="Cambria" w:eastAsia="Times New Roman" w:hAnsi="Cambria"/>
          <w:b/>
          <w:sz w:val="22"/>
          <w:lang w:eastAsia="x-none"/>
        </w:rPr>
      </w:pPr>
      <w:r w:rsidRPr="001D3090">
        <w:rPr>
          <w:rFonts w:ascii="Cambria" w:eastAsia="Times New Roman" w:hAnsi="Cambria"/>
          <w:b/>
          <w:sz w:val="22"/>
          <w:lang w:eastAsia="x-none"/>
        </w:rPr>
        <w:t xml:space="preserve">25.1.23. Entregar o objeto </w:t>
      </w:r>
      <w:r w:rsidRPr="001D3090">
        <w:rPr>
          <w:rFonts w:ascii="Cambria" w:eastAsia="Times New Roman" w:hAnsi="Cambria"/>
          <w:b/>
          <w:sz w:val="22"/>
          <w:lang w:val="x-none" w:eastAsia="x-none"/>
        </w:rPr>
        <w:t xml:space="preserve">acompanhado </w:t>
      </w:r>
      <w:r w:rsidRPr="001D3090">
        <w:rPr>
          <w:rFonts w:ascii="Cambria" w:eastAsia="Times New Roman" w:hAnsi="Cambria"/>
          <w:b/>
          <w:sz w:val="22"/>
          <w:lang w:eastAsia="x-none"/>
        </w:rPr>
        <w:t>do</w:t>
      </w:r>
      <w:r w:rsidRPr="001D3090">
        <w:rPr>
          <w:rFonts w:ascii="Cambria" w:eastAsia="Times New Roman" w:hAnsi="Cambria"/>
          <w:b/>
          <w:sz w:val="22"/>
          <w:lang w:val="x-none" w:eastAsia="x-none"/>
        </w:rPr>
        <w:t xml:space="preserve"> documento fiscal (nota fiscal) contendo número de série e</w:t>
      </w:r>
      <w:r w:rsidRPr="001D3090">
        <w:rPr>
          <w:rFonts w:ascii="Cambria" w:eastAsia="Times New Roman" w:hAnsi="Cambria"/>
          <w:b/>
          <w:sz w:val="22"/>
          <w:lang w:eastAsia="x-none"/>
        </w:rPr>
        <w:t>/</w:t>
      </w:r>
      <w:r w:rsidRPr="001D3090">
        <w:rPr>
          <w:rFonts w:ascii="Cambria" w:eastAsia="Times New Roman" w:hAnsi="Cambria"/>
          <w:b/>
          <w:sz w:val="22"/>
          <w:lang w:val="x-none" w:eastAsia="x-none"/>
        </w:rPr>
        <w:t>ou código de identificação, para que o mesmo seja devidamente recebido</w:t>
      </w:r>
      <w:r w:rsidRPr="001D3090">
        <w:rPr>
          <w:rFonts w:ascii="Cambria" w:eastAsia="Times New Roman" w:hAnsi="Cambria"/>
          <w:b/>
          <w:sz w:val="22"/>
          <w:lang w:eastAsia="x-none"/>
        </w:rPr>
        <w:t>.</w:t>
      </w:r>
    </w:p>
    <w:p w:rsidR="007070AA" w:rsidRPr="001D3090" w:rsidRDefault="007070AA" w:rsidP="007070AA">
      <w:pPr>
        <w:spacing w:after="0" w:line="240" w:lineRule="auto"/>
        <w:ind w:left="1134"/>
        <w:jc w:val="both"/>
        <w:rPr>
          <w:rFonts w:ascii="Cambria" w:eastAsia="Times New Roman" w:hAnsi="Cambria"/>
          <w:b/>
          <w:sz w:val="22"/>
          <w:highlight w:val="yellow"/>
          <w:lang w:eastAsia="x-none"/>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26. DAS DISPOSIÇÕES FINAIS</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r w:rsidRPr="001D3090">
        <w:rPr>
          <w:rFonts w:ascii="Cambria" w:eastAsia="Times New Roman" w:hAnsi="Cambria"/>
          <w:b/>
          <w:bCs/>
          <w:sz w:val="22"/>
        </w:rPr>
        <w:lastRenderedPageBreak/>
        <w:t>26.1</w:t>
      </w:r>
      <w:r w:rsidRPr="001D3090">
        <w:rPr>
          <w:rFonts w:ascii="Cambria" w:eastAsia="Times New Roman" w:hAnsi="Cambria"/>
          <w:b/>
          <w:sz w:val="22"/>
        </w:rPr>
        <w:t xml:space="preserve">. </w:t>
      </w:r>
      <w:r w:rsidRPr="001D3090">
        <w:rPr>
          <w:rFonts w:ascii="Cambria" w:eastAsia="Times New Roman" w:hAnsi="Cambria"/>
          <w:sz w:val="22"/>
        </w:rPr>
        <w:t xml:space="preserve">A fiscalização e o recebimento do objeto da </w:t>
      </w:r>
      <w:r w:rsidRPr="001D3090">
        <w:rPr>
          <w:rFonts w:ascii="Cambria" w:eastAsia="Times New Roman" w:hAnsi="Cambria"/>
          <w:color w:val="000000"/>
          <w:sz w:val="22"/>
        </w:rPr>
        <w:t>licitação caberão à</w:t>
      </w:r>
      <w:proofErr w:type="gramStart"/>
      <w:r w:rsidRPr="001D3090">
        <w:rPr>
          <w:rFonts w:ascii="Cambria" w:eastAsia="Times New Roman" w:hAnsi="Cambria"/>
          <w:color w:val="000000"/>
          <w:sz w:val="22"/>
        </w:rPr>
        <w:t xml:space="preserve"> </w:t>
      </w:r>
      <w:r w:rsidRPr="001D3090">
        <w:rPr>
          <w:rFonts w:ascii="Cambria" w:eastAsia="Times New Roman" w:hAnsi="Cambria"/>
          <w:b/>
          <w:color w:val="000000"/>
          <w:sz w:val="22"/>
        </w:rPr>
        <w:t xml:space="preserve"> </w:t>
      </w:r>
      <w:proofErr w:type="gramEnd"/>
      <w:r w:rsidR="00772140">
        <w:rPr>
          <w:rFonts w:ascii="Cambria" w:eastAsia="Times New Roman" w:hAnsi="Cambria" w:cs="Cambria"/>
          <w:b/>
          <w:bCs/>
          <w:i/>
          <w:iCs/>
          <w:sz w:val="22"/>
        </w:rPr>
        <w:t>Secretaria Municipal de Obras</w:t>
      </w:r>
      <w:r w:rsidRPr="001D3090">
        <w:rPr>
          <w:rFonts w:ascii="Cambria" w:eastAsia="Times New Roman" w:hAnsi="Cambria"/>
          <w:b/>
          <w:color w:val="000000"/>
          <w:sz w:val="22"/>
        </w:rPr>
        <w:t>,</w:t>
      </w:r>
      <w:r w:rsidRPr="001D3090">
        <w:rPr>
          <w:rFonts w:ascii="Cambria" w:eastAsia="Times New Roman" w:hAnsi="Cambria"/>
          <w:b/>
          <w:sz w:val="22"/>
        </w:rPr>
        <w:t xml:space="preserve"> </w:t>
      </w:r>
      <w:r w:rsidRPr="001D3090">
        <w:rPr>
          <w:rFonts w:ascii="Cambria" w:eastAsia="Times New Roman" w:hAnsi="Cambria"/>
          <w:sz w:val="22"/>
        </w:rPr>
        <w:t xml:space="preserve">a quem a empresa vencedora deverá apresentar-se imediatamente após a retirada da </w:t>
      </w:r>
      <w:r w:rsidRPr="001D3090">
        <w:rPr>
          <w:rFonts w:ascii="Cambria" w:eastAsia="Times New Roman" w:hAnsi="Cambria"/>
          <w:b/>
          <w:sz w:val="22"/>
        </w:rPr>
        <w:t xml:space="preserve">nota de empenho </w:t>
      </w:r>
      <w:r w:rsidRPr="001D3090">
        <w:rPr>
          <w:rFonts w:ascii="Cambria" w:eastAsia="Times New Roman" w:hAnsi="Cambria"/>
          <w:sz w:val="22"/>
        </w:rPr>
        <w:t>e/ou assinatura do</w:t>
      </w:r>
      <w:r w:rsidRPr="001D3090">
        <w:rPr>
          <w:rFonts w:ascii="Cambria" w:eastAsia="Times New Roman" w:hAnsi="Cambria"/>
          <w:b/>
          <w:sz w:val="22"/>
        </w:rPr>
        <w:t xml:space="preserve"> termo de contrato</w:t>
      </w:r>
      <w:r w:rsidRPr="001D3090">
        <w:rPr>
          <w:rFonts w:ascii="Cambria" w:eastAsia="Times New Roman" w:hAnsi="Cambria"/>
          <w:sz w:val="22"/>
        </w:rPr>
        <w:t>.</w:t>
      </w:r>
    </w:p>
    <w:p w:rsidR="001443C6" w:rsidRDefault="001443C6"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 xml:space="preserve">26.2. </w:t>
      </w:r>
      <w:r w:rsidRPr="001D3090">
        <w:rPr>
          <w:rFonts w:ascii="Cambria" w:eastAsia="Times New Roman" w:hAnsi="Cambria"/>
          <w:sz w:val="22"/>
        </w:rPr>
        <w:t>Estima-se o valor do objeto desta licitação em</w:t>
      </w:r>
      <w:r w:rsidRPr="001D3090">
        <w:rPr>
          <w:rFonts w:ascii="Cambria" w:eastAsia="Times New Roman" w:hAnsi="Cambria"/>
          <w:b/>
          <w:sz w:val="22"/>
        </w:rPr>
        <w:t xml:space="preserve"> R$</w:t>
      </w:r>
      <w:r w:rsidR="00772140">
        <w:rPr>
          <w:rFonts w:ascii="Cambria" w:eastAsia="Times New Roman" w:hAnsi="Cambria"/>
          <w:b/>
          <w:sz w:val="22"/>
        </w:rPr>
        <w:t>1.435.125,00</w:t>
      </w:r>
      <w:r w:rsidRPr="001D3090">
        <w:rPr>
          <w:rFonts w:ascii="Cambria" w:eastAsia="Times New Roman" w:hAnsi="Cambria"/>
          <w:b/>
          <w:sz w:val="22"/>
        </w:rPr>
        <w:t xml:space="preserve"> (</w:t>
      </w:r>
      <w:r w:rsidR="00772140">
        <w:rPr>
          <w:rFonts w:ascii="Cambria" w:eastAsia="Times New Roman" w:hAnsi="Cambria"/>
          <w:b/>
          <w:sz w:val="22"/>
        </w:rPr>
        <w:t>um milhão quatrocentos e trinta e cinco mil cento e vinte e cinco reais</w:t>
      </w:r>
      <w:r w:rsidRPr="001D3090">
        <w:rPr>
          <w:rFonts w:ascii="Cambria" w:eastAsia="Times New Roman" w:hAnsi="Cambria"/>
          <w:b/>
          <w:sz w:val="22"/>
        </w:rPr>
        <w:t>).</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26.3. </w:t>
      </w:r>
      <w:r w:rsidRPr="001D3090">
        <w:rPr>
          <w:rFonts w:ascii="Cambria" w:eastAsia="Times New Roman" w:hAnsi="Cambria"/>
          <w:sz w:val="22"/>
        </w:rPr>
        <w:t xml:space="preserve">Os quantitativos e valores indicados na estimativa de preços acostada ao processo administrativo correspondem à média dos praticados no mercado e foram apurados para efeito de estimar-se o valor do objeto, não vinculando as licitantes, que poderão adotar outros que respondam pela competitividade e economicidade de sua proposta, atendidos os fatores e critérios de julgamento estabelecidos neste ato convocatório. </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1D3090">
        <w:rPr>
          <w:rFonts w:ascii="Cambria" w:eastAsia="Times New Roman" w:hAnsi="Cambria"/>
          <w:b/>
          <w:sz w:val="22"/>
        </w:rPr>
        <w:t xml:space="preserve">26.4. </w:t>
      </w:r>
      <w:r w:rsidRPr="001D3090">
        <w:rPr>
          <w:rFonts w:ascii="Cambria" w:eastAsia="Times New Roman" w:hAnsi="Cambria"/>
          <w:sz w:val="22"/>
        </w:rPr>
        <w:t>As despesas</w:t>
      </w:r>
      <w:r w:rsidRPr="001D3090">
        <w:rPr>
          <w:rFonts w:ascii="Cambria" w:eastAsia="Times New Roman" w:hAnsi="Cambria"/>
          <w:b/>
          <w:sz w:val="22"/>
        </w:rPr>
        <w:t xml:space="preserve"> </w:t>
      </w:r>
      <w:r w:rsidRPr="001D3090">
        <w:rPr>
          <w:rFonts w:ascii="Cambria" w:eastAsia="Times New Roman" w:hAnsi="Cambria"/>
          <w:sz w:val="22"/>
        </w:rPr>
        <w:t xml:space="preserve">decorrentes </w:t>
      </w:r>
      <w:proofErr w:type="gramStart"/>
      <w:r w:rsidRPr="001D3090">
        <w:rPr>
          <w:rFonts w:ascii="Cambria" w:eastAsia="Times New Roman" w:hAnsi="Cambria"/>
          <w:sz w:val="22"/>
        </w:rPr>
        <w:t>da presente</w:t>
      </w:r>
      <w:proofErr w:type="gramEnd"/>
      <w:r w:rsidRPr="001D3090">
        <w:rPr>
          <w:rFonts w:ascii="Cambria" w:eastAsia="Times New Roman" w:hAnsi="Cambria"/>
          <w:sz w:val="22"/>
        </w:rPr>
        <w:t xml:space="preserve"> licitação</w:t>
      </w:r>
      <w:r w:rsidRPr="001D3090">
        <w:rPr>
          <w:rFonts w:ascii="Cambria" w:eastAsia="Times New Roman" w:hAnsi="Cambria"/>
          <w:b/>
          <w:sz w:val="22"/>
        </w:rPr>
        <w:t xml:space="preserve"> </w:t>
      </w:r>
      <w:r w:rsidRPr="001D3090">
        <w:rPr>
          <w:rFonts w:ascii="Cambria" w:eastAsia="Times New Roman" w:hAnsi="Cambria"/>
          <w:sz w:val="22"/>
        </w:rPr>
        <w:t>correrão à conta do Programa de Trabalho e Elemento da Despesa do Orçamento</w:t>
      </w:r>
      <w:r w:rsidRPr="001D3090">
        <w:rPr>
          <w:rFonts w:ascii="Cambria" w:eastAsia="Times New Roman" w:hAnsi="Cambria"/>
          <w:b/>
          <w:sz w:val="22"/>
        </w:rPr>
        <w:t xml:space="preserve"> </w:t>
      </w:r>
      <w:r w:rsidRPr="001D3090">
        <w:rPr>
          <w:rFonts w:ascii="Cambria" w:eastAsia="Times New Roman" w:hAnsi="Cambria"/>
          <w:sz w:val="22"/>
        </w:rPr>
        <w:t xml:space="preserve">da </w:t>
      </w:r>
      <w:r w:rsidR="00772140">
        <w:rPr>
          <w:rFonts w:ascii="Cambria" w:eastAsia="Times New Roman" w:hAnsi="Cambria" w:cs="Cambria"/>
          <w:b/>
          <w:bCs/>
          <w:i/>
          <w:iCs/>
          <w:sz w:val="22"/>
        </w:rPr>
        <w:t>Secretaria Municipal de Obras</w:t>
      </w:r>
      <w:r w:rsidRPr="001D3090">
        <w:rPr>
          <w:rFonts w:ascii="Cambria" w:eastAsia="Times New Roman" w:hAnsi="Cambria"/>
          <w:b/>
          <w:color w:val="000000"/>
          <w:sz w:val="22"/>
        </w:rPr>
        <w:t>.</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color w:val="000000"/>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r w:rsidRPr="001D3090">
        <w:rPr>
          <w:rFonts w:ascii="Cambria" w:eastAsia="Times New Roman" w:hAnsi="Cambria"/>
          <w:b/>
          <w:sz w:val="22"/>
        </w:rPr>
        <w:t xml:space="preserve">26.5. </w:t>
      </w:r>
      <w:r w:rsidRPr="001D3090">
        <w:rPr>
          <w:rFonts w:ascii="Cambria" w:eastAsia="Times New Roman" w:hAnsi="Cambria"/>
          <w:sz w:val="22"/>
        </w:rPr>
        <w:t xml:space="preserve">O </w:t>
      </w:r>
      <w:r w:rsidRPr="001D3090">
        <w:rPr>
          <w:rFonts w:ascii="Cambria" w:eastAsia="Times New Roman" w:hAnsi="Cambria"/>
          <w:b/>
          <w:bCs/>
          <w:color w:val="000000"/>
          <w:sz w:val="22"/>
        </w:rPr>
        <w:t xml:space="preserve">MUNICÍPIO DE SÃO SEBASTIÃO DO ALTO </w:t>
      </w:r>
      <w:r w:rsidRPr="001D3090">
        <w:rPr>
          <w:rFonts w:ascii="Cambria" w:eastAsia="Times New Roman" w:hAnsi="Cambria"/>
          <w:color w:val="000000"/>
          <w:sz w:val="22"/>
        </w:rPr>
        <w:t xml:space="preserve">poderá revogar ou anular esta licitação, no todo ou em parte, nos termos do </w:t>
      </w:r>
      <w:r w:rsidRPr="001D3090">
        <w:rPr>
          <w:rFonts w:ascii="Cambria" w:eastAsia="Times New Roman" w:hAnsi="Cambria"/>
          <w:b/>
          <w:color w:val="000000"/>
          <w:sz w:val="22"/>
        </w:rPr>
        <w:t>artigo 49 da Lei Federal</w:t>
      </w:r>
      <w:r w:rsidRPr="001D3090">
        <w:rPr>
          <w:rFonts w:ascii="Cambria" w:eastAsia="Times New Roman" w:hAnsi="Cambria"/>
          <w:b/>
          <w:sz w:val="22"/>
        </w:rPr>
        <w:t xml:space="preserve"> </w:t>
      </w:r>
      <w:proofErr w:type="gramStart"/>
      <w:r w:rsidRPr="001D3090">
        <w:rPr>
          <w:rFonts w:ascii="Cambria" w:eastAsia="Times New Roman" w:hAnsi="Cambria"/>
          <w:b/>
          <w:sz w:val="22"/>
        </w:rPr>
        <w:t>nº8.</w:t>
      </w:r>
      <w:proofErr w:type="gramEnd"/>
      <w:r w:rsidRPr="001D3090">
        <w:rPr>
          <w:rFonts w:ascii="Cambria" w:eastAsia="Times New Roman" w:hAnsi="Cambria"/>
          <w:b/>
          <w:sz w:val="22"/>
        </w:rPr>
        <w:t>666/93.</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r w:rsidRPr="001D3090">
        <w:rPr>
          <w:rFonts w:ascii="Cambria" w:eastAsia="Times New Roman" w:hAnsi="Cambria"/>
          <w:b/>
          <w:bCs/>
          <w:sz w:val="22"/>
        </w:rPr>
        <w:t xml:space="preserve">26.6. </w:t>
      </w:r>
      <w:r w:rsidRPr="001D3090">
        <w:rPr>
          <w:rFonts w:ascii="Cambria" w:eastAsia="Times New Roman" w:hAnsi="Cambria"/>
          <w:sz w:val="22"/>
        </w:rPr>
        <w:t xml:space="preserve">No caso de desfazimento do processo licitatório, fica assegurado o contraditório e a ampla defesa, conforme dispõe o </w:t>
      </w:r>
      <w:r w:rsidRPr="001D3090">
        <w:rPr>
          <w:rFonts w:ascii="Cambria" w:eastAsia="Times New Roman" w:hAnsi="Cambria"/>
          <w:b/>
          <w:sz w:val="22"/>
        </w:rPr>
        <w:t xml:space="preserve">artigo 49, §3º da Lei Federal </w:t>
      </w:r>
      <w:proofErr w:type="gramStart"/>
      <w:r w:rsidRPr="001D3090">
        <w:rPr>
          <w:rFonts w:ascii="Cambria" w:eastAsia="Times New Roman" w:hAnsi="Cambria"/>
          <w:b/>
          <w:sz w:val="22"/>
        </w:rPr>
        <w:t>nº8.</w:t>
      </w:r>
      <w:proofErr w:type="gramEnd"/>
      <w:r w:rsidRPr="001D3090">
        <w:rPr>
          <w:rFonts w:ascii="Cambria" w:eastAsia="Times New Roman" w:hAnsi="Cambria"/>
          <w:b/>
          <w:sz w:val="22"/>
        </w:rPr>
        <w:t>666/93.</w:t>
      </w:r>
    </w:p>
    <w:p w:rsidR="007070AA" w:rsidRPr="001D3090" w:rsidRDefault="007070AA" w:rsidP="007070AA">
      <w:pPr>
        <w:spacing w:after="0" w:line="240" w:lineRule="auto"/>
        <w:jc w:val="both"/>
        <w:rPr>
          <w:rFonts w:ascii="Cambria" w:eastAsia="Times New Roman" w:hAnsi="Cambria"/>
          <w:b/>
          <w:sz w:val="22"/>
          <w:lang w:eastAsia="x-none"/>
        </w:rPr>
      </w:pPr>
    </w:p>
    <w:p w:rsidR="007070AA" w:rsidRPr="001D3090" w:rsidRDefault="007070AA" w:rsidP="007070AA">
      <w:pPr>
        <w:spacing w:after="0" w:line="240" w:lineRule="auto"/>
        <w:jc w:val="both"/>
        <w:rPr>
          <w:rFonts w:ascii="Cambria" w:eastAsia="Times New Roman" w:hAnsi="Cambria"/>
          <w:sz w:val="22"/>
          <w:lang w:val="x-none" w:eastAsia="x-none"/>
        </w:rPr>
      </w:pPr>
      <w:r w:rsidRPr="001D3090">
        <w:rPr>
          <w:rFonts w:ascii="Cambria" w:eastAsia="Times New Roman" w:hAnsi="Cambria"/>
          <w:b/>
          <w:sz w:val="22"/>
          <w:lang w:val="x-none" w:eastAsia="x-none"/>
        </w:rPr>
        <w:t>2</w:t>
      </w:r>
      <w:r w:rsidRPr="001D3090">
        <w:rPr>
          <w:rFonts w:ascii="Cambria" w:eastAsia="Times New Roman" w:hAnsi="Cambria"/>
          <w:b/>
          <w:sz w:val="22"/>
          <w:lang w:eastAsia="x-none"/>
        </w:rPr>
        <w:t>6</w:t>
      </w:r>
      <w:r w:rsidRPr="001D3090">
        <w:rPr>
          <w:rFonts w:ascii="Cambria" w:eastAsia="Times New Roman" w:hAnsi="Cambria"/>
          <w:b/>
          <w:sz w:val="22"/>
          <w:lang w:val="x-none" w:eastAsia="x-none"/>
        </w:rPr>
        <w:t>.</w:t>
      </w:r>
      <w:r w:rsidRPr="001D3090">
        <w:rPr>
          <w:rFonts w:ascii="Cambria" w:eastAsia="Times New Roman" w:hAnsi="Cambria"/>
          <w:b/>
          <w:sz w:val="22"/>
          <w:lang w:eastAsia="x-none"/>
        </w:rPr>
        <w:t>7</w:t>
      </w:r>
      <w:r w:rsidRPr="001D3090">
        <w:rPr>
          <w:rFonts w:ascii="Cambria" w:eastAsia="Times New Roman" w:hAnsi="Cambria"/>
          <w:b/>
          <w:sz w:val="22"/>
          <w:lang w:val="x-none" w:eastAsia="x-none"/>
        </w:rPr>
        <w:t xml:space="preserve">. </w:t>
      </w:r>
      <w:r w:rsidRPr="001D3090">
        <w:rPr>
          <w:rFonts w:ascii="Cambria" w:eastAsia="Times New Roman" w:hAnsi="Cambria"/>
          <w:sz w:val="22"/>
          <w:lang w:val="x-none" w:eastAsia="x-none"/>
        </w:rPr>
        <w:t>Na contagem dos prazos estabelecidos nesse edital,</w:t>
      </w:r>
      <w:r w:rsidRPr="001D3090">
        <w:rPr>
          <w:rFonts w:ascii="Cambria" w:eastAsia="Times New Roman" w:hAnsi="Cambria"/>
          <w:b/>
          <w:sz w:val="22"/>
          <w:lang w:val="x-none" w:eastAsia="x-none"/>
        </w:rPr>
        <w:t xml:space="preserve"> </w:t>
      </w:r>
      <w:r w:rsidRPr="001D3090">
        <w:rPr>
          <w:rFonts w:ascii="Cambria" w:eastAsia="Times New Roman" w:hAnsi="Cambria"/>
          <w:sz w:val="22"/>
          <w:lang w:val="x-none" w:eastAsia="x-none"/>
        </w:rPr>
        <w:t>excluir-se-á o dia do início e incluir-se-á o do vencimento e considerar-se-ão os dias consecutivos.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26.8.</w:t>
      </w:r>
      <w:r w:rsidRPr="001D3090">
        <w:rPr>
          <w:rFonts w:ascii="Cambria" w:eastAsia="Times New Roman" w:hAnsi="Cambria"/>
          <w:sz w:val="22"/>
        </w:rPr>
        <w:t xml:space="preserve"> Só se iniciam e vencem os prazos em dia de expediente no </w:t>
      </w:r>
      <w:r w:rsidRPr="001D3090">
        <w:rPr>
          <w:rFonts w:ascii="Cambria" w:eastAsia="Times New Roman" w:hAnsi="Cambria"/>
          <w:b/>
          <w:sz w:val="22"/>
        </w:rPr>
        <w:t>MUNICÍPIO DE SÃO SEBASTIÃO DO ALTO/RJ.</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r w:rsidRPr="001D3090">
        <w:rPr>
          <w:rFonts w:ascii="Cambria" w:eastAsia="Times New Roman" w:hAnsi="Cambria"/>
          <w:b/>
          <w:sz w:val="22"/>
        </w:rPr>
        <w:t>26.9.</w:t>
      </w:r>
      <w:r w:rsidRPr="001D3090">
        <w:rPr>
          <w:rFonts w:ascii="Cambria" w:eastAsia="Times New Roman" w:hAnsi="Cambria"/>
          <w:b/>
          <w:bCs/>
          <w:sz w:val="22"/>
        </w:rPr>
        <w:t xml:space="preserve"> </w:t>
      </w:r>
      <w:r w:rsidRPr="001D3090">
        <w:rPr>
          <w:rFonts w:ascii="Cambria" w:eastAsia="Times New Roman" w:hAnsi="Cambria"/>
          <w:sz w:val="22"/>
        </w:rPr>
        <w:t>A autoridade competente poderá, a qualquer tempo, desclassificar proposta e/ou inabilitar licitantes, que mediante despacho fundamentado, sem que caiba direito a indenização ou ressarcimento e sem prejuízo de outras sanções cabíveis, caso tenha conhecimento de qualquer circunstância anterior ou posterior ao julgamento da licitação, que desabone de alguma forma suas condições.</w:t>
      </w:r>
    </w:p>
    <w:p w:rsidR="007070AA" w:rsidRPr="001D3090" w:rsidRDefault="007070AA" w:rsidP="007070AA">
      <w:pPr>
        <w:spacing w:after="0" w:line="240" w:lineRule="auto"/>
        <w:jc w:val="both"/>
        <w:rPr>
          <w:rFonts w:ascii="Cambria" w:eastAsia="Times New Roman" w:hAnsi="Cambria"/>
          <w:b/>
          <w:sz w:val="22"/>
          <w:lang w:eastAsia="x-none"/>
        </w:rPr>
      </w:pPr>
    </w:p>
    <w:p w:rsidR="007070AA" w:rsidRPr="001D3090" w:rsidRDefault="007070AA" w:rsidP="007070AA">
      <w:pPr>
        <w:spacing w:after="0" w:line="240" w:lineRule="auto"/>
        <w:jc w:val="both"/>
        <w:rPr>
          <w:rFonts w:ascii="Cambria" w:eastAsia="Times New Roman" w:hAnsi="Cambria"/>
          <w:sz w:val="22"/>
          <w:lang w:val="x-none" w:eastAsia="x-none"/>
        </w:rPr>
      </w:pPr>
      <w:r w:rsidRPr="001D3090">
        <w:rPr>
          <w:rFonts w:ascii="Cambria" w:eastAsia="Times New Roman" w:hAnsi="Cambria"/>
          <w:b/>
          <w:sz w:val="22"/>
          <w:lang w:val="x-none" w:eastAsia="x-none"/>
        </w:rPr>
        <w:t>2</w:t>
      </w:r>
      <w:r w:rsidRPr="001D3090">
        <w:rPr>
          <w:rFonts w:ascii="Cambria" w:eastAsia="Times New Roman" w:hAnsi="Cambria"/>
          <w:b/>
          <w:sz w:val="22"/>
          <w:lang w:eastAsia="x-none"/>
        </w:rPr>
        <w:t>6</w:t>
      </w:r>
      <w:r w:rsidRPr="001D3090">
        <w:rPr>
          <w:rFonts w:ascii="Cambria" w:eastAsia="Times New Roman" w:hAnsi="Cambria"/>
          <w:b/>
          <w:sz w:val="22"/>
          <w:lang w:val="x-none" w:eastAsia="x-none"/>
        </w:rPr>
        <w:t>.</w:t>
      </w:r>
      <w:r w:rsidRPr="001D3090">
        <w:rPr>
          <w:rFonts w:ascii="Cambria" w:eastAsia="Times New Roman" w:hAnsi="Cambria"/>
          <w:b/>
          <w:sz w:val="22"/>
          <w:lang w:eastAsia="x-none"/>
        </w:rPr>
        <w:t>10</w:t>
      </w:r>
      <w:r w:rsidRPr="001D3090">
        <w:rPr>
          <w:rFonts w:ascii="Cambria" w:eastAsia="Times New Roman" w:hAnsi="Cambria"/>
          <w:b/>
          <w:sz w:val="22"/>
          <w:lang w:val="x-none" w:eastAsia="x-none"/>
        </w:rPr>
        <w:t>.</w:t>
      </w:r>
      <w:r w:rsidRPr="001D3090">
        <w:rPr>
          <w:rFonts w:ascii="Cambria" w:eastAsia="Times New Roman" w:hAnsi="Cambria"/>
          <w:sz w:val="22"/>
          <w:lang w:val="x-none" w:eastAsia="x-none"/>
        </w:rPr>
        <w:t xml:space="preserve"> Nos casos de rescisão previstos no </w:t>
      </w:r>
      <w:r w:rsidRPr="001D3090">
        <w:rPr>
          <w:rFonts w:ascii="Cambria" w:eastAsia="Times New Roman" w:hAnsi="Cambria"/>
          <w:b/>
          <w:sz w:val="22"/>
          <w:lang w:val="x-none" w:eastAsia="x-none"/>
        </w:rPr>
        <w:t xml:space="preserve">artigo 78 da Lei Federal nº8.666/93, </w:t>
      </w:r>
      <w:r w:rsidRPr="001D3090">
        <w:rPr>
          <w:rFonts w:ascii="Cambria" w:eastAsia="Times New Roman" w:hAnsi="Cambria"/>
          <w:sz w:val="22"/>
          <w:lang w:val="x-none" w:eastAsia="x-none"/>
        </w:rPr>
        <w:t>a Contratada</w:t>
      </w:r>
      <w:r w:rsidRPr="001D3090">
        <w:rPr>
          <w:rFonts w:ascii="Cambria" w:eastAsia="Times New Roman" w:hAnsi="Cambria"/>
          <w:b/>
          <w:sz w:val="22"/>
          <w:lang w:val="x-none" w:eastAsia="x-none"/>
        </w:rPr>
        <w:t xml:space="preserve"> </w:t>
      </w:r>
      <w:r w:rsidRPr="001D3090">
        <w:rPr>
          <w:rFonts w:ascii="Cambria" w:eastAsia="Times New Roman" w:hAnsi="Cambria"/>
          <w:sz w:val="22"/>
          <w:lang w:val="x-none" w:eastAsia="x-none"/>
        </w:rPr>
        <w:t xml:space="preserve">sofrerá no que couber as consequências indicadas no </w:t>
      </w:r>
      <w:r w:rsidRPr="001D3090">
        <w:rPr>
          <w:rFonts w:ascii="Cambria" w:eastAsia="Times New Roman" w:hAnsi="Cambria"/>
          <w:b/>
          <w:sz w:val="22"/>
          <w:lang w:val="x-none" w:eastAsia="x-none"/>
        </w:rPr>
        <w:t xml:space="preserve">artigo 80 do mesmo diploma legal, </w:t>
      </w:r>
      <w:r w:rsidRPr="001D3090">
        <w:rPr>
          <w:rFonts w:ascii="Cambria" w:eastAsia="Times New Roman" w:hAnsi="Cambria"/>
          <w:sz w:val="22"/>
          <w:lang w:val="x-none" w:eastAsia="x-none"/>
        </w:rPr>
        <w:t>sem prejuízo das sanções previstas em lei e neste ato convocatório.</w:t>
      </w:r>
    </w:p>
    <w:p w:rsidR="007070AA" w:rsidRPr="001D3090" w:rsidRDefault="007070AA" w:rsidP="007070AA">
      <w:pPr>
        <w:spacing w:after="0" w:line="240" w:lineRule="auto"/>
        <w:jc w:val="both"/>
        <w:rPr>
          <w:rFonts w:ascii="Cambria" w:eastAsia="Times New Roman" w:hAnsi="Cambria"/>
          <w:b/>
          <w:sz w:val="22"/>
          <w:lang w:eastAsia="x-none"/>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26.11. </w:t>
      </w:r>
      <w:r w:rsidRPr="001D3090">
        <w:rPr>
          <w:rFonts w:ascii="Cambria" w:eastAsia="Times New Roman" w:hAnsi="Cambria"/>
          <w:sz w:val="22"/>
        </w:rPr>
        <w:t>As normas disciplinadoras do certame serão interpretadas em favor da ampliação da disputa, respeitada a igualdade de oportunidade entre os licitantes e desde que não comprometam o interesse público, a finalidade e a segurança da contratação.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26.12. </w:t>
      </w:r>
      <w:r w:rsidRPr="001D3090">
        <w:rPr>
          <w:rFonts w:ascii="Cambria" w:eastAsia="Times New Roman" w:hAnsi="Cambria"/>
          <w:sz w:val="22"/>
        </w:rPr>
        <w:t xml:space="preserve">É facultada ao </w:t>
      </w:r>
      <w:r w:rsidRPr="001D3090">
        <w:rPr>
          <w:rFonts w:ascii="Cambria" w:eastAsia="Times New Roman" w:hAnsi="Cambria"/>
          <w:b/>
          <w:sz w:val="22"/>
        </w:rPr>
        <w:t>PREGOEIRO</w:t>
      </w:r>
      <w:r w:rsidRPr="001D3090">
        <w:rPr>
          <w:rFonts w:ascii="Cambria" w:eastAsia="Times New Roman" w:hAnsi="Cambria"/>
          <w:sz w:val="22"/>
        </w:rPr>
        <w:t xml:space="preserve"> ou a autoridade superior, em qualquer fase da licitação, a promoção de diligência destinada a esclarecer ou a complementar a instrução do processo, </w:t>
      </w:r>
      <w:r w:rsidRPr="001D3090">
        <w:rPr>
          <w:rFonts w:ascii="Cambria" w:eastAsia="Times New Roman" w:hAnsi="Cambria"/>
          <w:b/>
          <w:sz w:val="22"/>
        </w:rPr>
        <w:lastRenderedPageBreak/>
        <w:t>vedada à inclusão posterior de documento ou informação que deveria constar originalmente da proposta</w:t>
      </w:r>
      <w:r w:rsidRPr="001D3090">
        <w:rPr>
          <w:rFonts w:ascii="Cambria" w:eastAsia="Times New Roman" w:hAnsi="Cambria"/>
          <w:sz w:val="22"/>
        </w:rPr>
        <w:t xml:space="preserve">, nos termos do </w:t>
      </w:r>
      <w:r w:rsidRPr="001D3090">
        <w:rPr>
          <w:rFonts w:ascii="Cambria" w:eastAsia="Times New Roman" w:hAnsi="Cambria"/>
          <w:b/>
          <w:sz w:val="22"/>
        </w:rPr>
        <w:t xml:space="preserve">artigo 43, §3º da Lei Federal </w:t>
      </w:r>
      <w:proofErr w:type="gramStart"/>
      <w:r w:rsidRPr="001D3090">
        <w:rPr>
          <w:rFonts w:ascii="Cambria" w:eastAsia="Times New Roman" w:hAnsi="Cambria"/>
          <w:b/>
          <w:sz w:val="22"/>
        </w:rPr>
        <w:t>nº8.</w:t>
      </w:r>
      <w:proofErr w:type="gramEnd"/>
      <w:r w:rsidRPr="001D3090">
        <w:rPr>
          <w:rFonts w:ascii="Cambria" w:eastAsia="Times New Roman" w:hAnsi="Cambria"/>
          <w:b/>
          <w:sz w:val="22"/>
        </w:rPr>
        <w:t>666/93.</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r w:rsidRPr="001D3090">
        <w:rPr>
          <w:rFonts w:ascii="Cambria" w:eastAsia="Times New Roman" w:hAnsi="Cambria"/>
          <w:b/>
          <w:sz w:val="22"/>
        </w:rPr>
        <w:t xml:space="preserve">26.13. </w:t>
      </w:r>
      <w:r w:rsidRPr="001D3090">
        <w:rPr>
          <w:rFonts w:ascii="Cambria" w:eastAsia="Times New Roman" w:hAnsi="Cambria"/>
          <w:sz w:val="22"/>
        </w:rPr>
        <w:t xml:space="preserve">O </w:t>
      </w:r>
      <w:r w:rsidRPr="001D3090">
        <w:rPr>
          <w:rFonts w:ascii="Cambria" w:eastAsia="Times New Roman" w:hAnsi="Cambria"/>
          <w:b/>
          <w:sz w:val="22"/>
        </w:rPr>
        <w:t xml:space="preserve">PREGOEIRO, </w:t>
      </w:r>
      <w:r w:rsidRPr="001D3090">
        <w:rPr>
          <w:rFonts w:ascii="Cambria" w:eastAsia="Times New Roman" w:hAnsi="Cambria"/>
          <w:sz w:val="22"/>
        </w:rPr>
        <w:t xml:space="preserve">no interesse do </w:t>
      </w:r>
      <w:r w:rsidRPr="001D3090">
        <w:rPr>
          <w:rFonts w:ascii="Cambria" w:eastAsia="Times New Roman" w:hAnsi="Cambria"/>
          <w:b/>
          <w:bCs/>
          <w:sz w:val="22"/>
        </w:rPr>
        <w:t>MUNICÍPIO DE SÃO SEBASTIÃO DO ALTO/RJ</w:t>
      </w:r>
      <w:r w:rsidRPr="001D3090">
        <w:rPr>
          <w:rFonts w:ascii="Cambria" w:eastAsia="Times New Roman" w:hAnsi="Cambria"/>
          <w:sz w:val="22"/>
        </w:rPr>
        <w:t>, poderá relevar omissões e falhas formais observadas na documentação e propostas de preços, desde que não contrariem as normas legais e não comprometam a lisura do procedimento licitatório, mediante despacho fundamentado, registrado em ata e acessível a todos, atribuindo-lhes validade e eficácia para fins de habilitação e classificação.</w:t>
      </w: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numPr>
          <w:ilvl w:val="12"/>
          <w:numId w:val="0"/>
        </w:numPr>
        <w:overflowPunct w:val="0"/>
        <w:autoSpaceDE w:val="0"/>
        <w:autoSpaceDN w:val="0"/>
        <w:adjustRightInd w:val="0"/>
        <w:spacing w:after="120" w:line="240" w:lineRule="auto"/>
        <w:textAlignment w:val="baseline"/>
        <w:rPr>
          <w:rFonts w:ascii="Cambria" w:eastAsia="Times New Roman" w:hAnsi="Cambria"/>
          <w:b/>
          <w:sz w:val="22"/>
        </w:rPr>
      </w:pPr>
      <w:r w:rsidRPr="001D3090">
        <w:rPr>
          <w:rFonts w:ascii="Cambria" w:eastAsia="Times New Roman" w:hAnsi="Cambria"/>
          <w:b/>
          <w:sz w:val="22"/>
        </w:rPr>
        <w:t xml:space="preserve">26.14. </w:t>
      </w:r>
      <w:r w:rsidRPr="001D3090">
        <w:rPr>
          <w:rFonts w:ascii="Cambria" w:eastAsia="Times New Roman" w:hAnsi="Cambria"/>
          <w:sz w:val="22"/>
        </w:rPr>
        <w:t xml:space="preserve">Os casos omissos serão decididos pelo </w:t>
      </w:r>
      <w:r w:rsidRPr="001D3090">
        <w:rPr>
          <w:rFonts w:ascii="Cambria" w:eastAsia="Times New Roman" w:hAnsi="Cambria"/>
          <w:b/>
          <w:sz w:val="22"/>
        </w:rPr>
        <w:t>PREGOEIRO.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26.15.</w:t>
      </w:r>
      <w:r w:rsidRPr="001D3090">
        <w:rPr>
          <w:rFonts w:ascii="Cambria" w:eastAsia="Times New Roman" w:hAnsi="Cambria"/>
          <w:sz w:val="22"/>
        </w:rPr>
        <w:t xml:space="preserve"> O resultado da licitação será divulgado </w:t>
      </w:r>
      <w:r w:rsidRPr="001D3090">
        <w:rPr>
          <w:rFonts w:ascii="Cambria" w:eastAsia="Times New Roman" w:hAnsi="Cambria"/>
          <w:color w:val="000000"/>
          <w:sz w:val="22"/>
        </w:rPr>
        <w:t xml:space="preserve">pelo </w:t>
      </w:r>
      <w:proofErr w:type="spellStart"/>
      <w:r w:rsidRPr="001D3090">
        <w:rPr>
          <w:rFonts w:ascii="Cambria" w:eastAsia="Times New Roman" w:hAnsi="Cambria"/>
          <w:b/>
          <w:color w:val="000000"/>
          <w:sz w:val="22"/>
        </w:rPr>
        <w:t>comprasnet</w:t>
      </w:r>
      <w:proofErr w:type="spellEnd"/>
      <w:r w:rsidRPr="001D3090">
        <w:rPr>
          <w:rFonts w:ascii="Cambria" w:eastAsia="Times New Roman" w:hAnsi="Cambria"/>
          <w:b/>
          <w:color w:val="000000"/>
          <w:sz w:val="22"/>
        </w:rPr>
        <w:t xml:space="preserve">-SIASG </w:t>
      </w:r>
      <w:r w:rsidRPr="001D3090">
        <w:rPr>
          <w:rFonts w:ascii="Cambria" w:eastAsia="Times New Roman" w:hAnsi="Cambria"/>
          <w:color w:val="000000"/>
          <w:sz w:val="22"/>
        </w:rPr>
        <w:t xml:space="preserve">através do site </w:t>
      </w:r>
      <w:r w:rsidRPr="001D3090">
        <w:rPr>
          <w:rFonts w:ascii="Cambria" w:eastAsia="Times New Roman" w:hAnsi="Cambria"/>
          <w:b/>
          <w:color w:val="000000"/>
          <w:sz w:val="22"/>
        </w:rPr>
        <w:t>www.comprasgovernamentais.gov.br</w:t>
      </w:r>
      <w:r w:rsidRPr="001D3090">
        <w:rPr>
          <w:rFonts w:ascii="Cambria" w:eastAsia="Times New Roman" w:hAnsi="Cambria"/>
          <w:color w:val="000000"/>
          <w:sz w:val="22"/>
        </w:rPr>
        <w:t xml:space="preserve"> e estará dispo</w:t>
      </w:r>
      <w:r w:rsidRPr="001D3090">
        <w:rPr>
          <w:rFonts w:ascii="Cambria" w:eastAsia="Times New Roman" w:hAnsi="Cambria"/>
          <w:sz w:val="22"/>
        </w:rPr>
        <w:t xml:space="preserve">nível junto ao </w:t>
      </w:r>
      <w:r w:rsidRPr="001D3090">
        <w:rPr>
          <w:rFonts w:ascii="Cambria" w:eastAsia="Times New Roman" w:hAnsi="Cambria"/>
          <w:b/>
          <w:sz w:val="22"/>
        </w:rPr>
        <w:t>SETOR DE LICITAÇÃO</w:t>
      </w:r>
      <w:r w:rsidRPr="001D3090">
        <w:rPr>
          <w:rFonts w:ascii="Cambria" w:eastAsia="Times New Roman" w:hAnsi="Cambria"/>
          <w:sz w:val="22"/>
        </w:rPr>
        <w:t xml:space="preserve"> do </w:t>
      </w:r>
      <w:r w:rsidRPr="001D3090">
        <w:rPr>
          <w:rFonts w:ascii="Cambria" w:eastAsia="Times New Roman" w:hAnsi="Cambria"/>
          <w:b/>
          <w:sz w:val="22"/>
        </w:rPr>
        <w:t xml:space="preserve">MUNICÍPIO DE SÃO SEBASTIÃO DO ALTO/RJ. </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26.16.</w:t>
      </w:r>
      <w:r w:rsidRPr="001D3090">
        <w:rPr>
          <w:rFonts w:ascii="Cambria" w:eastAsia="Times New Roman" w:hAnsi="Cambria"/>
          <w:sz w:val="22"/>
        </w:rPr>
        <w:t xml:space="preserve"> O sistema disponibilizará campo próprio para troca de mensagens entre o </w:t>
      </w:r>
      <w:r w:rsidRPr="001D3090">
        <w:rPr>
          <w:rFonts w:ascii="Cambria" w:eastAsia="Times New Roman" w:hAnsi="Cambria"/>
          <w:b/>
          <w:sz w:val="22"/>
        </w:rPr>
        <w:t>PREGOEIRO</w:t>
      </w:r>
      <w:r w:rsidRPr="001D3090">
        <w:rPr>
          <w:rFonts w:ascii="Cambria" w:eastAsia="Times New Roman" w:hAnsi="Cambria"/>
          <w:sz w:val="22"/>
        </w:rPr>
        <w:t xml:space="preserve"> e os licitantes.</w:t>
      </w:r>
    </w:p>
    <w:p w:rsidR="007070AA" w:rsidRPr="001D3090" w:rsidRDefault="007070AA" w:rsidP="007070AA">
      <w:pPr>
        <w:spacing w:after="0" w:line="240" w:lineRule="auto"/>
        <w:jc w:val="both"/>
        <w:rPr>
          <w:rFonts w:ascii="Cambria" w:eastAsia="Times New Roman" w:hAnsi="Cambria"/>
          <w:b/>
          <w:sz w:val="22"/>
          <w:lang w:eastAsia="x-none"/>
        </w:rPr>
      </w:pP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26.17.</w:t>
      </w:r>
      <w:r w:rsidRPr="001D3090">
        <w:rPr>
          <w:rFonts w:ascii="Cambria" w:eastAsia="Times New Roman" w:hAnsi="Cambria"/>
          <w:sz w:val="22"/>
        </w:rPr>
        <w:t xml:space="preserve"> Os licitantes intimados deverão prestar quaisquer esclarecimentos adicionais no prazo determinado pelo </w:t>
      </w:r>
      <w:r w:rsidRPr="001D3090">
        <w:rPr>
          <w:rFonts w:ascii="Cambria" w:eastAsia="Times New Roman" w:hAnsi="Cambria"/>
          <w:b/>
          <w:sz w:val="22"/>
        </w:rPr>
        <w:t>PREGOEIRO.</w:t>
      </w: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26.18. </w:t>
      </w:r>
      <w:r w:rsidRPr="001D3090">
        <w:rPr>
          <w:rFonts w:ascii="Cambria" w:eastAsia="Times New Roman" w:hAnsi="Cambria"/>
          <w:sz w:val="22"/>
        </w:rPr>
        <w:t>Os licitantes devem acompanhar rigorosamente todas as fases do certame licitatório e as operações no sistema eletrônico, inclusive mensagem via chat, sendo responsável pelo ônus decorrente da perda de negócios diante da inobservância de qualquer mensagem enviada ou emitida pelo sistema ou de sua desconexão, bem como será responsável pela apresentação dos documentos solicitados nos prazos previstos.</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26.19.</w:t>
      </w:r>
      <w:r w:rsidRPr="001D3090">
        <w:rPr>
          <w:rFonts w:ascii="Cambria" w:eastAsia="Times New Roman" w:hAnsi="Cambria"/>
          <w:sz w:val="22"/>
        </w:rPr>
        <w:t xml:space="preserve"> O licitante deverá indicar ao </w:t>
      </w:r>
      <w:r w:rsidRPr="001D3090">
        <w:rPr>
          <w:rFonts w:ascii="Cambria" w:eastAsia="Times New Roman" w:hAnsi="Cambria"/>
          <w:b/>
          <w:sz w:val="22"/>
        </w:rPr>
        <w:t>PREGOEIRO</w:t>
      </w:r>
      <w:r w:rsidRPr="001D3090">
        <w:rPr>
          <w:rFonts w:ascii="Cambria" w:eastAsia="Times New Roman" w:hAnsi="Cambria"/>
          <w:sz w:val="22"/>
        </w:rPr>
        <w:t xml:space="preserve"> todos os meios de contato (telefone/endereço eletrônico - e-mail), para comunicação e, ainda, obriga-se a manter os dados devidamente atualizados durante todo o procedimento licitatório. E será de sua inteira responsabilidade o retorno imediato de todos os atos comunicados, os quais serão considerados recebidos, não lhe cabendo qualquer alegação de não recebimentos dos documentos. </w:t>
      </w:r>
    </w:p>
    <w:p w:rsidR="007070AA" w:rsidRPr="001D3090" w:rsidRDefault="007070AA" w:rsidP="007070AA">
      <w:pPr>
        <w:spacing w:after="0" w:line="240" w:lineRule="auto"/>
        <w:ind w:left="720"/>
        <w:contextualSpacing/>
        <w:rPr>
          <w:rFonts w:ascii="Cambria" w:eastAsia="Times New Roman" w:hAnsi="Cambria"/>
          <w:sz w:val="22"/>
          <w:lang w:eastAsia="pt-BR"/>
        </w:rPr>
      </w:pP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26.20.</w:t>
      </w:r>
      <w:r w:rsidRPr="001D3090">
        <w:rPr>
          <w:rFonts w:ascii="Cambria" w:eastAsia="Times New Roman" w:hAnsi="Cambria"/>
          <w:sz w:val="22"/>
        </w:rPr>
        <w:t xml:space="preserve"> O </w:t>
      </w:r>
      <w:r w:rsidRPr="001D3090">
        <w:rPr>
          <w:rFonts w:ascii="Cambria" w:eastAsia="Times New Roman" w:hAnsi="Cambria"/>
          <w:b/>
          <w:sz w:val="22"/>
        </w:rPr>
        <w:t xml:space="preserve">PREGOEIRO </w:t>
      </w:r>
      <w:r w:rsidRPr="001D3090">
        <w:rPr>
          <w:rFonts w:ascii="Cambria" w:eastAsia="Times New Roman" w:hAnsi="Cambria"/>
          <w:sz w:val="22"/>
        </w:rPr>
        <w:t xml:space="preserve">não se responsabilizará por e-mails que, por qualquer motivo, não forem recebidos em virtude de problemas no servidor ou navegador, tanto do </w:t>
      </w:r>
      <w:r w:rsidRPr="001D3090">
        <w:rPr>
          <w:rFonts w:ascii="Cambria" w:eastAsia="Times New Roman" w:hAnsi="Cambria"/>
          <w:b/>
          <w:sz w:val="22"/>
        </w:rPr>
        <w:t>MUNICÍPIO DE SÃO SEBASTIÃO DO ALTO/RJ</w:t>
      </w:r>
      <w:r w:rsidRPr="001D3090">
        <w:rPr>
          <w:rFonts w:ascii="Cambria" w:eastAsia="Times New Roman" w:hAnsi="Cambria"/>
          <w:sz w:val="22"/>
        </w:rPr>
        <w:t xml:space="preserve"> quanto do emissor. </w:t>
      </w: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26.21.</w:t>
      </w:r>
      <w:r w:rsidRPr="001D3090">
        <w:rPr>
          <w:rFonts w:ascii="Cambria" w:eastAsia="Times New Roman" w:hAnsi="Cambria"/>
          <w:sz w:val="22"/>
        </w:rPr>
        <w:t xml:space="preserve"> Incumbirá ao licitante acompanhar as operações e convocações </w:t>
      </w:r>
      <w:r w:rsidRPr="001D3090">
        <w:rPr>
          <w:rFonts w:ascii="Cambria" w:eastAsia="Times New Roman" w:hAnsi="Cambria"/>
          <w:color w:val="000000"/>
          <w:sz w:val="22"/>
        </w:rPr>
        <w:t xml:space="preserve">durante a sessão pública até o encerramento da licitação no sistema eletrônico, sendo o único responsável pelo ônus decorrente da perda de negócios diante da inobservância de qualquer mensagem emitida pelo sistema ou de sua desconexão. </w:t>
      </w: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bCs/>
          <w:sz w:val="22"/>
        </w:rPr>
      </w:pPr>
      <w:r w:rsidRPr="001D3090">
        <w:rPr>
          <w:rFonts w:ascii="Cambria" w:eastAsia="Times New Roman" w:hAnsi="Cambria"/>
          <w:b/>
          <w:sz w:val="22"/>
        </w:rPr>
        <w:t>26.22.</w:t>
      </w:r>
      <w:r w:rsidRPr="001D3090">
        <w:rPr>
          <w:rFonts w:ascii="Cambria" w:eastAsia="Times New Roman" w:hAnsi="Cambria"/>
          <w:sz w:val="22"/>
        </w:rPr>
        <w:t xml:space="preserve"> </w:t>
      </w:r>
      <w:r w:rsidRPr="001D3090">
        <w:rPr>
          <w:rFonts w:ascii="Cambria" w:eastAsia="Times New Roman" w:hAnsi="Cambria"/>
          <w:bCs/>
          <w:sz w:val="22"/>
        </w:rPr>
        <w:t xml:space="preserve">Caso a etapa de lances ultrapasse o horário de expediente, o pregão será suspenso e retornará no horário informado pelo </w:t>
      </w:r>
      <w:r w:rsidRPr="001D3090">
        <w:rPr>
          <w:rFonts w:ascii="Cambria" w:eastAsia="Times New Roman" w:hAnsi="Cambria"/>
          <w:b/>
          <w:bCs/>
          <w:sz w:val="22"/>
        </w:rPr>
        <w:t>PREGOEIRO</w:t>
      </w:r>
      <w:r w:rsidRPr="001D3090">
        <w:rPr>
          <w:rFonts w:ascii="Cambria" w:eastAsia="Times New Roman" w:hAnsi="Cambria"/>
          <w:bCs/>
          <w:sz w:val="22"/>
        </w:rPr>
        <w:t xml:space="preserve"> via chat. </w:t>
      </w:r>
    </w:p>
    <w:p w:rsidR="007070AA" w:rsidRPr="001D3090" w:rsidRDefault="007070AA" w:rsidP="007070AA">
      <w:pPr>
        <w:spacing w:after="0" w:line="240" w:lineRule="auto"/>
        <w:ind w:left="720"/>
        <w:contextualSpacing/>
        <w:rPr>
          <w:rFonts w:ascii="Cambria" w:eastAsia="Times New Roman" w:hAnsi="Cambria"/>
          <w:sz w:val="22"/>
          <w:highlight w:val="yellow"/>
          <w:lang w:eastAsia="pt-BR"/>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26.23.</w:t>
      </w:r>
      <w:r w:rsidRPr="001D3090">
        <w:rPr>
          <w:rFonts w:ascii="Cambria" w:eastAsia="Times New Roman" w:hAnsi="Cambria"/>
          <w:sz w:val="22"/>
        </w:rPr>
        <w:t xml:space="preserve"> Não havendo expediente, ocorrendo qualquer fato superveniente ou até mesmo indisponibilidade no </w:t>
      </w:r>
      <w:r w:rsidRPr="001D3090">
        <w:rPr>
          <w:rFonts w:ascii="Cambria" w:eastAsia="Times New Roman" w:hAnsi="Cambria"/>
          <w:b/>
          <w:sz w:val="22"/>
        </w:rPr>
        <w:t xml:space="preserve">sistema </w:t>
      </w:r>
      <w:proofErr w:type="spellStart"/>
      <w:r w:rsidRPr="001D3090">
        <w:rPr>
          <w:rFonts w:ascii="Cambria" w:eastAsia="Times New Roman" w:hAnsi="Cambria"/>
          <w:b/>
          <w:color w:val="000000"/>
          <w:sz w:val="22"/>
        </w:rPr>
        <w:t>comprasnet</w:t>
      </w:r>
      <w:proofErr w:type="spellEnd"/>
      <w:r w:rsidRPr="001D3090">
        <w:rPr>
          <w:rFonts w:ascii="Cambria" w:eastAsia="Times New Roman" w:hAnsi="Cambria"/>
          <w:b/>
          <w:color w:val="000000"/>
          <w:sz w:val="22"/>
        </w:rPr>
        <w:t xml:space="preserve">-SIASG </w:t>
      </w:r>
      <w:r w:rsidRPr="001D3090">
        <w:rPr>
          <w:rFonts w:ascii="Cambria" w:eastAsia="Times New Roman" w:hAnsi="Cambria"/>
          <w:color w:val="000000"/>
          <w:sz w:val="22"/>
        </w:rPr>
        <w:t>que impeça</w:t>
      </w:r>
      <w:r w:rsidRPr="001D3090">
        <w:rPr>
          <w:rFonts w:ascii="Cambria" w:eastAsia="Times New Roman" w:hAnsi="Cambria"/>
          <w:sz w:val="22"/>
        </w:rPr>
        <w:t xml:space="preserve"> a realização do certame na data e </w:t>
      </w:r>
      <w:r w:rsidRPr="001D3090">
        <w:rPr>
          <w:rFonts w:ascii="Cambria" w:eastAsia="Times New Roman" w:hAnsi="Cambria"/>
          <w:sz w:val="22"/>
        </w:rPr>
        <w:lastRenderedPageBreak/>
        <w:t xml:space="preserve">horário marcado, a sessão pública será automaticamente transferida para o primeiro dia útil subsequente, no horário estabelecido no edital, desde que não haja comunicação do </w:t>
      </w:r>
      <w:r w:rsidRPr="001D3090">
        <w:rPr>
          <w:rFonts w:ascii="Cambria" w:eastAsia="Times New Roman" w:hAnsi="Cambria"/>
          <w:b/>
          <w:sz w:val="22"/>
        </w:rPr>
        <w:t>PREGOEIRO</w:t>
      </w:r>
      <w:r w:rsidRPr="001D3090">
        <w:rPr>
          <w:rFonts w:ascii="Cambria" w:eastAsia="Times New Roman" w:hAnsi="Cambria"/>
          <w:sz w:val="22"/>
        </w:rPr>
        <w:t xml:space="preserve"> em contrário. </w:t>
      </w: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highlight w:val="yellow"/>
        </w:rPr>
      </w:pP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26.24.</w:t>
      </w:r>
      <w:r w:rsidRPr="001D3090">
        <w:rPr>
          <w:rFonts w:ascii="Cambria" w:eastAsia="Times New Roman" w:hAnsi="Cambria"/>
          <w:sz w:val="22"/>
        </w:rPr>
        <w:t xml:space="preserve"> Na hipótese de necessidade de suspensão da sessão pública para a realização de diligências, a sessão pública somente </w:t>
      </w:r>
      <w:r w:rsidRPr="001D3090">
        <w:rPr>
          <w:rFonts w:ascii="Cambria" w:eastAsia="Times New Roman" w:hAnsi="Cambria"/>
          <w:color w:val="000000"/>
          <w:sz w:val="22"/>
        </w:rPr>
        <w:t xml:space="preserve">poderá ser reiniciada mediante aviso prévio no sistema com, no mínimo, </w:t>
      </w:r>
      <w:r w:rsidRPr="001D3090">
        <w:rPr>
          <w:rFonts w:ascii="Cambria" w:eastAsia="Times New Roman" w:hAnsi="Cambria"/>
          <w:b/>
          <w:color w:val="000000"/>
          <w:sz w:val="22"/>
        </w:rPr>
        <w:t>24h (vinte e quatro horas)</w:t>
      </w:r>
      <w:r w:rsidRPr="001D3090">
        <w:rPr>
          <w:rFonts w:ascii="Cambria" w:eastAsia="Times New Roman" w:hAnsi="Cambria"/>
          <w:color w:val="000000"/>
          <w:sz w:val="22"/>
        </w:rPr>
        <w:t xml:space="preserve"> de</w:t>
      </w:r>
      <w:r w:rsidRPr="001D3090">
        <w:rPr>
          <w:rFonts w:ascii="Cambria" w:eastAsia="Times New Roman" w:hAnsi="Cambria"/>
          <w:sz w:val="22"/>
        </w:rPr>
        <w:t xml:space="preserve"> antecedência e a ocorrência será registrada em ata. </w:t>
      </w:r>
    </w:p>
    <w:p w:rsidR="007070AA" w:rsidRPr="001D3090" w:rsidRDefault="007070AA" w:rsidP="007070AA">
      <w:pPr>
        <w:spacing w:after="0" w:line="240" w:lineRule="auto"/>
        <w:ind w:left="720"/>
        <w:contextualSpacing/>
        <w:rPr>
          <w:rFonts w:ascii="Cambria" w:eastAsia="Times New Roman" w:hAnsi="Cambria"/>
          <w:sz w:val="22"/>
          <w:highlight w:val="yellow"/>
          <w:lang w:eastAsia="pt-BR"/>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1D3090">
        <w:rPr>
          <w:rFonts w:ascii="Cambria" w:eastAsia="Times New Roman" w:hAnsi="Cambria"/>
          <w:b/>
          <w:sz w:val="22"/>
        </w:rPr>
        <w:t>26.25.</w:t>
      </w:r>
      <w:r w:rsidRPr="001D3090">
        <w:rPr>
          <w:rFonts w:ascii="Cambria" w:eastAsia="Times New Roman" w:hAnsi="Cambria"/>
          <w:sz w:val="22"/>
        </w:rPr>
        <w:t xml:space="preserve"> É </w:t>
      </w:r>
      <w:r w:rsidRPr="001D3090">
        <w:rPr>
          <w:rFonts w:ascii="Cambria" w:eastAsia="Times New Roman" w:hAnsi="Cambria"/>
          <w:color w:val="000000"/>
          <w:sz w:val="22"/>
        </w:rPr>
        <w:t xml:space="preserve">vedada a subcontratação da totalidade do fornecimento do material, conforme o </w:t>
      </w:r>
      <w:r w:rsidRPr="001D3090">
        <w:rPr>
          <w:rFonts w:ascii="Cambria" w:eastAsia="Times New Roman" w:hAnsi="Cambria"/>
          <w:b/>
          <w:color w:val="000000"/>
          <w:sz w:val="22"/>
        </w:rPr>
        <w:t xml:space="preserve">artigo 72 da Lei Federal </w:t>
      </w:r>
      <w:proofErr w:type="gramStart"/>
      <w:r w:rsidRPr="001D3090">
        <w:rPr>
          <w:rFonts w:ascii="Cambria" w:eastAsia="Times New Roman" w:hAnsi="Cambria"/>
          <w:b/>
          <w:color w:val="000000"/>
          <w:sz w:val="22"/>
        </w:rPr>
        <w:t>nº8.</w:t>
      </w:r>
      <w:proofErr w:type="gramEnd"/>
      <w:r w:rsidRPr="001D3090">
        <w:rPr>
          <w:rFonts w:ascii="Cambria" w:eastAsia="Times New Roman" w:hAnsi="Cambria"/>
          <w:b/>
          <w:color w:val="000000"/>
          <w:sz w:val="22"/>
        </w:rPr>
        <w:t>666/1993</w:t>
      </w:r>
      <w:r w:rsidRPr="001D3090">
        <w:rPr>
          <w:rFonts w:ascii="Cambria" w:eastAsia="Times New Roman" w:hAnsi="Cambria"/>
          <w:color w:val="000000"/>
          <w:sz w:val="22"/>
        </w:rPr>
        <w:t>.</w:t>
      </w:r>
    </w:p>
    <w:p w:rsidR="007070AA" w:rsidRPr="001D3090" w:rsidRDefault="007070AA" w:rsidP="007070AA">
      <w:pPr>
        <w:spacing w:after="0" w:line="240" w:lineRule="auto"/>
        <w:jc w:val="both"/>
        <w:rPr>
          <w:rFonts w:ascii="Cambria" w:eastAsia="Times New Roman" w:hAnsi="Cambria"/>
          <w:b/>
          <w:sz w:val="22"/>
          <w:lang w:val="x-none" w:eastAsia="x-none"/>
        </w:rPr>
      </w:pPr>
    </w:p>
    <w:p w:rsidR="007070AA" w:rsidRPr="001D3090" w:rsidRDefault="007070AA" w:rsidP="007070AA">
      <w:pPr>
        <w:overflowPunct w:val="0"/>
        <w:autoSpaceDE w:val="0"/>
        <w:autoSpaceDN w:val="0"/>
        <w:adjustRightInd w:val="0"/>
        <w:spacing w:after="0" w:line="200" w:lineRule="atLeast"/>
        <w:jc w:val="both"/>
        <w:textAlignment w:val="baseline"/>
        <w:rPr>
          <w:rFonts w:ascii="Cambria" w:eastAsia="Times New Roman" w:hAnsi="Cambria"/>
          <w:b/>
          <w:sz w:val="22"/>
          <w:szCs w:val="20"/>
          <w:lang w:eastAsia="pt-BR"/>
        </w:rPr>
      </w:pPr>
      <w:r w:rsidRPr="001D3090">
        <w:rPr>
          <w:rFonts w:ascii="Cambria" w:eastAsia="Times New Roman" w:hAnsi="Cambria"/>
          <w:b/>
          <w:bCs/>
          <w:sz w:val="22"/>
          <w:szCs w:val="20"/>
          <w:lang w:eastAsia="pt-BR"/>
        </w:rPr>
        <w:t>26.26. O prazo da garantia do objeto</w:t>
      </w:r>
      <w:proofErr w:type="gramStart"/>
      <w:r w:rsidRPr="001D3090">
        <w:rPr>
          <w:rFonts w:ascii="Cambria" w:eastAsia="Times New Roman" w:hAnsi="Cambria"/>
          <w:b/>
          <w:bCs/>
          <w:sz w:val="22"/>
          <w:szCs w:val="20"/>
          <w:lang w:eastAsia="pt-BR"/>
        </w:rPr>
        <w:t>, é</w:t>
      </w:r>
      <w:proofErr w:type="gramEnd"/>
      <w:r w:rsidRPr="001D3090">
        <w:rPr>
          <w:rFonts w:ascii="Cambria" w:eastAsia="Times New Roman" w:hAnsi="Cambria"/>
          <w:b/>
          <w:bCs/>
          <w:sz w:val="22"/>
          <w:szCs w:val="20"/>
          <w:lang w:eastAsia="pt-BR"/>
        </w:rPr>
        <w:t xml:space="preserve"> de, no mínimo, 12 (doze) meses, </w:t>
      </w:r>
      <w:r w:rsidRPr="001D3090">
        <w:rPr>
          <w:rFonts w:ascii="Cambria" w:eastAsia="Times New Roman" w:hAnsi="Cambria"/>
          <w:sz w:val="22"/>
          <w:szCs w:val="20"/>
          <w:lang w:eastAsia="pt-BR"/>
        </w:rPr>
        <w:t xml:space="preserve">contados a partir da </w:t>
      </w:r>
      <w:r w:rsidRPr="001D3090">
        <w:rPr>
          <w:rFonts w:ascii="Cambria" w:eastAsia="Times New Roman" w:hAnsi="Cambria"/>
          <w:b/>
          <w:sz w:val="22"/>
          <w:szCs w:val="20"/>
          <w:lang w:eastAsia="pt-BR"/>
        </w:rPr>
        <w:t>data do recebimento e atestação definitiva dos materiais pelo Contratante.</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szCs w:val="20"/>
          <w:lang w:eastAsia="x-none"/>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r w:rsidRPr="001D3090">
        <w:rPr>
          <w:rFonts w:ascii="Cambria" w:eastAsia="Times New Roman" w:hAnsi="Cambria"/>
          <w:b/>
          <w:sz w:val="22"/>
          <w:szCs w:val="20"/>
          <w:lang w:val="x-none" w:eastAsia="x-none"/>
        </w:rPr>
        <w:t>2</w:t>
      </w:r>
      <w:r w:rsidRPr="001D3090">
        <w:rPr>
          <w:rFonts w:ascii="Cambria" w:eastAsia="Times New Roman" w:hAnsi="Cambria"/>
          <w:b/>
          <w:sz w:val="22"/>
          <w:szCs w:val="20"/>
          <w:lang w:eastAsia="x-none"/>
        </w:rPr>
        <w:t>6</w:t>
      </w:r>
      <w:r w:rsidRPr="001D3090">
        <w:rPr>
          <w:rFonts w:ascii="Cambria" w:eastAsia="Times New Roman" w:hAnsi="Cambria"/>
          <w:b/>
          <w:sz w:val="22"/>
          <w:szCs w:val="20"/>
          <w:lang w:val="x-none" w:eastAsia="x-none"/>
        </w:rPr>
        <w:t>.</w:t>
      </w:r>
      <w:r w:rsidRPr="001D3090">
        <w:rPr>
          <w:rFonts w:ascii="Cambria" w:eastAsia="Times New Roman" w:hAnsi="Cambria"/>
          <w:b/>
          <w:sz w:val="22"/>
          <w:szCs w:val="20"/>
          <w:lang w:eastAsia="x-none"/>
        </w:rPr>
        <w:t>27</w:t>
      </w:r>
      <w:r w:rsidRPr="001D3090">
        <w:rPr>
          <w:rFonts w:ascii="Cambria" w:eastAsia="Times New Roman" w:hAnsi="Cambria"/>
          <w:b/>
          <w:sz w:val="22"/>
          <w:szCs w:val="20"/>
          <w:lang w:val="x-none" w:eastAsia="x-none"/>
        </w:rPr>
        <w:t xml:space="preserve">. </w:t>
      </w:r>
      <w:r w:rsidRPr="001D3090">
        <w:rPr>
          <w:rFonts w:ascii="Cambria" w:eastAsia="Times New Roman" w:hAnsi="Cambria"/>
          <w:bCs/>
          <w:sz w:val="22"/>
          <w:szCs w:val="20"/>
          <w:lang w:val="x-none" w:eastAsia="x-none"/>
        </w:rPr>
        <w:t xml:space="preserve">O foro da Cidade e </w:t>
      </w:r>
      <w:r w:rsidRPr="001D3090">
        <w:rPr>
          <w:rFonts w:ascii="Cambria" w:eastAsia="Times New Roman" w:hAnsi="Cambria"/>
          <w:bCs/>
          <w:color w:val="000000"/>
          <w:sz w:val="22"/>
          <w:szCs w:val="20"/>
          <w:lang w:val="x-none" w:eastAsia="x-none"/>
        </w:rPr>
        <w:t xml:space="preserve">Comarca de </w:t>
      </w:r>
      <w:r w:rsidRPr="001D3090">
        <w:rPr>
          <w:rFonts w:ascii="Cambria" w:eastAsia="Times New Roman" w:hAnsi="Cambria"/>
          <w:b/>
          <w:bCs/>
          <w:color w:val="000000"/>
          <w:sz w:val="22"/>
          <w:szCs w:val="20"/>
          <w:lang w:val="x-none" w:eastAsia="x-none"/>
        </w:rPr>
        <w:t>S</w:t>
      </w:r>
      <w:r w:rsidRPr="001D3090">
        <w:rPr>
          <w:rFonts w:ascii="Cambria" w:eastAsia="Times New Roman" w:hAnsi="Cambria"/>
          <w:b/>
          <w:bCs/>
          <w:color w:val="000000"/>
          <w:sz w:val="22"/>
          <w:szCs w:val="20"/>
          <w:lang w:eastAsia="x-none"/>
        </w:rPr>
        <w:t>ÃO SEBASTIÃO DO ALTO /RJ</w:t>
      </w:r>
      <w:r w:rsidRPr="001D3090">
        <w:rPr>
          <w:rFonts w:ascii="Cambria" w:eastAsia="Times New Roman" w:hAnsi="Cambria"/>
          <w:b/>
          <w:bCs/>
          <w:color w:val="000000"/>
          <w:sz w:val="22"/>
          <w:szCs w:val="20"/>
          <w:lang w:val="x-none" w:eastAsia="x-none"/>
        </w:rPr>
        <w:t xml:space="preserve"> </w:t>
      </w:r>
      <w:r w:rsidRPr="001D3090">
        <w:rPr>
          <w:rFonts w:ascii="Cambria" w:eastAsia="Times New Roman" w:hAnsi="Cambria"/>
          <w:bCs/>
          <w:color w:val="000000"/>
          <w:sz w:val="22"/>
          <w:szCs w:val="20"/>
          <w:lang w:val="x-none" w:eastAsia="x-none"/>
        </w:rPr>
        <w:t>será</w:t>
      </w:r>
      <w:r w:rsidRPr="001D3090">
        <w:rPr>
          <w:rFonts w:ascii="Cambria" w:eastAsia="Times New Roman" w:hAnsi="Cambria"/>
          <w:bCs/>
          <w:sz w:val="22"/>
          <w:szCs w:val="20"/>
          <w:lang w:val="x-none" w:eastAsia="x-none"/>
        </w:rPr>
        <w:t xml:space="preserve"> o único competente para dirimir todas e quaisquer dúvidas relativas ao edital,</w:t>
      </w:r>
      <w:r w:rsidRPr="001D3090">
        <w:rPr>
          <w:rFonts w:ascii="Cambria" w:eastAsia="Times New Roman" w:hAnsi="Cambria"/>
          <w:b/>
          <w:bCs/>
          <w:sz w:val="22"/>
          <w:szCs w:val="20"/>
          <w:lang w:val="x-none" w:eastAsia="x-none"/>
        </w:rPr>
        <w:t xml:space="preserve"> </w:t>
      </w:r>
      <w:r w:rsidRPr="001D3090">
        <w:rPr>
          <w:rFonts w:ascii="Cambria" w:eastAsia="Times New Roman" w:hAnsi="Cambria"/>
          <w:bCs/>
          <w:sz w:val="22"/>
          <w:szCs w:val="20"/>
          <w:lang w:val="x-none" w:eastAsia="x-none"/>
        </w:rPr>
        <w:t>excluído qualquer outro.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szCs w:val="20"/>
        </w:rPr>
      </w:pPr>
      <w:r w:rsidRPr="001D3090">
        <w:rPr>
          <w:rFonts w:ascii="Cambria" w:eastAsia="Times New Roman" w:hAnsi="Cambria"/>
          <w:b/>
          <w:sz w:val="22"/>
          <w:szCs w:val="20"/>
        </w:rPr>
        <w:t>26.28. Integram o edital os seguintes anexos:</w:t>
      </w:r>
    </w:p>
    <w:p w:rsidR="007070AA" w:rsidRPr="001D3090" w:rsidRDefault="007070AA" w:rsidP="007070AA">
      <w:pPr>
        <w:tabs>
          <w:tab w:val="num" w:pos="709"/>
        </w:tabs>
        <w:spacing w:after="0" w:line="240" w:lineRule="auto"/>
        <w:ind w:left="4" w:right="43"/>
        <w:jc w:val="both"/>
        <w:rPr>
          <w:rFonts w:ascii="Cambria" w:eastAsia="Times New Roman" w:hAnsi="Cambria"/>
          <w:b/>
          <w:sz w:val="22"/>
          <w:lang w:eastAsia="pt-BR"/>
        </w:rPr>
      </w:pPr>
    </w:p>
    <w:p w:rsidR="007070AA" w:rsidRPr="001D3090" w:rsidRDefault="007070AA" w:rsidP="001443C6">
      <w:pPr>
        <w:overflowPunct w:val="0"/>
        <w:autoSpaceDE w:val="0"/>
        <w:autoSpaceDN w:val="0"/>
        <w:adjustRightInd w:val="0"/>
        <w:spacing w:after="0" w:line="240" w:lineRule="auto"/>
        <w:ind w:left="1134"/>
        <w:textAlignment w:val="baseline"/>
        <w:rPr>
          <w:rFonts w:ascii="Cambria" w:eastAsia="Times New Roman" w:hAnsi="Cambria"/>
          <w:b/>
          <w:sz w:val="22"/>
        </w:rPr>
      </w:pPr>
      <w:r w:rsidRPr="001D3090">
        <w:rPr>
          <w:rFonts w:ascii="Cambria" w:eastAsia="Times New Roman" w:hAnsi="Cambria"/>
          <w:b/>
          <w:sz w:val="22"/>
        </w:rPr>
        <w:t xml:space="preserve">26.28.1. </w:t>
      </w:r>
      <w:r w:rsidRPr="001D3090">
        <w:rPr>
          <w:rFonts w:ascii="Cambria" w:eastAsia="Times New Roman" w:hAnsi="Cambria"/>
          <w:sz w:val="22"/>
        </w:rPr>
        <w:t>Modelo de proposta de preço</w:t>
      </w:r>
      <w:r w:rsidRPr="001D3090">
        <w:rPr>
          <w:rFonts w:ascii="Cambria" w:eastAsia="Times New Roman" w:hAnsi="Cambria"/>
          <w:b/>
          <w:sz w:val="22"/>
        </w:rPr>
        <w:t xml:space="preserve"> </w:t>
      </w:r>
      <w:r w:rsidRPr="001D3090">
        <w:rPr>
          <w:rFonts w:ascii="Cambria" w:eastAsia="Times New Roman" w:hAnsi="Cambria"/>
          <w:b/>
          <w:color w:val="C00000"/>
          <w:sz w:val="22"/>
        </w:rPr>
        <w:t>(ANEXO I);</w:t>
      </w:r>
    </w:p>
    <w:p w:rsidR="007070AA" w:rsidRPr="001D3090" w:rsidRDefault="007070AA" w:rsidP="001443C6">
      <w:pPr>
        <w:overflowPunct w:val="0"/>
        <w:autoSpaceDE w:val="0"/>
        <w:autoSpaceDN w:val="0"/>
        <w:adjustRightInd w:val="0"/>
        <w:spacing w:after="0" w:line="240" w:lineRule="auto"/>
        <w:ind w:left="1134"/>
        <w:textAlignment w:val="baseline"/>
        <w:rPr>
          <w:rFonts w:ascii="Cambria" w:eastAsia="Times New Roman" w:hAnsi="Cambria"/>
          <w:b/>
          <w:sz w:val="22"/>
        </w:rPr>
      </w:pPr>
    </w:p>
    <w:p w:rsidR="007070AA" w:rsidRPr="001D3090" w:rsidRDefault="007070AA" w:rsidP="001443C6">
      <w:pPr>
        <w:overflowPunct w:val="0"/>
        <w:autoSpaceDE w:val="0"/>
        <w:autoSpaceDN w:val="0"/>
        <w:adjustRightInd w:val="0"/>
        <w:spacing w:after="0" w:line="240" w:lineRule="auto"/>
        <w:ind w:left="1134"/>
        <w:textAlignment w:val="baseline"/>
        <w:rPr>
          <w:rFonts w:ascii="Cambria" w:eastAsia="Times New Roman" w:hAnsi="Cambria"/>
          <w:b/>
          <w:sz w:val="22"/>
        </w:rPr>
      </w:pPr>
      <w:r w:rsidRPr="001D3090">
        <w:rPr>
          <w:rFonts w:ascii="Cambria" w:eastAsia="Times New Roman" w:hAnsi="Cambria"/>
          <w:b/>
          <w:sz w:val="22"/>
        </w:rPr>
        <w:t xml:space="preserve">26.28.2. </w:t>
      </w:r>
      <w:r w:rsidRPr="001D3090">
        <w:rPr>
          <w:rFonts w:ascii="Cambria" w:eastAsia="Times New Roman" w:hAnsi="Cambria"/>
          <w:sz w:val="22"/>
        </w:rPr>
        <w:t xml:space="preserve">Modelo de declaração unificada </w:t>
      </w:r>
      <w:r w:rsidRPr="001D3090">
        <w:rPr>
          <w:rFonts w:ascii="Cambria" w:eastAsia="Times New Roman" w:hAnsi="Cambria"/>
          <w:b/>
          <w:color w:val="C00000"/>
          <w:sz w:val="22"/>
        </w:rPr>
        <w:t>(ANEXO II);</w:t>
      </w:r>
    </w:p>
    <w:p w:rsidR="007070AA" w:rsidRPr="001D3090" w:rsidRDefault="007070AA" w:rsidP="001443C6">
      <w:pPr>
        <w:overflowPunct w:val="0"/>
        <w:autoSpaceDE w:val="0"/>
        <w:autoSpaceDN w:val="0"/>
        <w:adjustRightInd w:val="0"/>
        <w:spacing w:after="0" w:line="240" w:lineRule="auto"/>
        <w:ind w:left="1134"/>
        <w:textAlignment w:val="baseline"/>
        <w:rPr>
          <w:rFonts w:ascii="Cambria" w:eastAsia="Times New Roman" w:hAnsi="Cambria"/>
          <w:b/>
          <w:sz w:val="22"/>
        </w:rPr>
      </w:pPr>
    </w:p>
    <w:p w:rsidR="007070AA" w:rsidRPr="001D3090" w:rsidRDefault="007070AA" w:rsidP="001443C6">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1D3090">
        <w:rPr>
          <w:rFonts w:ascii="Cambria" w:eastAsia="Times New Roman" w:hAnsi="Cambria"/>
          <w:b/>
          <w:color w:val="000000"/>
          <w:sz w:val="22"/>
        </w:rPr>
        <w:t xml:space="preserve">26.28.3. </w:t>
      </w:r>
      <w:r w:rsidRPr="001D3090">
        <w:rPr>
          <w:rFonts w:ascii="Cambria" w:eastAsia="Times New Roman" w:hAnsi="Cambria"/>
          <w:color w:val="000000"/>
          <w:sz w:val="22"/>
        </w:rPr>
        <w:t xml:space="preserve">Termo de referência </w:t>
      </w:r>
      <w:r w:rsidRPr="001D3090">
        <w:rPr>
          <w:rFonts w:ascii="Cambria" w:eastAsia="Times New Roman" w:hAnsi="Cambria"/>
          <w:b/>
          <w:color w:val="000000"/>
          <w:sz w:val="22"/>
        </w:rPr>
        <w:t>(ANEXO III)</w:t>
      </w:r>
      <w:r w:rsidRPr="001D3090">
        <w:rPr>
          <w:rFonts w:ascii="Cambria" w:eastAsia="Times New Roman" w:hAnsi="Cambria"/>
          <w:color w:val="000000"/>
          <w:sz w:val="22"/>
        </w:rPr>
        <w:t>;</w:t>
      </w:r>
    </w:p>
    <w:p w:rsidR="007070AA" w:rsidRPr="001D3090" w:rsidRDefault="007070AA" w:rsidP="001443C6">
      <w:pPr>
        <w:tabs>
          <w:tab w:val="center" w:pos="5103"/>
        </w:tabs>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7070AA" w:rsidRPr="001D3090" w:rsidRDefault="007070AA" w:rsidP="001443C6">
      <w:pPr>
        <w:tabs>
          <w:tab w:val="center" w:pos="5103"/>
        </w:tabs>
        <w:overflowPunct w:val="0"/>
        <w:autoSpaceDE w:val="0"/>
        <w:autoSpaceDN w:val="0"/>
        <w:adjustRightInd w:val="0"/>
        <w:spacing w:after="0" w:line="240" w:lineRule="auto"/>
        <w:ind w:left="1134"/>
        <w:textAlignment w:val="baseline"/>
        <w:rPr>
          <w:rFonts w:ascii="Cambria" w:eastAsia="Times New Roman" w:hAnsi="Cambria"/>
          <w:b/>
          <w:color w:val="000000"/>
          <w:sz w:val="22"/>
        </w:rPr>
      </w:pPr>
      <w:r w:rsidRPr="001D3090">
        <w:rPr>
          <w:rFonts w:ascii="Cambria" w:eastAsia="Times New Roman" w:hAnsi="Cambria"/>
          <w:b/>
          <w:color w:val="000000"/>
          <w:sz w:val="22"/>
        </w:rPr>
        <w:t xml:space="preserve">26.28.4. </w:t>
      </w:r>
      <w:r w:rsidRPr="001D3090">
        <w:rPr>
          <w:rFonts w:ascii="Cambria" w:eastAsia="Times New Roman" w:hAnsi="Cambria"/>
          <w:color w:val="000000"/>
          <w:sz w:val="22"/>
        </w:rPr>
        <w:t xml:space="preserve">Minuta do contrato </w:t>
      </w:r>
      <w:r w:rsidRPr="001D3090">
        <w:rPr>
          <w:rFonts w:ascii="Cambria" w:eastAsia="Times New Roman" w:hAnsi="Cambria"/>
          <w:b/>
          <w:color w:val="000000"/>
          <w:sz w:val="22"/>
        </w:rPr>
        <w:t>(ANEXO IV).</w:t>
      </w:r>
    </w:p>
    <w:p w:rsidR="007070AA" w:rsidRPr="001D3090" w:rsidRDefault="007070AA" w:rsidP="001443C6">
      <w:pPr>
        <w:tabs>
          <w:tab w:val="center" w:pos="5103"/>
        </w:tabs>
        <w:overflowPunct w:val="0"/>
        <w:autoSpaceDE w:val="0"/>
        <w:autoSpaceDN w:val="0"/>
        <w:adjustRightInd w:val="0"/>
        <w:spacing w:after="0" w:line="240" w:lineRule="auto"/>
        <w:ind w:left="1134"/>
        <w:textAlignment w:val="baseline"/>
        <w:rPr>
          <w:rFonts w:ascii="Cambria" w:eastAsia="Times New Roman" w:hAnsi="Cambria"/>
          <w:b/>
          <w:color w:val="000000"/>
          <w:sz w:val="22"/>
          <w:szCs w:val="20"/>
        </w:rPr>
      </w:pPr>
    </w:p>
    <w:p w:rsidR="007070AA" w:rsidRPr="001D3090" w:rsidRDefault="007070AA" w:rsidP="007070AA">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C00000"/>
          <w:sz w:val="22"/>
          <w:szCs w:val="20"/>
        </w:rPr>
      </w:pPr>
      <w:r w:rsidRPr="001D3090">
        <w:rPr>
          <w:rFonts w:ascii="Cambria" w:eastAsia="Times New Roman" w:hAnsi="Cambria"/>
          <w:b/>
          <w:color w:val="000000"/>
          <w:sz w:val="22"/>
          <w:szCs w:val="20"/>
        </w:rPr>
        <w:t xml:space="preserve">26.28.5. </w:t>
      </w:r>
      <w:r w:rsidRPr="001D3090">
        <w:rPr>
          <w:rFonts w:ascii="Cambria" w:eastAsia="Times New Roman" w:hAnsi="Cambria"/>
          <w:color w:val="000000"/>
          <w:sz w:val="22"/>
          <w:szCs w:val="20"/>
        </w:rPr>
        <w:t>Declaração</w:t>
      </w:r>
      <w:r w:rsidRPr="001D3090">
        <w:rPr>
          <w:rFonts w:ascii="Cambria" w:eastAsia="Times New Roman" w:hAnsi="Cambria"/>
          <w:b/>
          <w:color w:val="000000"/>
          <w:sz w:val="22"/>
          <w:szCs w:val="20"/>
        </w:rPr>
        <w:t xml:space="preserve"> </w:t>
      </w:r>
      <w:r w:rsidRPr="001D3090">
        <w:rPr>
          <w:rFonts w:ascii="Cambria" w:eastAsia="Times New Roman" w:hAnsi="Cambria"/>
          <w:b/>
          <w:color w:val="C00000"/>
          <w:sz w:val="22"/>
          <w:szCs w:val="20"/>
        </w:rPr>
        <w:t>(ANEXO V).</w:t>
      </w:r>
    </w:p>
    <w:p w:rsidR="007070AA" w:rsidRPr="001D3090" w:rsidRDefault="007070AA" w:rsidP="007070AA">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p>
    <w:p w:rsidR="007070AA" w:rsidRPr="001D3090" w:rsidRDefault="007070AA" w:rsidP="007070AA">
      <w:pPr>
        <w:spacing w:after="0" w:line="240" w:lineRule="auto"/>
        <w:jc w:val="both"/>
        <w:rPr>
          <w:rFonts w:ascii="Cambria" w:eastAsia="Times New Roman" w:hAnsi="Cambria"/>
          <w:b/>
          <w:bCs/>
          <w:sz w:val="22"/>
          <w:lang w:val="x-none" w:eastAsia="x-none"/>
        </w:rPr>
      </w:pPr>
      <w:r w:rsidRPr="001D3090">
        <w:rPr>
          <w:rFonts w:ascii="Cambria" w:eastAsia="Times New Roman" w:hAnsi="Cambria"/>
          <w:bCs/>
          <w:sz w:val="22"/>
          <w:lang w:val="x-none" w:eastAsia="x-none"/>
        </w:rPr>
        <w:t>S</w:t>
      </w:r>
      <w:r w:rsidRPr="001D3090">
        <w:rPr>
          <w:rFonts w:ascii="Cambria" w:eastAsia="Times New Roman" w:hAnsi="Cambria"/>
          <w:bCs/>
          <w:sz w:val="22"/>
          <w:lang w:eastAsia="x-none"/>
        </w:rPr>
        <w:t>ão Sebastião do Alto</w:t>
      </w:r>
      <w:r w:rsidRPr="001D3090">
        <w:rPr>
          <w:rFonts w:ascii="Cambria" w:eastAsia="Times New Roman" w:hAnsi="Cambria"/>
          <w:bCs/>
          <w:sz w:val="22"/>
          <w:lang w:val="x-none" w:eastAsia="x-none"/>
        </w:rPr>
        <w:t>,</w:t>
      </w:r>
      <w:r w:rsidRPr="001D3090">
        <w:rPr>
          <w:rFonts w:ascii="Cambria" w:eastAsia="Times New Roman" w:hAnsi="Cambria"/>
          <w:b/>
          <w:bCs/>
          <w:sz w:val="22"/>
          <w:lang w:val="x-none" w:eastAsia="x-none"/>
        </w:rPr>
        <w:t xml:space="preserve"> </w:t>
      </w:r>
      <w:r w:rsidR="00417D2A">
        <w:rPr>
          <w:rFonts w:ascii="Cambria" w:eastAsia="Times New Roman" w:hAnsi="Cambria"/>
          <w:b/>
          <w:bCs/>
          <w:sz w:val="22"/>
          <w:lang w:eastAsia="x-none"/>
        </w:rPr>
        <w:t>28</w:t>
      </w:r>
      <w:r w:rsidRPr="001D3090">
        <w:rPr>
          <w:rFonts w:ascii="Cambria" w:eastAsia="Times New Roman" w:hAnsi="Cambria"/>
          <w:b/>
          <w:bCs/>
          <w:sz w:val="22"/>
          <w:lang w:eastAsia="x-none"/>
        </w:rPr>
        <w:t xml:space="preserve"> </w:t>
      </w:r>
      <w:r w:rsidRPr="001D3090">
        <w:rPr>
          <w:rFonts w:ascii="Cambria" w:eastAsia="Times New Roman" w:hAnsi="Cambria"/>
          <w:b/>
          <w:bCs/>
          <w:sz w:val="22"/>
          <w:lang w:val="x-none" w:eastAsia="x-none"/>
        </w:rPr>
        <w:t xml:space="preserve">de </w:t>
      </w:r>
      <w:r w:rsidR="00D65693">
        <w:rPr>
          <w:rFonts w:ascii="Cambria" w:eastAsia="Times New Roman" w:hAnsi="Cambria"/>
          <w:b/>
          <w:bCs/>
          <w:sz w:val="22"/>
          <w:lang w:eastAsia="x-none"/>
        </w:rPr>
        <w:t>junho</w:t>
      </w:r>
      <w:r w:rsidRPr="001D3090">
        <w:rPr>
          <w:rFonts w:ascii="Cambria" w:eastAsia="Times New Roman" w:hAnsi="Cambria"/>
          <w:b/>
          <w:bCs/>
          <w:sz w:val="22"/>
          <w:lang w:val="x-none" w:eastAsia="x-none"/>
        </w:rPr>
        <w:t xml:space="preserve"> de 2022.</w:t>
      </w:r>
    </w:p>
    <w:p w:rsidR="007070AA" w:rsidRPr="001D3090" w:rsidRDefault="007070AA" w:rsidP="007070AA">
      <w:pPr>
        <w:numPr>
          <w:ilvl w:val="12"/>
          <w:numId w:val="0"/>
        </w:num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spacing w:after="0" w:line="240" w:lineRule="auto"/>
        <w:jc w:val="both"/>
        <w:rPr>
          <w:rFonts w:ascii="Cambria" w:eastAsia="Times New Roman" w:hAnsi="Cambria"/>
          <w:b/>
          <w:bCs/>
          <w:sz w:val="22"/>
          <w:lang w:eastAsia="x-none"/>
        </w:rPr>
      </w:pPr>
    </w:p>
    <w:p w:rsidR="007070AA" w:rsidRPr="001D3090" w:rsidRDefault="00417D2A" w:rsidP="007070AA">
      <w:pPr>
        <w:spacing w:after="0" w:line="240" w:lineRule="auto"/>
        <w:jc w:val="both"/>
        <w:rPr>
          <w:rFonts w:ascii="Cambria" w:eastAsia="Times New Roman" w:hAnsi="Cambria"/>
          <w:b/>
          <w:bCs/>
          <w:sz w:val="22"/>
          <w:lang w:val="x-none" w:eastAsia="x-none"/>
        </w:rPr>
      </w:pPr>
      <w:proofErr w:type="spellStart"/>
      <w:r>
        <w:rPr>
          <w:rFonts w:ascii="Cambria" w:eastAsia="Times New Roman" w:hAnsi="Cambria"/>
          <w:b/>
          <w:bCs/>
          <w:sz w:val="22"/>
          <w:lang w:eastAsia="x-none"/>
        </w:rPr>
        <w:t>Francielle</w:t>
      </w:r>
      <w:proofErr w:type="spellEnd"/>
      <w:r>
        <w:rPr>
          <w:rFonts w:ascii="Cambria" w:eastAsia="Times New Roman" w:hAnsi="Cambria"/>
          <w:b/>
          <w:bCs/>
          <w:sz w:val="22"/>
          <w:lang w:eastAsia="x-none"/>
        </w:rPr>
        <w:t xml:space="preserve"> Jardim </w:t>
      </w:r>
      <w:proofErr w:type="spellStart"/>
      <w:r>
        <w:rPr>
          <w:rFonts w:ascii="Cambria" w:eastAsia="Times New Roman" w:hAnsi="Cambria"/>
          <w:b/>
          <w:bCs/>
          <w:sz w:val="22"/>
          <w:lang w:eastAsia="x-none"/>
        </w:rPr>
        <w:t>Perdomo</w:t>
      </w:r>
      <w:proofErr w:type="spellEnd"/>
    </w:p>
    <w:p w:rsidR="007070AA" w:rsidRDefault="007070AA" w:rsidP="007070AA">
      <w:pPr>
        <w:spacing w:after="0" w:line="240" w:lineRule="auto"/>
        <w:jc w:val="both"/>
        <w:rPr>
          <w:rFonts w:ascii="Cambria" w:eastAsia="Times New Roman" w:hAnsi="Cambria"/>
          <w:sz w:val="22"/>
          <w:lang w:eastAsia="x-none"/>
        </w:rPr>
      </w:pPr>
      <w:r w:rsidRPr="001D3090">
        <w:rPr>
          <w:rFonts w:ascii="Cambria" w:eastAsia="Times New Roman" w:hAnsi="Cambria"/>
          <w:sz w:val="22"/>
          <w:lang w:eastAsia="x-none"/>
        </w:rPr>
        <w:t>Equipe de apoio</w:t>
      </w:r>
    </w:p>
    <w:p w:rsidR="00417D2A" w:rsidRDefault="00417D2A" w:rsidP="007070AA">
      <w:pPr>
        <w:spacing w:after="0" w:line="240" w:lineRule="auto"/>
        <w:jc w:val="both"/>
        <w:rPr>
          <w:rFonts w:ascii="Cambria" w:eastAsia="Times New Roman" w:hAnsi="Cambria"/>
          <w:sz w:val="22"/>
          <w:lang w:eastAsia="x-none"/>
        </w:rPr>
      </w:pPr>
    </w:p>
    <w:p w:rsidR="00417D2A" w:rsidRDefault="00417D2A" w:rsidP="007070AA">
      <w:pPr>
        <w:spacing w:after="0" w:line="240" w:lineRule="auto"/>
        <w:jc w:val="both"/>
        <w:rPr>
          <w:rFonts w:ascii="Cambria" w:eastAsia="Times New Roman" w:hAnsi="Cambria"/>
          <w:sz w:val="22"/>
          <w:lang w:eastAsia="x-none"/>
        </w:rPr>
      </w:pPr>
    </w:p>
    <w:p w:rsidR="00417D2A" w:rsidRDefault="00417D2A" w:rsidP="007070AA">
      <w:pPr>
        <w:spacing w:after="0" w:line="240" w:lineRule="auto"/>
        <w:jc w:val="both"/>
        <w:rPr>
          <w:rFonts w:ascii="Cambria" w:eastAsia="Times New Roman" w:hAnsi="Cambria"/>
          <w:sz w:val="22"/>
          <w:lang w:eastAsia="x-none"/>
        </w:rPr>
      </w:pPr>
    </w:p>
    <w:p w:rsidR="00417D2A" w:rsidRDefault="00417D2A" w:rsidP="007070AA">
      <w:pPr>
        <w:spacing w:after="0" w:line="240" w:lineRule="auto"/>
        <w:jc w:val="both"/>
        <w:rPr>
          <w:rFonts w:ascii="Cambria" w:eastAsia="Times New Roman" w:hAnsi="Cambria"/>
          <w:sz w:val="22"/>
          <w:lang w:eastAsia="x-none"/>
        </w:rPr>
      </w:pPr>
    </w:p>
    <w:p w:rsidR="00417D2A" w:rsidRDefault="00417D2A" w:rsidP="007070AA">
      <w:pPr>
        <w:spacing w:after="0" w:line="240" w:lineRule="auto"/>
        <w:jc w:val="both"/>
        <w:rPr>
          <w:rFonts w:ascii="Cambria" w:eastAsia="Times New Roman" w:hAnsi="Cambria"/>
          <w:sz w:val="22"/>
          <w:lang w:eastAsia="x-none"/>
        </w:rPr>
      </w:pPr>
    </w:p>
    <w:p w:rsidR="00417D2A" w:rsidRDefault="00417D2A" w:rsidP="007070AA">
      <w:pPr>
        <w:spacing w:after="0" w:line="240" w:lineRule="auto"/>
        <w:jc w:val="both"/>
        <w:rPr>
          <w:rFonts w:ascii="Cambria" w:eastAsia="Times New Roman" w:hAnsi="Cambria"/>
          <w:sz w:val="22"/>
          <w:lang w:eastAsia="x-none"/>
        </w:rPr>
      </w:pPr>
    </w:p>
    <w:p w:rsidR="00417D2A" w:rsidRDefault="00417D2A" w:rsidP="007070AA">
      <w:pPr>
        <w:spacing w:after="0" w:line="240" w:lineRule="auto"/>
        <w:jc w:val="both"/>
        <w:rPr>
          <w:rFonts w:ascii="Cambria" w:eastAsia="Times New Roman" w:hAnsi="Cambria"/>
          <w:sz w:val="22"/>
          <w:lang w:eastAsia="x-none"/>
        </w:rPr>
      </w:pPr>
    </w:p>
    <w:p w:rsidR="00417D2A" w:rsidRDefault="00417D2A" w:rsidP="007070AA">
      <w:pPr>
        <w:spacing w:after="0" w:line="240" w:lineRule="auto"/>
        <w:jc w:val="both"/>
        <w:rPr>
          <w:rFonts w:ascii="Cambria" w:eastAsia="Times New Roman" w:hAnsi="Cambria"/>
          <w:sz w:val="22"/>
          <w:lang w:eastAsia="x-none"/>
        </w:rPr>
      </w:pPr>
    </w:p>
    <w:p w:rsidR="00417D2A" w:rsidRDefault="00417D2A" w:rsidP="007070AA">
      <w:pPr>
        <w:spacing w:after="0" w:line="240" w:lineRule="auto"/>
        <w:jc w:val="both"/>
        <w:rPr>
          <w:rFonts w:ascii="Cambria" w:eastAsia="Times New Roman" w:hAnsi="Cambria"/>
          <w:sz w:val="22"/>
          <w:lang w:eastAsia="x-none"/>
        </w:rPr>
      </w:pPr>
    </w:p>
    <w:p w:rsidR="00417D2A" w:rsidRDefault="00417D2A" w:rsidP="007070AA">
      <w:pPr>
        <w:spacing w:after="0" w:line="240" w:lineRule="auto"/>
        <w:jc w:val="both"/>
        <w:rPr>
          <w:rFonts w:ascii="Cambria" w:eastAsia="Times New Roman" w:hAnsi="Cambria"/>
          <w:sz w:val="22"/>
          <w:lang w:eastAsia="x-none"/>
        </w:rPr>
      </w:pPr>
    </w:p>
    <w:p w:rsidR="00417D2A" w:rsidRDefault="00417D2A" w:rsidP="007070AA">
      <w:pPr>
        <w:spacing w:after="0" w:line="240" w:lineRule="auto"/>
        <w:jc w:val="both"/>
        <w:rPr>
          <w:rFonts w:ascii="Cambria" w:eastAsia="Times New Roman" w:hAnsi="Cambria"/>
          <w:sz w:val="22"/>
          <w:lang w:eastAsia="x-none"/>
        </w:rPr>
      </w:pPr>
    </w:p>
    <w:p w:rsidR="00417D2A" w:rsidRPr="001D3090" w:rsidRDefault="00417D2A" w:rsidP="007070AA">
      <w:pPr>
        <w:spacing w:after="0" w:line="240" w:lineRule="auto"/>
        <w:jc w:val="both"/>
        <w:rPr>
          <w:rFonts w:ascii="Cambria" w:eastAsia="Times New Roman" w:hAnsi="Cambria"/>
          <w:sz w:val="22"/>
          <w:lang w:eastAsia="x-none"/>
        </w:rPr>
      </w:pPr>
    </w:p>
    <w:p w:rsidR="001443C6" w:rsidRDefault="001443C6" w:rsidP="007070AA">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1D3090">
        <w:rPr>
          <w:rFonts w:ascii="Cambria" w:eastAsia="Times New Roman" w:hAnsi="Cambria"/>
          <w:b/>
          <w:bCs/>
          <w:color w:val="C00000"/>
          <w:sz w:val="22"/>
        </w:rPr>
        <w:t>(Anexo I)</w:t>
      </w: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color w:val="000080"/>
          <w:sz w:val="22"/>
        </w:rPr>
      </w:pP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noProof/>
          <w:sz w:val="22"/>
          <w:lang w:eastAsia="pt-BR"/>
        </w:rPr>
        <mc:AlternateContent>
          <mc:Choice Requires="wps">
            <w:drawing>
              <wp:anchor distT="0" distB="0" distL="114300" distR="114300" simplePos="0" relativeHeight="251659264" behindDoc="0" locked="0" layoutInCell="0" allowOverlap="1" wp14:anchorId="4AF40858" wp14:editId="0EF0E6B9">
                <wp:simplePos x="0" y="0"/>
                <wp:positionH relativeFrom="column">
                  <wp:posOffset>1478280</wp:posOffset>
                </wp:positionH>
                <wp:positionV relativeFrom="paragraph">
                  <wp:posOffset>469900</wp:posOffset>
                </wp:positionV>
                <wp:extent cx="366395" cy="25400"/>
                <wp:effectExtent l="0" t="0" r="1460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5400"/>
                        </a:xfrm>
                        <a:prstGeom prst="rect">
                          <a:avLst/>
                        </a:prstGeom>
                        <a:solidFill>
                          <a:srgbClr val="FFFFFF"/>
                        </a:solidFill>
                        <a:ln w="9525">
                          <a:solidFill>
                            <a:srgbClr val="FFFFFF"/>
                          </a:solidFill>
                          <a:miter lim="800000"/>
                          <a:headEnd/>
                          <a:tailEnd/>
                        </a:ln>
                      </wps:spPr>
                      <wps:txbx>
                        <w:txbxContent>
                          <w:p w:rsidR="004E5C7D" w:rsidRDefault="004E5C7D" w:rsidP="007070AA"/>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 o:spid="_x0000_s1026" style="position:absolute;margin-left:116.4pt;margin-top:37pt;width:28.8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" o:allowincell="f" strokecolor="white">
                <v:textbox inset="1pt,1pt,1pt,1pt">
                  <w:txbxContent>
                    <w:p w:rsidR="004E5C7D" w:rsidRDefault="004E5C7D" w:rsidP="007070AA"/>
                  </w:txbxContent>
                </v:textbox>
              </v:rect>
            </w:pict>
          </mc:Fallback>
        </mc:AlternateContent>
      </w:r>
      <w:r>
        <w:rPr>
          <w:rFonts w:ascii="Cambria" w:eastAsia="Times New Roman" w:hAnsi="Cambria"/>
          <w:noProof/>
          <w:sz w:val="22"/>
          <w:lang w:eastAsia="pt-BR"/>
        </w:rPr>
        <mc:AlternateContent>
          <mc:Choice Requires="wps">
            <w:drawing>
              <wp:anchor distT="0" distB="0" distL="114300" distR="114300" simplePos="0" relativeHeight="251660288" behindDoc="0" locked="0" layoutInCell="0" allowOverlap="1" wp14:anchorId="4ACFF703" wp14:editId="27440396">
                <wp:simplePos x="0" y="0"/>
                <wp:positionH relativeFrom="column">
                  <wp:posOffset>1935480</wp:posOffset>
                </wp:positionH>
                <wp:positionV relativeFrom="paragraph">
                  <wp:posOffset>561340</wp:posOffset>
                </wp:positionV>
                <wp:extent cx="366395" cy="92075"/>
                <wp:effectExtent l="0" t="0" r="14605" b="2222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92075"/>
                        </a:xfrm>
                        <a:prstGeom prst="rect">
                          <a:avLst/>
                        </a:prstGeom>
                        <a:solidFill>
                          <a:srgbClr val="FFFFFF"/>
                        </a:solidFill>
                        <a:ln w="9525">
                          <a:solidFill>
                            <a:srgbClr val="FFFFFF"/>
                          </a:solidFill>
                          <a:miter lim="800000"/>
                          <a:headEnd/>
                          <a:tailEnd/>
                        </a:ln>
                      </wps:spPr>
                      <wps:txbx>
                        <w:txbxContent>
                          <w:p w:rsidR="004E5C7D" w:rsidRDefault="004E5C7D" w:rsidP="007070AA"/>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2" o:spid="_x0000_s1027" style="position:absolute;margin-left:152.4pt;margin-top:44.2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" o:allowincell="f" strokecolor="white">
                <v:textbox inset="1pt,1pt,1pt,1pt">
                  <w:txbxContent>
                    <w:p w:rsidR="004E5C7D" w:rsidRDefault="004E5C7D" w:rsidP="007070AA"/>
                  </w:txbxContent>
                </v:textbox>
              </v:rect>
            </w:pict>
          </mc:Fallback>
        </mc:AlternateContent>
      </w:r>
      <w:r w:rsidRPr="001D3090">
        <w:rPr>
          <w:rFonts w:ascii="Cambria" w:eastAsia="Times New Roman" w:hAnsi="Cambria"/>
          <w:sz w:val="22"/>
        </w:rPr>
        <w:t>RAZÃO SOCIAL DA PROPONENTE:</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sz w:val="22"/>
        </w:rPr>
        <w:t>CNPJ:</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sz w:val="22"/>
        </w:rPr>
        <w:t xml:space="preserve">ENDEREÇO: </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sz w:val="22"/>
        </w:rPr>
        <w:t>CIDADE:                                                                                          ESTADO: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sz w:val="22"/>
        </w:rPr>
        <w:t xml:space="preserve">E-MAIL:                                                                                           TELEFONE: </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1D3090">
        <w:rPr>
          <w:rFonts w:ascii="Cambria" w:eastAsia="Times New Roman" w:hAnsi="Cambria"/>
          <w:sz w:val="22"/>
        </w:rPr>
        <w:t>OBJETO:</w:t>
      </w:r>
      <w:proofErr w:type="gramStart"/>
      <w:r w:rsidRPr="001D3090">
        <w:rPr>
          <w:rFonts w:ascii="Cambria" w:eastAsia="Times New Roman" w:hAnsi="Cambria"/>
          <w:sz w:val="22"/>
        </w:rPr>
        <w:t xml:space="preserve"> </w:t>
      </w:r>
      <w:r w:rsidRPr="001D3090">
        <w:rPr>
          <w:rFonts w:ascii="Cambria" w:eastAsia="Times New Roman" w:hAnsi="Cambria"/>
          <w:color w:val="000000"/>
          <w:sz w:val="22"/>
        </w:rPr>
        <w:t xml:space="preserve"> </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C00000"/>
          <w:sz w:val="22"/>
        </w:rPr>
      </w:pPr>
      <w:proofErr w:type="gramEnd"/>
    </w:p>
    <w:tbl>
      <w:tblPr>
        <w:tblW w:w="10206" w:type="dxa"/>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75"/>
        <w:gridCol w:w="708"/>
        <w:gridCol w:w="4536"/>
        <w:gridCol w:w="993"/>
        <w:gridCol w:w="1134"/>
        <w:gridCol w:w="1275"/>
      </w:tblGrid>
      <w:tr w:rsidR="007070AA" w:rsidRPr="001D3090" w:rsidTr="00772140">
        <w:tc>
          <w:tcPr>
            <w:tcW w:w="885" w:type="dxa"/>
            <w:shd w:val="clear" w:color="auto" w:fill="auto"/>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D3090">
              <w:rPr>
                <w:rFonts w:ascii="Cambria" w:eastAsia="Times New Roman" w:hAnsi="Cambria" w:cs="Arial"/>
                <w:b/>
                <w:sz w:val="22"/>
              </w:rPr>
              <w:t>ITEM</w:t>
            </w:r>
          </w:p>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675" w:type="dxa"/>
            <w:shd w:val="clear" w:color="auto" w:fill="auto"/>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D3090">
              <w:rPr>
                <w:rFonts w:ascii="Cambria" w:eastAsia="Times New Roman" w:hAnsi="Cambria" w:cs="Arial"/>
                <w:b/>
                <w:sz w:val="22"/>
              </w:rPr>
              <w:t>QT</w:t>
            </w:r>
          </w:p>
        </w:tc>
        <w:tc>
          <w:tcPr>
            <w:tcW w:w="708" w:type="dxa"/>
            <w:shd w:val="clear" w:color="auto" w:fill="auto"/>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D3090">
              <w:rPr>
                <w:rFonts w:ascii="Cambria" w:eastAsia="Times New Roman" w:hAnsi="Cambria" w:cs="Arial"/>
                <w:b/>
                <w:sz w:val="22"/>
              </w:rPr>
              <w:t>UND</w:t>
            </w:r>
          </w:p>
        </w:tc>
        <w:tc>
          <w:tcPr>
            <w:tcW w:w="4536" w:type="dxa"/>
            <w:shd w:val="clear" w:color="auto" w:fill="auto"/>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D3090">
              <w:rPr>
                <w:rFonts w:ascii="Cambria" w:eastAsia="Times New Roman" w:hAnsi="Cambria" w:cs="Arial"/>
                <w:b/>
                <w:sz w:val="22"/>
              </w:rPr>
              <w:t>ESPECIFICAÇÃO</w:t>
            </w:r>
          </w:p>
        </w:tc>
        <w:tc>
          <w:tcPr>
            <w:tcW w:w="993" w:type="dxa"/>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D3090">
              <w:rPr>
                <w:rFonts w:ascii="Cambria" w:eastAsia="Times New Roman" w:hAnsi="Cambria" w:cs="Arial"/>
                <w:b/>
                <w:sz w:val="22"/>
              </w:rPr>
              <w:t>MARCA/</w:t>
            </w:r>
          </w:p>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D3090">
              <w:rPr>
                <w:rFonts w:ascii="Cambria" w:eastAsia="Times New Roman" w:hAnsi="Cambria" w:cs="Arial"/>
                <w:b/>
                <w:sz w:val="22"/>
              </w:rPr>
              <w:t>MODELO</w:t>
            </w:r>
          </w:p>
        </w:tc>
        <w:tc>
          <w:tcPr>
            <w:tcW w:w="1134" w:type="dxa"/>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D3090">
              <w:rPr>
                <w:rFonts w:ascii="Cambria" w:eastAsia="Times New Roman" w:hAnsi="Cambria" w:cs="Arial"/>
                <w:b/>
                <w:sz w:val="22"/>
              </w:rPr>
              <w:t>PREÇO</w:t>
            </w:r>
          </w:p>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D3090">
              <w:rPr>
                <w:rFonts w:ascii="Cambria" w:eastAsia="Times New Roman" w:hAnsi="Cambria" w:cs="Arial"/>
                <w:b/>
                <w:sz w:val="22"/>
              </w:rPr>
              <w:t xml:space="preserve">UNITARIO </w:t>
            </w:r>
          </w:p>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D3090">
              <w:rPr>
                <w:rFonts w:ascii="Cambria" w:eastAsia="Times New Roman" w:hAnsi="Cambria" w:cs="Arial"/>
                <w:b/>
                <w:sz w:val="22"/>
              </w:rPr>
              <w:t>(R$)</w:t>
            </w:r>
          </w:p>
        </w:tc>
        <w:tc>
          <w:tcPr>
            <w:tcW w:w="1275" w:type="dxa"/>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D3090">
              <w:rPr>
                <w:rFonts w:ascii="Cambria" w:eastAsia="Times New Roman" w:hAnsi="Cambria" w:cs="Arial"/>
                <w:b/>
                <w:sz w:val="22"/>
              </w:rPr>
              <w:t>PREÇO</w:t>
            </w:r>
          </w:p>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1D3090">
              <w:rPr>
                <w:rFonts w:ascii="Cambria" w:eastAsia="Times New Roman" w:hAnsi="Cambria" w:cs="Arial"/>
                <w:b/>
                <w:sz w:val="22"/>
              </w:rPr>
              <w:t>TOTAL (R$)</w:t>
            </w:r>
          </w:p>
        </w:tc>
      </w:tr>
      <w:tr w:rsidR="007070AA" w:rsidRPr="001D3090" w:rsidTr="00772140">
        <w:tc>
          <w:tcPr>
            <w:tcW w:w="885" w:type="dxa"/>
            <w:shd w:val="clear" w:color="auto" w:fill="auto"/>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675" w:type="dxa"/>
            <w:shd w:val="clear" w:color="auto" w:fill="auto"/>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708" w:type="dxa"/>
            <w:shd w:val="clear" w:color="auto" w:fill="auto"/>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4536" w:type="dxa"/>
            <w:shd w:val="clear" w:color="auto" w:fill="auto"/>
            <w:vAlign w:val="center"/>
          </w:tcPr>
          <w:p w:rsidR="007070AA" w:rsidRPr="001D3090" w:rsidRDefault="007070AA" w:rsidP="00772140">
            <w:pPr>
              <w:overflowPunct w:val="0"/>
              <w:autoSpaceDE w:val="0"/>
              <w:autoSpaceDN w:val="0"/>
              <w:adjustRightInd w:val="0"/>
              <w:spacing w:after="0" w:line="240" w:lineRule="auto"/>
              <w:jc w:val="both"/>
              <w:textAlignment w:val="baseline"/>
              <w:rPr>
                <w:rFonts w:ascii="Cambria" w:eastAsia="Times New Roman" w:hAnsi="Cambria"/>
                <w:color w:val="000000"/>
                <w:sz w:val="22"/>
              </w:rPr>
            </w:pPr>
          </w:p>
        </w:tc>
        <w:tc>
          <w:tcPr>
            <w:tcW w:w="993" w:type="dxa"/>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1134" w:type="dxa"/>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1275" w:type="dxa"/>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cs="Arial"/>
                <w:b/>
                <w:sz w:val="22"/>
              </w:rPr>
            </w:pPr>
          </w:p>
        </w:tc>
      </w:tr>
    </w:tbl>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numPr>
          <w:ilvl w:val="0"/>
          <w:numId w:val="3"/>
        </w:numPr>
        <w:overflowPunct w:val="0"/>
        <w:autoSpaceDE w:val="0"/>
        <w:autoSpaceDN w:val="0"/>
        <w:adjustRightInd w:val="0"/>
        <w:spacing w:after="0" w:line="240" w:lineRule="auto"/>
        <w:jc w:val="both"/>
        <w:textAlignment w:val="baseline"/>
        <w:rPr>
          <w:rFonts w:ascii="Cambria" w:eastAsia="Times New Roman" w:hAnsi="Cambria"/>
          <w:bCs/>
          <w:sz w:val="22"/>
          <w:lang w:eastAsia="pt-BR"/>
        </w:rPr>
      </w:pPr>
      <w:r w:rsidRPr="001D3090">
        <w:rPr>
          <w:rFonts w:ascii="Cambria" w:eastAsia="Times New Roman" w:hAnsi="Cambria"/>
          <w:bCs/>
          <w:sz w:val="22"/>
          <w:lang w:eastAsia="pt-BR"/>
        </w:rPr>
        <w:t xml:space="preserve">Declaramos que a empresa acima identificada se propõe a executar o objeto do edital, conforme discriminado no </w:t>
      </w:r>
      <w:r w:rsidRPr="001D3090">
        <w:rPr>
          <w:rFonts w:ascii="Cambria" w:eastAsia="Times New Roman" w:hAnsi="Cambria"/>
          <w:b/>
          <w:bCs/>
          <w:color w:val="C00000"/>
          <w:sz w:val="22"/>
          <w:lang w:eastAsia="pt-BR"/>
        </w:rPr>
        <w:t>TERMO DE REFERÊNCIA (ANEXO IV)</w:t>
      </w:r>
      <w:r w:rsidRPr="001D3090">
        <w:rPr>
          <w:rFonts w:ascii="Cambria" w:eastAsia="Times New Roman" w:hAnsi="Cambria"/>
          <w:b/>
          <w:bCs/>
          <w:sz w:val="22"/>
          <w:lang w:eastAsia="pt-BR"/>
        </w:rPr>
        <w:t>,</w:t>
      </w:r>
      <w:r w:rsidRPr="001D3090">
        <w:rPr>
          <w:rFonts w:ascii="Cambria" w:eastAsia="Times New Roman" w:hAnsi="Cambria"/>
          <w:bCs/>
          <w:sz w:val="22"/>
          <w:lang w:eastAsia="pt-BR"/>
        </w:rPr>
        <w:t xml:space="preserve"> pelos preços e condições assinalados </w:t>
      </w:r>
      <w:proofErr w:type="gramStart"/>
      <w:r w:rsidRPr="001D3090">
        <w:rPr>
          <w:rFonts w:ascii="Cambria" w:eastAsia="Times New Roman" w:hAnsi="Cambria"/>
          <w:bCs/>
          <w:sz w:val="22"/>
          <w:lang w:eastAsia="pt-BR"/>
        </w:rPr>
        <w:t>na presente</w:t>
      </w:r>
      <w:proofErr w:type="gramEnd"/>
      <w:r w:rsidRPr="001D3090">
        <w:rPr>
          <w:rFonts w:ascii="Cambria" w:eastAsia="Times New Roman" w:hAnsi="Cambria"/>
          <w:bCs/>
          <w:sz w:val="22"/>
          <w:lang w:eastAsia="pt-BR"/>
        </w:rPr>
        <w:t xml:space="preserve"> proposta e no EDITAL</w:t>
      </w:r>
      <w:r w:rsidRPr="001D3090">
        <w:rPr>
          <w:rFonts w:ascii="Cambria" w:eastAsia="Times New Roman" w:hAnsi="Cambria"/>
          <w:b/>
          <w:color w:val="C00000"/>
          <w:sz w:val="22"/>
          <w:lang w:eastAsia="pt-BR"/>
        </w:rPr>
        <w:t xml:space="preserve"> </w:t>
      </w:r>
      <w:r w:rsidRPr="001D3090">
        <w:rPr>
          <w:rFonts w:ascii="Cambria" w:eastAsia="Times New Roman" w:hAnsi="Cambria"/>
          <w:sz w:val="22"/>
          <w:lang w:eastAsia="pt-BR"/>
        </w:rPr>
        <w:t>e respectivos anexos,</w:t>
      </w:r>
      <w:r w:rsidRPr="001D3090">
        <w:rPr>
          <w:rFonts w:ascii="Cambria" w:eastAsia="Times New Roman" w:hAnsi="Cambria"/>
          <w:b/>
          <w:color w:val="C00000"/>
          <w:sz w:val="22"/>
          <w:lang w:eastAsia="pt-BR"/>
        </w:rPr>
        <w:t xml:space="preserve"> </w:t>
      </w:r>
      <w:r w:rsidRPr="001D3090">
        <w:rPr>
          <w:rFonts w:ascii="Cambria" w:eastAsia="Times New Roman" w:hAnsi="Cambria"/>
          <w:bCs/>
          <w:sz w:val="22"/>
          <w:lang w:eastAsia="pt-BR"/>
        </w:rPr>
        <w:t xml:space="preserve">obedecendo rigorosamente às disposições da legislação competente. </w:t>
      </w:r>
    </w:p>
    <w:p w:rsidR="007070AA" w:rsidRPr="001D3090" w:rsidRDefault="007070AA" w:rsidP="007070AA">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7070AA" w:rsidRPr="001D3090" w:rsidRDefault="007070AA" w:rsidP="007070AA">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1D3090">
        <w:rPr>
          <w:rFonts w:ascii="Cambria" w:eastAsia="Times New Roman" w:hAnsi="Cambria"/>
          <w:sz w:val="22"/>
        </w:rPr>
        <w:t xml:space="preserve">Declaramos que o conteúdo </w:t>
      </w:r>
      <w:proofErr w:type="gramStart"/>
      <w:r w:rsidRPr="001D3090">
        <w:rPr>
          <w:rFonts w:ascii="Cambria" w:eastAsia="Times New Roman" w:hAnsi="Cambria"/>
          <w:sz w:val="22"/>
        </w:rPr>
        <w:t>da presente</w:t>
      </w:r>
      <w:proofErr w:type="gramEnd"/>
      <w:r w:rsidRPr="001D3090">
        <w:rPr>
          <w:rFonts w:ascii="Cambria" w:eastAsia="Times New Roman" w:hAnsi="Cambria"/>
          <w:sz w:val="22"/>
        </w:rPr>
        <w:t xml:space="preserve"> proposta de preço, não foi, no todo ou em parte, direta ou indiretamente, informado, discutido ou recebido de qualquer outra empresa do ramo.</w:t>
      </w: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proofErr w:type="gramStart"/>
      <w:r w:rsidRPr="001D3090">
        <w:rPr>
          <w:rFonts w:ascii="Cambria" w:eastAsia="Times New Roman" w:hAnsi="Cambria"/>
          <w:sz w:val="22"/>
        </w:rPr>
        <w:t>Outrossim</w:t>
      </w:r>
      <w:proofErr w:type="gramEnd"/>
      <w:r w:rsidRPr="001D3090">
        <w:rPr>
          <w:rFonts w:ascii="Cambria" w:eastAsia="Times New Roman" w:hAnsi="Cambria"/>
          <w:sz w:val="22"/>
        </w:rPr>
        <w:t>, declaramos, sob as penas da lei, que os preços/valores indicados nessa proposta de preço condizem com os praticados no mercado para a execução do objeto,</w:t>
      </w:r>
      <w:r w:rsidRPr="001D3090">
        <w:rPr>
          <w:rFonts w:ascii="Cambria" w:eastAsia="Times New Roman" w:hAnsi="Cambria"/>
          <w:color w:val="C00000"/>
          <w:sz w:val="22"/>
        </w:rPr>
        <w:t xml:space="preserve"> </w:t>
      </w:r>
      <w:r w:rsidRPr="001D3090">
        <w:rPr>
          <w:rFonts w:ascii="Cambria" w:eastAsia="Times New Roman" w:hAnsi="Cambria"/>
          <w:sz w:val="22"/>
        </w:rPr>
        <w:t xml:space="preserve">na forma acima apresentada. </w:t>
      </w: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1D3090">
        <w:rPr>
          <w:rFonts w:ascii="Cambria" w:eastAsia="Times New Roman" w:hAnsi="Cambria"/>
          <w:sz w:val="22"/>
        </w:rPr>
        <w:t>O prazo de validade desta proposta é de 60 (sessenta) dias, contados da data da sessão pública da licitação;</w:t>
      </w:r>
    </w:p>
    <w:p w:rsidR="007070AA" w:rsidRPr="001D3090" w:rsidRDefault="007070AA" w:rsidP="007070AA">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7070AA" w:rsidRPr="001D3090" w:rsidRDefault="007070AA" w:rsidP="007070AA">
      <w:pPr>
        <w:numPr>
          <w:ilvl w:val="0"/>
          <w:numId w:val="3"/>
        </w:num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1D3090">
        <w:rPr>
          <w:rFonts w:ascii="Cambria" w:eastAsia="Times New Roman" w:hAnsi="Cambria"/>
          <w:sz w:val="22"/>
          <w:lang w:eastAsia="pt-BR"/>
        </w:rPr>
        <w:t xml:space="preserve">Declaramos aceitar, integralmente, todos os métodos e processos de inspeção, verificação e controle a serem adotados pelo </w:t>
      </w:r>
      <w:r w:rsidRPr="001D3090">
        <w:rPr>
          <w:rFonts w:ascii="Cambria" w:eastAsia="Times New Roman" w:hAnsi="Cambria"/>
          <w:b/>
          <w:sz w:val="22"/>
          <w:lang w:eastAsia="pt-BR"/>
        </w:rPr>
        <w:t>Contratante</w:t>
      </w:r>
      <w:r w:rsidRPr="001D3090">
        <w:rPr>
          <w:rFonts w:ascii="Cambria" w:eastAsia="Times New Roman" w:hAnsi="Cambria"/>
          <w:sz w:val="22"/>
          <w:lang w:eastAsia="pt-BR"/>
        </w:rPr>
        <w:t>.</w:t>
      </w:r>
    </w:p>
    <w:p w:rsidR="007070AA" w:rsidRPr="001D3090" w:rsidRDefault="007070AA" w:rsidP="007070AA">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7070AA" w:rsidRPr="001D3090" w:rsidRDefault="007070AA" w:rsidP="007070AA">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1D3090">
        <w:rPr>
          <w:rFonts w:ascii="Cambria" w:eastAsia="Times New Roman" w:hAnsi="Cambria"/>
          <w:sz w:val="22"/>
        </w:rPr>
        <w:t xml:space="preserve">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1D3090">
        <w:rPr>
          <w:rFonts w:ascii="Cambria" w:eastAsia="Times New Roman" w:hAnsi="Cambria"/>
          <w:sz w:val="22"/>
        </w:rPr>
        <w:t>parafiscais</w:t>
      </w:r>
      <w:proofErr w:type="spellEnd"/>
      <w:r w:rsidRPr="001D3090">
        <w:rPr>
          <w:rFonts w:ascii="Cambria" w:eastAsia="Times New Roman" w:hAnsi="Cambria"/>
          <w:sz w:val="22"/>
        </w:rPr>
        <w:t>, transporte, garantia, bem como as relativas à legislação civil e demais despesas indispensáveis à perfeita execução do objeto.</w:t>
      </w:r>
    </w:p>
    <w:p w:rsidR="007070AA" w:rsidRPr="001D3090" w:rsidRDefault="007070AA" w:rsidP="007070AA">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sz w:val="22"/>
        </w:rPr>
        <w:t xml:space="preserve">E segue abaixo os dados necessários para eventual formalização de ata de registro de preços e/ou termo de contrato, bem como dados para pagamento: </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lastRenderedPageBreak/>
        <w:t>REPRESENTANTE LEGAL:</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Nome completo: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Cargo ocupacional:</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CPF:</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 xml:space="preserve">Carteira de identidade:                                          Órgão </w:t>
      </w:r>
      <w:proofErr w:type="spellStart"/>
      <w:r w:rsidRPr="001D3090">
        <w:rPr>
          <w:rFonts w:ascii="Cambria" w:eastAsia="Times New Roman" w:hAnsi="Cambria"/>
          <w:b/>
          <w:sz w:val="22"/>
        </w:rPr>
        <w:t>expeditor</w:t>
      </w:r>
      <w:proofErr w:type="spellEnd"/>
      <w:r w:rsidRPr="001D3090">
        <w:rPr>
          <w:rFonts w:ascii="Cambria" w:eastAsia="Times New Roman" w:hAnsi="Cambria"/>
          <w:b/>
          <w:sz w:val="22"/>
        </w:rPr>
        <w:t>:                           Data da expedição: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TESTEMUNHA: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Nome completo: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CPF:</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DADOS BANCÁRIOS: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Banco: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Agência: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Conta corrente:</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color w:val="C00000"/>
          <w:sz w:val="22"/>
        </w:rPr>
        <w:t>Local</w:t>
      </w:r>
      <w:proofErr w:type="gramStart"/>
      <w:r w:rsidRPr="001D3090">
        <w:rPr>
          <w:rFonts w:ascii="Cambria" w:eastAsia="Times New Roman" w:hAnsi="Cambria"/>
          <w:b/>
          <w:color w:val="C00000"/>
          <w:sz w:val="22"/>
        </w:rPr>
        <w:t>,</w:t>
      </w:r>
      <w:r w:rsidRPr="001D3090">
        <w:rPr>
          <w:rFonts w:ascii="Cambria" w:eastAsia="Times New Roman" w:hAnsi="Cambria"/>
          <w:sz w:val="22"/>
        </w:rPr>
        <w:t xml:space="preserve"> ...</w:t>
      </w:r>
      <w:proofErr w:type="gramEnd"/>
      <w:r w:rsidRPr="001D3090">
        <w:rPr>
          <w:rFonts w:ascii="Cambria" w:eastAsia="Times New Roman" w:hAnsi="Cambria"/>
          <w:sz w:val="22"/>
        </w:rPr>
        <w:t>......./........../</w:t>
      </w:r>
      <w:r w:rsidRPr="001D3090">
        <w:rPr>
          <w:rFonts w:ascii="Cambria" w:eastAsia="Times New Roman" w:hAnsi="Cambria"/>
          <w:b/>
          <w:color w:val="C00000"/>
          <w:sz w:val="22"/>
        </w:rPr>
        <w:t>2022</w:t>
      </w:r>
      <w:r w:rsidRPr="001D3090">
        <w:rPr>
          <w:rFonts w:ascii="Cambria" w:eastAsia="Times New Roman" w:hAnsi="Cambria"/>
          <w:b/>
          <w:sz w:val="22"/>
        </w:rPr>
        <w:t xml:space="preserve">. </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sz w:val="22"/>
        </w:rPr>
      </w:pPr>
      <w:r w:rsidRPr="001D3090">
        <w:rPr>
          <w:rFonts w:ascii="Cambria" w:eastAsia="Times New Roman" w:hAnsi="Cambria"/>
          <w:sz w:val="22"/>
        </w:rPr>
        <w:t>_____________________________________________________</w:t>
      </w: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sz w:val="22"/>
        </w:rPr>
      </w:pPr>
      <w:r w:rsidRPr="001D3090">
        <w:rPr>
          <w:rFonts w:ascii="Cambria" w:eastAsia="Times New Roman" w:hAnsi="Cambria"/>
          <w:sz w:val="22"/>
        </w:rPr>
        <w:t>Assinatura do representante legal da empresa</w:t>
      </w: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417D2A" w:rsidRDefault="00417D2A" w:rsidP="007070AA">
      <w:pPr>
        <w:tabs>
          <w:tab w:val="num" w:pos="709"/>
        </w:tabs>
        <w:spacing w:after="0" w:line="240" w:lineRule="auto"/>
        <w:ind w:left="4" w:right="43"/>
        <w:jc w:val="both"/>
        <w:rPr>
          <w:rFonts w:ascii="Cambria" w:eastAsia="Times New Roman" w:hAnsi="Cambria"/>
          <w:b/>
          <w:sz w:val="22"/>
          <w:highlight w:val="cyan"/>
          <w:lang w:eastAsia="pt-BR"/>
        </w:rPr>
      </w:pPr>
    </w:p>
    <w:p w:rsidR="00417D2A" w:rsidRDefault="00417D2A" w:rsidP="007070AA">
      <w:pPr>
        <w:tabs>
          <w:tab w:val="num" w:pos="709"/>
        </w:tabs>
        <w:spacing w:after="0" w:line="240" w:lineRule="auto"/>
        <w:ind w:left="4" w:right="43"/>
        <w:jc w:val="both"/>
        <w:rPr>
          <w:rFonts w:ascii="Cambria" w:eastAsia="Times New Roman" w:hAnsi="Cambria"/>
          <w:b/>
          <w:sz w:val="22"/>
          <w:highlight w:val="cyan"/>
          <w:lang w:eastAsia="pt-BR"/>
        </w:rPr>
      </w:pPr>
    </w:p>
    <w:p w:rsidR="00417D2A" w:rsidRDefault="00417D2A" w:rsidP="007070AA">
      <w:pPr>
        <w:tabs>
          <w:tab w:val="num" w:pos="709"/>
        </w:tabs>
        <w:spacing w:after="0" w:line="240" w:lineRule="auto"/>
        <w:ind w:left="4" w:right="43"/>
        <w:jc w:val="both"/>
        <w:rPr>
          <w:rFonts w:ascii="Cambria" w:eastAsia="Times New Roman" w:hAnsi="Cambria"/>
          <w:b/>
          <w:sz w:val="22"/>
          <w:highlight w:val="cyan"/>
          <w:lang w:eastAsia="pt-BR"/>
        </w:rPr>
      </w:pPr>
    </w:p>
    <w:p w:rsidR="00417D2A" w:rsidRDefault="00417D2A" w:rsidP="007070AA">
      <w:pPr>
        <w:tabs>
          <w:tab w:val="num" w:pos="709"/>
        </w:tabs>
        <w:spacing w:after="0" w:line="240" w:lineRule="auto"/>
        <w:ind w:left="4" w:right="43"/>
        <w:jc w:val="both"/>
        <w:rPr>
          <w:rFonts w:ascii="Cambria" w:eastAsia="Times New Roman" w:hAnsi="Cambria"/>
          <w:b/>
          <w:sz w:val="22"/>
          <w:highlight w:val="cyan"/>
          <w:lang w:eastAsia="pt-BR"/>
        </w:rPr>
      </w:pPr>
    </w:p>
    <w:p w:rsidR="00417D2A" w:rsidRDefault="00417D2A" w:rsidP="007070AA">
      <w:pPr>
        <w:tabs>
          <w:tab w:val="num" w:pos="709"/>
        </w:tabs>
        <w:spacing w:after="0" w:line="240" w:lineRule="auto"/>
        <w:ind w:left="4" w:right="43"/>
        <w:jc w:val="both"/>
        <w:rPr>
          <w:rFonts w:ascii="Cambria" w:eastAsia="Times New Roman" w:hAnsi="Cambria"/>
          <w:b/>
          <w:sz w:val="22"/>
          <w:highlight w:val="cyan"/>
          <w:lang w:eastAsia="pt-BR"/>
        </w:rPr>
      </w:pPr>
    </w:p>
    <w:p w:rsidR="00417D2A" w:rsidRDefault="00417D2A" w:rsidP="007070AA">
      <w:pPr>
        <w:tabs>
          <w:tab w:val="num" w:pos="709"/>
        </w:tabs>
        <w:spacing w:after="0" w:line="240" w:lineRule="auto"/>
        <w:ind w:left="4" w:right="43"/>
        <w:jc w:val="both"/>
        <w:rPr>
          <w:rFonts w:ascii="Cambria" w:eastAsia="Times New Roman" w:hAnsi="Cambria"/>
          <w:b/>
          <w:sz w:val="22"/>
          <w:highlight w:val="cyan"/>
          <w:lang w:eastAsia="pt-BR"/>
        </w:rPr>
      </w:pPr>
    </w:p>
    <w:p w:rsidR="00417D2A" w:rsidRDefault="00417D2A" w:rsidP="007070AA">
      <w:pPr>
        <w:tabs>
          <w:tab w:val="num" w:pos="709"/>
        </w:tabs>
        <w:spacing w:after="0" w:line="240" w:lineRule="auto"/>
        <w:ind w:left="4" w:right="43"/>
        <w:jc w:val="both"/>
        <w:rPr>
          <w:rFonts w:ascii="Cambria" w:eastAsia="Times New Roman" w:hAnsi="Cambria"/>
          <w:b/>
          <w:sz w:val="22"/>
          <w:highlight w:val="cyan"/>
          <w:lang w:eastAsia="pt-BR"/>
        </w:rPr>
      </w:pPr>
    </w:p>
    <w:p w:rsidR="00417D2A" w:rsidRDefault="00417D2A" w:rsidP="007070AA">
      <w:pPr>
        <w:tabs>
          <w:tab w:val="num" w:pos="709"/>
        </w:tabs>
        <w:spacing w:after="0" w:line="240" w:lineRule="auto"/>
        <w:ind w:left="4" w:right="43"/>
        <w:jc w:val="both"/>
        <w:rPr>
          <w:rFonts w:ascii="Cambria" w:eastAsia="Times New Roman" w:hAnsi="Cambria"/>
          <w:b/>
          <w:sz w:val="22"/>
          <w:highlight w:val="cyan"/>
          <w:lang w:eastAsia="pt-BR"/>
        </w:rPr>
      </w:pPr>
    </w:p>
    <w:p w:rsidR="00417D2A" w:rsidRDefault="00417D2A" w:rsidP="007070AA">
      <w:pPr>
        <w:tabs>
          <w:tab w:val="num" w:pos="709"/>
        </w:tabs>
        <w:spacing w:after="0" w:line="240" w:lineRule="auto"/>
        <w:ind w:left="4" w:right="43"/>
        <w:jc w:val="both"/>
        <w:rPr>
          <w:rFonts w:ascii="Cambria" w:eastAsia="Times New Roman" w:hAnsi="Cambria"/>
          <w:b/>
          <w:sz w:val="22"/>
          <w:highlight w:val="cyan"/>
          <w:lang w:eastAsia="pt-BR"/>
        </w:rPr>
      </w:pPr>
    </w:p>
    <w:p w:rsidR="00417D2A" w:rsidRDefault="00417D2A" w:rsidP="007070AA">
      <w:pPr>
        <w:tabs>
          <w:tab w:val="num" w:pos="709"/>
        </w:tabs>
        <w:spacing w:after="0" w:line="240" w:lineRule="auto"/>
        <w:ind w:left="4" w:right="43"/>
        <w:jc w:val="both"/>
        <w:rPr>
          <w:rFonts w:ascii="Cambria" w:eastAsia="Times New Roman" w:hAnsi="Cambria"/>
          <w:b/>
          <w:sz w:val="22"/>
          <w:highlight w:val="cyan"/>
          <w:lang w:eastAsia="pt-BR"/>
        </w:rPr>
      </w:pPr>
    </w:p>
    <w:p w:rsidR="00417D2A" w:rsidRPr="001D3090" w:rsidRDefault="00417D2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1443C6" w:rsidRPr="001D3090" w:rsidRDefault="001443C6"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D65693" w:rsidRPr="001D3090" w:rsidRDefault="00D65693"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b/>
          <w:bCs/>
          <w:sz w:val="22"/>
        </w:rPr>
      </w:pPr>
      <w:r w:rsidRPr="001D3090">
        <w:rPr>
          <w:rFonts w:ascii="Cambria" w:eastAsia="Times New Roman" w:hAnsi="Cambria"/>
          <w:b/>
          <w:bCs/>
          <w:sz w:val="22"/>
        </w:rPr>
        <w:t>DECLARAÇÃO UNIFICADA</w:t>
      </w: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1D3090">
        <w:rPr>
          <w:rFonts w:ascii="Cambria" w:eastAsia="Times New Roman" w:hAnsi="Cambria"/>
          <w:b/>
          <w:bCs/>
          <w:color w:val="C00000"/>
          <w:sz w:val="22"/>
        </w:rPr>
        <w:t xml:space="preserve"> (Anexo II)</w:t>
      </w: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sz w:val="22"/>
          <w:lang w:eastAsia="pt-BR"/>
        </w:rPr>
      </w:pPr>
      <w:r w:rsidRPr="001D3090">
        <w:rPr>
          <w:rFonts w:ascii="Cambria" w:eastAsia="Times New Roman" w:hAnsi="Cambria"/>
          <w:sz w:val="22"/>
          <w:lang w:eastAsia="pt-BR"/>
        </w:rPr>
        <w:t xml:space="preserve">A empresa </w:t>
      </w:r>
      <w:r w:rsidRPr="001D3090">
        <w:rPr>
          <w:rFonts w:ascii="Cambria" w:eastAsia="Times New Roman" w:hAnsi="Cambria"/>
          <w:b/>
          <w:color w:val="C00000"/>
          <w:sz w:val="22"/>
          <w:u w:val="single"/>
          <w:lang w:eastAsia="pt-BR"/>
        </w:rPr>
        <w:t>(RAZÃO SOCIAL DA EMPRESA</w:t>
      </w:r>
      <w:r w:rsidRPr="001D3090">
        <w:rPr>
          <w:rFonts w:ascii="Cambria" w:eastAsia="Times New Roman" w:hAnsi="Cambria"/>
          <w:color w:val="C00000"/>
          <w:sz w:val="22"/>
          <w:lang w:eastAsia="pt-BR"/>
        </w:rPr>
        <w:t>),</w:t>
      </w:r>
      <w:r w:rsidRPr="001D3090">
        <w:rPr>
          <w:rFonts w:ascii="Cambria" w:eastAsia="Times New Roman" w:hAnsi="Cambria"/>
          <w:sz w:val="22"/>
          <w:lang w:eastAsia="pt-BR"/>
        </w:rPr>
        <w:t xml:space="preserve"> com endereço </w:t>
      </w:r>
      <w:r w:rsidRPr="001D3090">
        <w:rPr>
          <w:rFonts w:ascii="Cambria" w:eastAsia="Times New Roman" w:hAnsi="Cambria"/>
          <w:b/>
          <w:color w:val="C00000"/>
          <w:sz w:val="22"/>
          <w:lang w:eastAsia="pt-BR"/>
        </w:rPr>
        <w:t>(</w:t>
      </w:r>
      <w:r w:rsidRPr="001D3090">
        <w:rPr>
          <w:rFonts w:ascii="Cambria" w:eastAsia="Times New Roman" w:hAnsi="Cambria"/>
          <w:b/>
          <w:color w:val="C00000"/>
          <w:sz w:val="22"/>
          <w:u w:val="single"/>
          <w:lang w:eastAsia="pt-BR"/>
        </w:rPr>
        <w:t>RUA/AVENIDA/PRAÇA, Nº, BAIRRO, CIDADE e ESTADO)</w:t>
      </w:r>
      <w:r w:rsidRPr="001D3090">
        <w:rPr>
          <w:rFonts w:ascii="Cambria" w:eastAsia="Times New Roman" w:hAnsi="Cambria"/>
          <w:sz w:val="22"/>
          <w:lang w:eastAsia="pt-BR"/>
        </w:rPr>
        <w:t>, declara:</w:t>
      </w:r>
    </w:p>
    <w:p w:rsidR="007070AA" w:rsidRPr="001D3090" w:rsidRDefault="007070AA" w:rsidP="007070AA">
      <w:pPr>
        <w:tabs>
          <w:tab w:val="num" w:pos="709"/>
        </w:tabs>
        <w:spacing w:after="0" w:line="240" w:lineRule="auto"/>
        <w:ind w:left="4" w:right="43"/>
        <w:jc w:val="both"/>
        <w:rPr>
          <w:rFonts w:ascii="Cambria" w:eastAsia="Times New Roman" w:hAnsi="Cambria"/>
          <w:sz w:val="22"/>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sz w:val="22"/>
          <w:lang w:eastAsia="pt-BR"/>
        </w:rPr>
      </w:pPr>
    </w:p>
    <w:p w:rsidR="007070AA" w:rsidRPr="001D3090" w:rsidRDefault="007070AA" w:rsidP="007070AA">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1D3090">
        <w:rPr>
          <w:rFonts w:ascii="Cambria" w:eastAsia="Times New Roman" w:hAnsi="Cambria"/>
          <w:sz w:val="22"/>
        </w:rPr>
        <w:t>para</w:t>
      </w:r>
      <w:proofErr w:type="gramEnd"/>
      <w:r w:rsidRPr="001D3090">
        <w:rPr>
          <w:rFonts w:ascii="Cambria" w:eastAsia="Times New Roman" w:hAnsi="Cambria"/>
          <w:sz w:val="22"/>
        </w:rPr>
        <w:t xml:space="preserve"> fins do disposto no </w:t>
      </w:r>
      <w:r w:rsidRPr="001D3090">
        <w:rPr>
          <w:rFonts w:ascii="Cambria" w:eastAsia="Times New Roman" w:hAnsi="Cambria"/>
          <w:b/>
          <w:sz w:val="22"/>
        </w:rPr>
        <w:t xml:space="preserve">inciso V do artigo 27 da Lei Federal nº8.666/1993, acrescido pela Lei Federal nº9.854/1999, </w:t>
      </w:r>
      <w:r w:rsidRPr="001D3090">
        <w:rPr>
          <w:rFonts w:ascii="Cambria" w:eastAsia="Times New Roman" w:hAnsi="Cambria"/>
          <w:sz w:val="22"/>
        </w:rPr>
        <w:t>que é cumpridora da norma constitucional que proíbe o trabalho noturno, perigosos e insalubre a menores de dezoito anos e de qualquer trabalho a menores de dezesseis anos, salvo na condição de aprendiz, a partir de quatorze anos;</w:t>
      </w:r>
    </w:p>
    <w:p w:rsidR="007070AA" w:rsidRPr="001D3090" w:rsidRDefault="007070AA" w:rsidP="007070AA">
      <w:pPr>
        <w:overflowPunct w:val="0"/>
        <w:autoSpaceDE w:val="0"/>
        <w:autoSpaceDN w:val="0"/>
        <w:adjustRightInd w:val="0"/>
        <w:spacing w:after="120" w:line="240" w:lineRule="auto"/>
        <w:ind w:left="720"/>
        <w:textAlignment w:val="baseline"/>
        <w:rPr>
          <w:rFonts w:ascii="Cambria" w:eastAsia="Times New Roman" w:hAnsi="Cambria"/>
          <w:sz w:val="22"/>
        </w:rPr>
      </w:pPr>
    </w:p>
    <w:p w:rsidR="007070AA" w:rsidRPr="001D3090" w:rsidRDefault="007070AA" w:rsidP="007070AA">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1D3090">
        <w:rPr>
          <w:rFonts w:ascii="Cambria" w:eastAsia="Times New Roman" w:hAnsi="Cambria"/>
          <w:sz w:val="22"/>
        </w:rPr>
        <w:t>sob</w:t>
      </w:r>
      <w:proofErr w:type="gramEnd"/>
      <w:r w:rsidRPr="001D3090">
        <w:rPr>
          <w:rFonts w:ascii="Cambria" w:eastAsia="Times New Roman" w:hAnsi="Cambria"/>
          <w:sz w:val="22"/>
        </w:rPr>
        <w:t xml:space="preserve"> as penas da lei, que </w:t>
      </w:r>
      <w:r w:rsidRPr="001D3090">
        <w:rPr>
          <w:rFonts w:ascii="Cambria" w:eastAsia="Times New Roman" w:hAnsi="Cambria"/>
          <w:b/>
          <w:sz w:val="22"/>
        </w:rPr>
        <w:t xml:space="preserve">inexistem fatos impeditivos para participar no certame licitatório </w:t>
      </w:r>
      <w:r w:rsidRPr="001D3090">
        <w:rPr>
          <w:rFonts w:ascii="Cambria" w:eastAsia="Times New Roman" w:hAnsi="Cambria"/>
          <w:sz w:val="22"/>
        </w:rPr>
        <w:t xml:space="preserve">referente ao </w:t>
      </w:r>
      <w:r w:rsidRPr="001D3090">
        <w:rPr>
          <w:rFonts w:ascii="Cambria" w:eastAsia="Times New Roman" w:hAnsi="Cambria"/>
          <w:b/>
          <w:color w:val="C00000"/>
          <w:sz w:val="22"/>
        </w:rPr>
        <w:t xml:space="preserve">EDITAL </w:t>
      </w:r>
      <w:r w:rsidR="00D65693">
        <w:rPr>
          <w:rFonts w:ascii="Cambria" w:eastAsia="Times New Roman" w:hAnsi="Cambria" w:cs="Cambria"/>
          <w:b/>
          <w:bCs/>
          <w:i/>
          <w:iCs/>
          <w:sz w:val="22"/>
        </w:rPr>
        <w:t>64</w:t>
      </w:r>
      <w:r w:rsidRPr="001D3090">
        <w:rPr>
          <w:rFonts w:ascii="Cambria" w:eastAsia="Times New Roman" w:hAnsi="Cambria"/>
          <w:b/>
          <w:color w:val="C00000"/>
          <w:sz w:val="22"/>
        </w:rPr>
        <w:t>/</w:t>
      </w:r>
      <w:r w:rsidR="00D65693">
        <w:rPr>
          <w:rFonts w:ascii="Cambria" w:eastAsia="Times New Roman" w:hAnsi="Cambria" w:cs="Cambria"/>
          <w:b/>
          <w:bCs/>
          <w:i/>
          <w:iCs/>
          <w:sz w:val="22"/>
        </w:rPr>
        <w:t>2022</w:t>
      </w:r>
      <w:r w:rsidRPr="001D3090">
        <w:rPr>
          <w:rFonts w:ascii="Cambria" w:eastAsia="Times New Roman" w:hAnsi="Cambria"/>
          <w:b/>
          <w:color w:val="C00000"/>
          <w:sz w:val="22"/>
        </w:rPr>
        <w:t xml:space="preserve">, </w:t>
      </w:r>
      <w:r w:rsidRPr="001D3090">
        <w:rPr>
          <w:rFonts w:ascii="Cambria" w:eastAsia="Times New Roman" w:hAnsi="Cambria"/>
          <w:sz w:val="22"/>
        </w:rPr>
        <w:t>em especial, no que se refere à:</w:t>
      </w:r>
    </w:p>
    <w:p w:rsidR="007070AA" w:rsidRPr="001D3090" w:rsidRDefault="007070AA" w:rsidP="007070AA">
      <w:pPr>
        <w:spacing w:after="0" w:line="240" w:lineRule="auto"/>
        <w:ind w:left="720"/>
        <w:jc w:val="both"/>
        <w:rPr>
          <w:rFonts w:ascii="Cambria" w:eastAsia="Times New Roman" w:hAnsi="Cambria"/>
          <w:color w:val="000000"/>
          <w:sz w:val="22"/>
          <w:lang w:eastAsia="pt-BR"/>
        </w:rPr>
      </w:pPr>
    </w:p>
    <w:p w:rsidR="007070AA" w:rsidRPr="001D3090" w:rsidRDefault="007070AA" w:rsidP="007070AA">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1D3090">
        <w:rPr>
          <w:rFonts w:ascii="Cambria" w:eastAsia="Times New Roman" w:hAnsi="Cambria"/>
          <w:sz w:val="22"/>
        </w:rPr>
        <w:t xml:space="preserve">Suspensão do direito de licitar e contratar com o </w:t>
      </w:r>
      <w:r w:rsidRPr="001D3090">
        <w:rPr>
          <w:rFonts w:ascii="Cambria" w:eastAsia="Times New Roman" w:hAnsi="Cambria"/>
          <w:b/>
          <w:color w:val="C00000"/>
          <w:sz w:val="22"/>
        </w:rPr>
        <w:t>MUNICÍPIO DE SÃO SEBASTIÃO DO ALTO/RJ,</w:t>
      </w:r>
      <w:r w:rsidRPr="001D3090">
        <w:rPr>
          <w:rFonts w:ascii="Cambria" w:eastAsia="Times New Roman" w:hAnsi="Cambria" w:cs="Calibri"/>
          <w:color w:val="000000"/>
          <w:sz w:val="22"/>
        </w:rPr>
        <w:t xml:space="preserve"> durante o prazo da sanção aplicada </w:t>
      </w:r>
      <w:r w:rsidRPr="001D3090">
        <w:rPr>
          <w:rFonts w:ascii="Cambria" w:eastAsia="Times New Roman" w:hAnsi="Cambria"/>
          <w:b/>
          <w:color w:val="C00000"/>
          <w:sz w:val="22"/>
        </w:rPr>
        <w:t xml:space="preserve">(artigo 87, III da Lei Federal </w:t>
      </w:r>
      <w:proofErr w:type="gramStart"/>
      <w:r w:rsidRPr="001D3090">
        <w:rPr>
          <w:rFonts w:ascii="Cambria" w:eastAsia="Times New Roman" w:hAnsi="Cambria"/>
          <w:b/>
          <w:color w:val="C00000"/>
          <w:sz w:val="22"/>
        </w:rPr>
        <w:t>nº8.</w:t>
      </w:r>
      <w:proofErr w:type="gramEnd"/>
      <w:r w:rsidRPr="001D3090">
        <w:rPr>
          <w:rFonts w:ascii="Cambria" w:eastAsia="Times New Roman" w:hAnsi="Cambria"/>
          <w:b/>
          <w:color w:val="C00000"/>
          <w:sz w:val="22"/>
        </w:rPr>
        <w:t>666/1993);</w:t>
      </w:r>
    </w:p>
    <w:p w:rsidR="007070AA" w:rsidRPr="001D3090" w:rsidRDefault="007070AA" w:rsidP="007070AA">
      <w:pPr>
        <w:overflowPunct w:val="0"/>
        <w:autoSpaceDE w:val="0"/>
        <w:autoSpaceDN w:val="0"/>
        <w:adjustRightInd w:val="0"/>
        <w:spacing w:after="120" w:line="240" w:lineRule="auto"/>
        <w:ind w:left="360"/>
        <w:textAlignment w:val="baseline"/>
        <w:rPr>
          <w:rFonts w:ascii="Cambria" w:eastAsia="Times New Roman" w:hAnsi="Cambria"/>
          <w:b/>
          <w:sz w:val="22"/>
        </w:rPr>
      </w:pPr>
    </w:p>
    <w:p w:rsidR="007070AA" w:rsidRPr="001D3090" w:rsidRDefault="007070AA" w:rsidP="007070AA">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sz w:val="22"/>
        </w:rPr>
        <w:t xml:space="preserve">Ter sido declarada inidônea vigente à penalidade imposta pela Administração Pública </w:t>
      </w:r>
      <w:r w:rsidRPr="001D3090">
        <w:rPr>
          <w:rFonts w:ascii="Cambria" w:eastAsia="Times New Roman" w:hAnsi="Cambria"/>
          <w:b/>
          <w:color w:val="C00000"/>
          <w:sz w:val="22"/>
        </w:rPr>
        <w:t xml:space="preserve">(artigo 87, IV da Lei Federal </w:t>
      </w:r>
      <w:proofErr w:type="gramStart"/>
      <w:r w:rsidRPr="001D3090">
        <w:rPr>
          <w:rFonts w:ascii="Cambria" w:eastAsia="Times New Roman" w:hAnsi="Cambria"/>
          <w:b/>
          <w:color w:val="C00000"/>
          <w:sz w:val="22"/>
        </w:rPr>
        <w:t>nº8.</w:t>
      </w:r>
      <w:proofErr w:type="gramEnd"/>
      <w:r w:rsidRPr="001D3090">
        <w:rPr>
          <w:rFonts w:ascii="Cambria" w:eastAsia="Times New Roman" w:hAnsi="Cambria"/>
          <w:b/>
          <w:color w:val="C00000"/>
          <w:sz w:val="22"/>
        </w:rPr>
        <w:t>666/1993);</w:t>
      </w:r>
    </w:p>
    <w:p w:rsidR="007070AA" w:rsidRPr="001D3090" w:rsidRDefault="007070AA" w:rsidP="007070AA">
      <w:pPr>
        <w:overflowPunct w:val="0"/>
        <w:autoSpaceDE w:val="0"/>
        <w:autoSpaceDN w:val="0"/>
        <w:adjustRightInd w:val="0"/>
        <w:spacing w:after="120" w:line="240" w:lineRule="auto"/>
        <w:ind w:left="360"/>
        <w:textAlignment w:val="baseline"/>
        <w:rPr>
          <w:rFonts w:ascii="Cambria" w:eastAsia="Times New Roman" w:hAnsi="Cambria"/>
          <w:sz w:val="22"/>
        </w:rPr>
      </w:pPr>
    </w:p>
    <w:p w:rsidR="007070AA" w:rsidRPr="001D3090" w:rsidRDefault="007070AA" w:rsidP="007070AA">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1D3090">
        <w:rPr>
          <w:rFonts w:ascii="Cambria" w:eastAsia="Times New Roman" w:hAnsi="Cambria"/>
          <w:sz w:val="22"/>
        </w:rPr>
        <w:t xml:space="preserve">Ser o autor do projeto, básico ou executivo, pessoa física ou jurídica </w:t>
      </w:r>
      <w:r w:rsidRPr="001D3090">
        <w:rPr>
          <w:rFonts w:ascii="Cambria" w:eastAsia="Times New Roman" w:hAnsi="Cambria"/>
          <w:b/>
          <w:color w:val="C00000"/>
          <w:sz w:val="22"/>
        </w:rPr>
        <w:t xml:space="preserve">(artigo 9º, I da Lei Federal </w:t>
      </w:r>
      <w:proofErr w:type="gramStart"/>
      <w:r w:rsidRPr="001D3090">
        <w:rPr>
          <w:rFonts w:ascii="Cambria" w:eastAsia="Times New Roman" w:hAnsi="Cambria"/>
          <w:b/>
          <w:color w:val="C00000"/>
          <w:sz w:val="22"/>
        </w:rPr>
        <w:t>nº8.</w:t>
      </w:r>
      <w:proofErr w:type="gramEnd"/>
      <w:r w:rsidRPr="001D3090">
        <w:rPr>
          <w:rFonts w:ascii="Cambria" w:eastAsia="Times New Roman" w:hAnsi="Cambria"/>
          <w:b/>
          <w:color w:val="C00000"/>
          <w:sz w:val="22"/>
        </w:rPr>
        <w:t>666/1993)</w:t>
      </w:r>
      <w:r w:rsidRPr="001D3090">
        <w:rPr>
          <w:rFonts w:ascii="Cambria" w:eastAsia="Times New Roman" w:hAnsi="Cambria"/>
          <w:color w:val="C00000"/>
          <w:sz w:val="22"/>
        </w:rPr>
        <w:t>;</w:t>
      </w:r>
    </w:p>
    <w:p w:rsidR="007070AA" w:rsidRPr="001D3090" w:rsidRDefault="007070AA" w:rsidP="007070AA">
      <w:pPr>
        <w:overflowPunct w:val="0"/>
        <w:autoSpaceDE w:val="0"/>
        <w:autoSpaceDN w:val="0"/>
        <w:adjustRightInd w:val="0"/>
        <w:spacing w:after="120" w:line="240" w:lineRule="auto"/>
        <w:ind w:left="360"/>
        <w:textAlignment w:val="baseline"/>
        <w:rPr>
          <w:rFonts w:ascii="Cambria" w:eastAsia="Times New Roman" w:hAnsi="Cambria"/>
          <w:b/>
          <w:sz w:val="22"/>
        </w:rPr>
      </w:pPr>
    </w:p>
    <w:p w:rsidR="007070AA" w:rsidRPr="001D3090" w:rsidRDefault="007070AA" w:rsidP="007070AA">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1D3090">
        <w:rPr>
          <w:rFonts w:ascii="Cambria" w:eastAsia="Times New Roman" w:hAnsi="Cambria"/>
          <w:sz w:val="22"/>
        </w:rPr>
        <w:t xml:space="preserve">Ser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w:t>
      </w:r>
      <w:r w:rsidRPr="001D3090">
        <w:rPr>
          <w:rFonts w:ascii="Cambria" w:eastAsia="Times New Roman" w:hAnsi="Cambria"/>
          <w:b/>
          <w:color w:val="C00000"/>
          <w:sz w:val="22"/>
        </w:rPr>
        <w:t xml:space="preserve">(artigo 9º, II da Lei Federal </w:t>
      </w:r>
      <w:proofErr w:type="gramStart"/>
      <w:r w:rsidRPr="001D3090">
        <w:rPr>
          <w:rFonts w:ascii="Cambria" w:eastAsia="Times New Roman" w:hAnsi="Cambria"/>
          <w:b/>
          <w:color w:val="C00000"/>
          <w:sz w:val="22"/>
        </w:rPr>
        <w:t>nº8.</w:t>
      </w:r>
      <w:proofErr w:type="gramEnd"/>
      <w:r w:rsidRPr="001D3090">
        <w:rPr>
          <w:rFonts w:ascii="Cambria" w:eastAsia="Times New Roman" w:hAnsi="Cambria"/>
          <w:b/>
          <w:color w:val="C00000"/>
          <w:sz w:val="22"/>
        </w:rPr>
        <w:t>666/1993)</w:t>
      </w:r>
      <w:r w:rsidRPr="001D3090">
        <w:rPr>
          <w:rFonts w:ascii="Cambria" w:eastAsia="Times New Roman" w:hAnsi="Cambria"/>
          <w:color w:val="C00000"/>
          <w:sz w:val="22"/>
        </w:rPr>
        <w:t>;</w:t>
      </w:r>
    </w:p>
    <w:p w:rsidR="007070AA" w:rsidRPr="001D3090" w:rsidRDefault="007070AA" w:rsidP="007070AA">
      <w:pPr>
        <w:overflowPunct w:val="0"/>
        <w:autoSpaceDE w:val="0"/>
        <w:autoSpaceDN w:val="0"/>
        <w:adjustRightInd w:val="0"/>
        <w:spacing w:after="120" w:line="240" w:lineRule="auto"/>
        <w:ind w:left="360"/>
        <w:textAlignment w:val="baseline"/>
        <w:rPr>
          <w:rFonts w:ascii="Cambria" w:eastAsia="Times New Roman" w:hAnsi="Cambria"/>
          <w:sz w:val="22"/>
        </w:rPr>
      </w:pPr>
    </w:p>
    <w:p w:rsidR="007070AA" w:rsidRPr="001D3090" w:rsidRDefault="007070AA" w:rsidP="007070AA">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1D3090">
        <w:rPr>
          <w:rFonts w:ascii="Cambria" w:eastAsia="Times New Roman" w:hAnsi="Cambria"/>
          <w:sz w:val="22"/>
        </w:rPr>
        <w:lastRenderedPageBreak/>
        <w:t xml:space="preserve">Ser servidor ou dirigente de órgão ou entidade contratante ou responsável pela licitação </w:t>
      </w:r>
      <w:r w:rsidRPr="001D3090">
        <w:rPr>
          <w:rFonts w:ascii="Cambria" w:eastAsia="Times New Roman" w:hAnsi="Cambria"/>
          <w:b/>
          <w:color w:val="C00000"/>
          <w:sz w:val="22"/>
        </w:rPr>
        <w:t xml:space="preserve">(artigo 9º, III da Lei Federal </w:t>
      </w:r>
      <w:proofErr w:type="gramStart"/>
      <w:r w:rsidRPr="001D3090">
        <w:rPr>
          <w:rFonts w:ascii="Cambria" w:eastAsia="Times New Roman" w:hAnsi="Cambria"/>
          <w:b/>
          <w:color w:val="C00000"/>
          <w:sz w:val="22"/>
        </w:rPr>
        <w:t>nº8.</w:t>
      </w:r>
      <w:proofErr w:type="gramEnd"/>
      <w:r w:rsidRPr="001D3090">
        <w:rPr>
          <w:rFonts w:ascii="Cambria" w:eastAsia="Times New Roman" w:hAnsi="Cambria"/>
          <w:b/>
          <w:color w:val="C00000"/>
          <w:sz w:val="22"/>
        </w:rPr>
        <w:t>666/1993)</w:t>
      </w:r>
      <w:r w:rsidRPr="001D3090">
        <w:rPr>
          <w:rFonts w:ascii="Cambria" w:eastAsia="Times New Roman" w:hAnsi="Cambria"/>
          <w:color w:val="C00000"/>
          <w:sz w:val="22"/>
        </w:rPr>
        <w:t>;</w:t>
      </w:r>
    </w:p>
    <w:p w:rsidR="007070AA" w:rsidRPr="001D3090" w:rsidRDefault="007070AA" w:rsidP="007070AA">
      <w:pPr>
        <w:overflowPunct w:val="0"/>
        <w:autoSpaceDE w:val="0"/>
        <w:autoSpaceDN w:val="0"/>
        <w:adjustRightInd w:val="0"/>
        <w:spacing w:after="0" w:line="240" w:lineRule="auto"/>
        <w:ind w:left="360"/>
        <w:jc w:val="both"/>
        <w:textAlignment w:val="baseline"/>
        <w:rPr>
          <w:rFonts w:ascii="Cambria" w:eastAsia="Times New Roman" w:hAnsi="Cambria" w:cs="Calibri"/>
          <w:color w:val="000000"/>
          <w:sz w:val="22"/>
        </w:rPr>
      </w:pPr>
    </w:p>
    <w:p w:rsidR="007070AA" w:rsidRPr="001D3090" w:rsidRDefault="007070AA" w:rsidP="007070AA">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1D3090">
        <w:rPr>
          <w:rFonts w:ascii="Cambria" w:eastAsia="Times New Roman" w:hAnsi="Cambria" w:cs="Calibri"/>
          <w:color w:val="000000"/>
          <w:sz w:val="22"/>
        </w:rPr>
        <w:t xml:space="preserve">Ser proibida de contratar com a Administração Pública </w:t>
      </w:r>
      <w:r w:rsidRPr="001D3090">
        <w:rPr>
          <w:rFonts w:ascii="Cambria" w:eastAsia="Times New Roman" w:hAnsi="Cambria"/>
          <w:b/>
          <w:color w:val="C00000"/>
          <w:sz w:val="22"/>
        </w:rPr>
        <w:t xml:space="preserve">(artigo 72, </w:t>
      </w:r>
      <w:r w:rsidRPr="001D3090">
        <w:rPr>
          <w:rFonts w:ascii="Cambria" w:eastAsia="Times New Roman" w:hAnsi="Cambria" w:cs="Calibri"/>
          <w:b/>
          <w:color w:val="C00000"/>
          <w:sz w:val="22"/>
        </w:rPr>
        <w:t xml:space="preserve">§ 8º, V, da Lei Federal </w:t>
      </w:r>
      <w:proofErr w:type="gramStart"/>
      <w:r w:rsidRPr="001D3090">
        <w:rPr>
          <w:rFonts w:ascii="Cambria" w:eastAsia="Times New Roman" w:hAnsi="Cambria" w:cs="Calibri"/>
          <w:b/>
          <w:color w:val="C00000"/>
          <w:sz w:val="22"/>
        </w:rPr>
        <w:t>nº9.</w:t>
      </w:r>
      <w:proofErr w:type="gramEnd"/>
      <w:r w:rsidRPr="001D3090">
        <w:rPr>
          <w:rFonts w:ascii="Cambria" w:eastAsia="Times New Roman" w:hAnsi="Cambria" w:cs="Calibri"/>
          <w:b/>
          <w:color w:val="C00000"/>
          <w:sz w:val="22"/>
        </w:rPr>
        <w:t>605/1998 - Lei dos Crimes Ambientais);</w:t>
      </w:r>
    </w:p>
    <w:p w:rsidR="007070AA" w:rsidRPr="001D3090" w:rsidRDefault="007070AA" w:rsidP="007070AA">
      <w:pPr>
        <w:overflowPunct w:val="0"/>
        <w:autoSpaceDE w:val="0"/>
        <w:autoSpaceDN w:val="0"/>
        <w:adjustRightInd w:val="0"/>
        <w:spacing w:after="120" w:line="240" w:lineRule="auto"/>
        <w:ind w:left="360"/>
        <w:textAlignment w:val="baseline"/>
        <w:rPr>
          <w:rFonts w:ascii="Cambria" w:eastAsia="Times New Roman" w:hAnsi="Cambria"/>
          <w:b/>
          <w:color w:val="C00000"/>
          <w:sz w:val="22"/>
        </w:rPr>
      </w:pPr>
    </w:p>
    <w:p w:rsidR="007070AA" w:rsidRPr="001D3090" w:rsidRDefault="007070AA" w:rsidP="007070AA">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002060"/>
          <w:sz w:val="22"/>
        </w:rPr>
      </w:pPr>
      <w:r w:rsidRPr="001D3090">
        <w:rPr>
          <w:rFonts w:ascii="Cambria" w:eastAsia="Times New Roman" w:hAnsi="Cambria"/>
          <w:b/>
          <w:color w:val="002060"/>
          <w:sz w:val="22"/>
        </w:rPr>
        <w:t xml:space="preserve">Ter sido condenado por ato de improbidade administrativa que importa em proibição de contratar com o Poder Público </w:t>
      </w:r>
      <w:r w:rsidRPr="001D3090">
        <w:rPr>
          <w:rFonts w:ascii="Cambria" w:eastAsia="Times New Roman" w:hAnsi="Cambria"/>
          <w:b/>
          <w:color w:val="C00000"/>
          <w:sz w:val="22"/>
        </w:rPr>
        <w:t xml:space="preserve">(artigo 12, III da Lei Federal </w:t>
      </w:r>
      <w:proofErr w:type="gramStart"/>
      <w:r w:rsidRPr="001D3090">
        <w:rPr>
          <w:rFonts w:ascii="Cambria" w:eastAsia="Times New Roman" w:hAnsi="Cambria"/>
          <w:b/>
          <w:color w:val="C00000"/>
          <w:sz w:val="22"/>
        </w:rPr>
        <w:t>nº8.</w:t>
      </w:r>
      <w:proofErr w:type="gramEnd"/>
      <w:r w:rsidRPr="001D3090">
        <w:rPr>
          <w:rFonts w:ascii="Cambria" w:eastAsia="Times New Roman" w:hAnsi="Cambria"/>
          <w:b/>
          <w:color w:val="C00000"/>
          <w:sz w:val="22"/>
        </w:rPr>
        <w:t>249/1992);</w:t>
      </w:r>
    </w:p>
    <w:p w:rsidR="007070AA" w:rsidRPr="001D3090" w:rsidRDefault="007070AA" w:rsidP="007070AA">
      <w:pPr>
        <w:overflowPunct w:val="0"/>
        <w:autoSpaceDE w:val="0"/>
        <w:autoSpaceDN w:val="0"/>
        <w:adjustRightInd w:val="0"/>
        <w:spacing w:after="0" w:line="240" w:lineRule="auto"/>
        <w:ind w:left="360"/>
        <w:jc w:val="both"/>
        <w:textAlignment w:val="baseline"/>
        <w:rPr>
          <w:rFonts w:ascii="Cambria" w:eastAsia="Times New Roman" w:hAnsi="Cambria"/>
          <w:b/>
          <w:color w:val="C00000"/>
          <w:sz w:val="22"/>
        </w:rPr>
      </w:pPr>
    </w:p>
    <w:p w:rsidR="007070AA" w:rsidRPr="001D3090" w:rsidRDefault="007070AA" w:rsidP="007070AA">
      <w:pPr>
        <w:numPr>
          <w:ilvl w:val="0"/>
          <w:numId w:val="6"/>
        </w:numPr>
        <w:overflowPunct w:val="0"/>
        <w:autoSpaceDE w:val="0"/>
        <w:autoSpaceDN w:val="0"/>
        <w:adjustRightInd w:val="0"/>
        <w:spacing w:after="0" w:line="240" w:lineRule="auto"/>
        <w:contextualSpacing/>
        <w:jc w:val="both"/>
        <w:textAlignment w:val="baseline"/>
        <w:rPr>
          <w:rFonts w:ascii="Cambria" w:eastAsia="Times New Roman" w:hAnsi="Cambria"/>
          <w:b/>
          <w:color w:val="C00000"/>
          <w:sz w:val="22"/>
        </w:rPr>
      </w:pPr>
      <w:r w:rsidRPr="001D3090">
        <w:rPr>
          <w:rFonts w:ascii="Cambria" w:eastAsia="Times New Roman" w:hAnsi="Cambria"/>
          <w:sz w:val="22"/>
        </w:rPr>
        <w:t xml:space="preserve">Impedida de licitar e contratar com o </w:t>
      </w:r>
      <w:r w:rsidRPr="001D3090">
        <w:rPr>
          <w:rFonts w:ascii="Cambria" w:eastAsia="Times New Roman" w:hAnsi="Cambria"/>
          <w:b/>
          <w:color w:val="C00000"/>
          <w:sz w:val="22"/>
        </w:rPr>
        <w:t xml:space="preserve">MUNICÍPIO DE SÃO SEBASTIÃO SO ALTO/RJ, </w:t>
      </w:r>
      <w:r w:rsidRPr="001D3090">
        <w:rPr>
          <w:rFonts w:ascii="Cambria" w:eastAsia="Times New Roman" w:hAnsi="Cambria" w:cs="Calibri"/>
          <w:color w:val="000000"/>
          <w:sz w:val="22"/>
        </w:rPr>
        <w:t>durante o prazo da sanção aplicada</w:t>
      </w:r>
      <w:r w:rsidRPr="001D3090">
        <w:rPr>
          <w:rFonts w:ascii="Cambria" w:eastAsia="Times New Roman" w:hAnsi="Cambria"/>
          <w:sz w:val="22"/>
        </w:rPr>
        <w:t xml:space="preserve"> </w:t>
      </w:r>
      <w:r w:rsidRPr="001D3090">
        <w:rPr>
          <w:rFonts w:ascii="Cambria" w:eastAsia="Times New Roman" w:hAnsi="Cambria"/>
          <w:b/>
          <w:color w:val="C00000"/>
          <w:sz w:val="22"/>
        </w:rPr>
        <w:t xml:space="preserve">(artigo 7º da Lei Federal </w:t>
      </w:r>
      <w:proofErr w:type="gramStart"/>
      <w:r w:rsidRPr="001D3090">
        <w:rPr>
          <w:rFonts w:ascii="Cambria" w:eastAsia="Times New Roman" w:hAnsi="Cambria"/>
          <w:b/>
          <w:color w:val="C00000"/>
          <w:sz w:val="22"/>
        </w:rPr>
        <w:t>nº10.</w:t>
      </w:r>
      <w:proofErr w:type="gramEnd"/>
      <w:r w:rsidRPr="001D3090">
        <w:rPr>
          <w:rFonts w:ascii="Cambria" w:eastAsia="Times New Roman" w:hAnsi="Cambria"/>
          <w:b/>
          <w:color w:val="C00000"/>
          <w:sz w:val="22"/>
        </w:rPr>
        <w:t>520/2002);</w:t>
      </w:r>
    </w:p>
    <w:p w:rsidR="007070AA" w:rsidRPr="001D3090" w:rsidRDefault="007070AA" w:rsidP="007070AA">
      <w:pPr>
        <w:spacing w:after="0" w:line="240" w:lineRule="auto"/>
        <w:ind w:left="720"/>
        <w:contextualSpacing/>
        <w:rPr>
          <w:rFonts w:ascii="Cambria" w:eastAsia="Times New Roman" w:hAnsi="Cambria"/>
          <w:b/>
          <w:color w:val="C00000"/>
          <w:sz w:val="22"/>
          <w:lang w:eastAsia="pt-BR"/>
        </w:rPr>
      </w:pPr>
    </w:p>
    <w:p w:rsidR="007070AA" w:rsidRPr="001D3090" w:rsidRDefault="007070AA" w:rsidP="007070AA">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sz w:val="22"/>
        </w:rPr>
        <w:t xml:space="preserve">Encontrar-se </w:t>
      </w:r>
      <w:proofErr w:type="gramStart"/>
      <w:r w:rsidRPr="001D3090">
        <w:rPr>
          <w:rFonts w:ascii="Cambria" w:eastAsia="Times New Roman" w:hAnsi="Cambria"/>
          <w:sz w:val="22"/>
        </w:rPr>
        <w:t>sob regime</w:t>
      </w:r>
      <w:proofErr w:type="gramEnd"/>
      <w:r w:rsidRPr="001D3090">
        <w:rPr>
          <w:rFonts w:ascii="Cambria" w:eastAsia="Times New Roman" w:hAnsi="Cambria"/>
          <w:sz w:val="22"/>
        </w:rPr>
        <w:t xml:space="preserve"> de concordata, recuperação judicial </w:t>
      </w:r>
      <w:r w:rsidRPr="001D3090">
        <w:rPr>
          <w:rFonts w:ascii="Cambria" w:eastAsia="Times New Roman" w:hAnsi="Cambria"/>
          <w:b/>
          <w:sz w:val="22"/>
        </w:rPr>
        <w:t xml:space="preserve">sem plano </w:t>
      </w:r>
      <w:r w:rsidRPr="001D3090">
        <w:rPr>
          <w:rFonts w:ascii="Cambria" w:eastAsia="Times New Roman" w:hAnsi="Cambria"/>
          <w:b/>
          <w:color w:val="000000"/>
          <w:sz w:val="22"/>
        </w:rPr>
        <w:t>de recuperação homologado pela autoridade judiciária competente,</w:t>
      </w:r>
      <w:r w:rsidRPr="001D3090">
        <w:rPr>
          <w:rFonts w:ascii="Cambria" w:eastAsia="Times New Roman" w:hAnsi="Cambria"/>
          <w:sz w:val="22"/>
        </w:rPr>
        <w:t xml:space="preserve"> recuperação extrajudicial, em processo de falência, sob concurso de credores, em dissolução ou liquidação judicial ou extrajudicial.</w:t>
      </w:r>
    </w:p>
    <w:p w:rsidR="007070AA" w:rsidRPr="001D3090" w:rsidRDefault="007070AA" w:rsidP="007070AA">
      <w:pPr>
        <w:spacing w:after="0" w:line="240" w:lineRule="auto"/>
        <w:ind w:left="720"/>
        <w:jc w:val="both"/>
        <w:rPr>
          <w:rFonts w:ascii="Cambria" w:eastAsia="Times New Roman" w:hAnsi="Cambria"/>
          <w:color w:val="000000"/>
          <w:sz w:val="22"/>
          <w:lang w:eastAsia="pt-BR"/>
        </w:rPr>
      </w:pPr>
    </w:p>
    <w:p w:rsidR="007070AA" w:rsidRPr="001D3090" w:rsidRDefault="007070AA" w:rsidP="007070AA">
      <w:pPr>
        <w:widowControl w:val="0"/>
        <w:numPr>
          <w:ilvl w:val="0"/>
          <w:numId w:val="6"/>
        </w:numPr>
        <w:overflowPunct w:val="0"/>
        <w:autoSpaceDE w:val="0"/>
        <w:autoSpaceDN w:val="0"/>
        <w:adjustRightInd w:val="0"/>
        <w:spacing w:after="0" w:line="360" w:lineRule="auto"/>
        <w:ind w:right="-1"/>
        <w:contextualSpacing/>
        <w:jc w:val="both"/>
        <w:textAlignment w:val="baseline"/>
        <w:rPr>
          <w:rFonts w:ascii="Cambria" w:eastAsia="Times New Roman" w:hAnsi="Cambria"/>
          <w:bCs/>
          <w:sz w:val="22"/>
          <w:lang w:eastAsia="pt-BR"/>
        </w:rPr>
      </w:pPr>
      <w:proofErr w:type="gramStart"/>
      <w:r w:rsidRPr="001D3090">
        <w:rPr>
          <w:rFonts w:ascii="Cambria" w:eastAsia="Times New Roman" w:hAnsi="Cambria"/>
          <w:b/>
          <w:bCs/>
          <w:sz w:val="22"/>
          <w:lang w:eastAsia="pt-BR"/>
        </w:rPr>
        <w:t>Declara,</w:t>
      </w:r>
      <w:proofErr w:type="gramEnd"/>
      <w:r w:rsidRPr="001D3090">
        <w:rPr>
          <w:rFonts w:ascii="Cambria" w:eastAsia="Times New Roman" w:hAnsi="Cambria"/>
          <w:b/>
          <w:bCs/>
          <w:sz w:val="22"/>
          <w:lang w:eastAsia="pt-BR"/>
        </w:rPr>
        <w:t xml:space="preserve"> </w:t>
      </w:r>
      <w:r w:rsidRPr="001D3090">
        <w:rPr>
          <w:rFonts w:ascii="Cambria" w:eastAsia="Times New Roman" w:hAnsi="Cambria"/>
          <w:bCs/>
          <w:sz w:val="22"/>
          <w:lang w:eastAsia="pt-BR"/>
        </w:rPr>
        <w:t>que nenhum dos sócios ou representantes pertence ao quadro de funcionários ATIVOS da Prefeitura Municipal de São Sebastião do Alto, e, que nenhum dos sócios da empresa sejam parentes até 3º grau, em linha reta colateral ou por afinidade, de gestores públicos ( servidores e agentes políticos), envolvidos no processo licitatório com poder decisório capaz de influenciar no resultado, independente da modalidade licitatório.</w:t>
      </w:r>
    </w:p>
    <w:p w:rsidR="007070AA" w:rsidRPr="001D3090" w:rsidRDefault="007070AA" w:rsidP="007070AA">
      <w:pPr>
        <w:spacing w:after="0" w:line="240" w:lineRule="auto"/>
        <w:ind w:left="720"/>
        <w:jc w:val="both"/>
        <w:rPr>
          <w:rFonts w:ascii="Cambria" w:eastAsia="Times New Roman" w:hAnsi="Cambria"/>
          <w:color w:val="000000"/>
          <w:sz w:val="22"/>
          <w:lang w:eastAsia="pt-BR"/>
        </w:rPr>
      </w:pPr>
    </w:p>
    <w:p w:rsidR="007070AA" w:rsidRPr="001D3090" w:rsidRDefault="007070AA" w:rsidP="007070AA">
      <w:pPr>
        <w:spacing w:after="0" w:line="240" w:lineRule="auto"/>
        <w:jc w:val="both"/>
        <w:rPr>
          <w:rFonts w:ascii="Cambria" w:eastAsia="Times New Roman" w:hAnsi="Cambria"/>
          <w:color w:val="000000"/>
          <w:sz w:val="22"/>
          <w:lang w:eastAsia="pt-BR"/>
        </w:rPr>
      </w:pPr>
      <w:r w:rsidRPr="001D3090">
        <w:rPr>
          <w:rFonts w:ascii="Cambria" w:eastAsia="Times New Roman" w:hAnsi="Cambria"/>
          <w:sz w:val="22"/>
          <w:lang w:eastAsia="pt-BR"/>
        </w:rPr>
        <w:t xml:space="preserve">Declaramos para os devidos fins que em caso de qualquer comunicação futura referente e este processo licitatório, bem como em caso de eventual contratação, </w:t>
      </w:r>
      <w:r w:rsidRPr="001D3090">
        <w:rPr>
          <w:rFonts w:ascii="Cambria" w:eastAsia="Times New Roman" w:hAnsi="Cambria"/>
          <w:b/>
          <w:sz w:val="22"/>
          <w:lang w:eastAsia="pt-BR"/>
        </w:rPr>
        <w:t>concordo que o contrato</w:t>
      </w:r>
      <w:r w:rsidRPr="001D3090">
        <w:rPr>
          <w:rFonts w:ascii="Cambria" w:eastAsia="Times New Roman" w:hAnsi="Cambria"/>
          <w:sz w:val="22"/>
          <w:lang w:eastAsia="pt-BR"/>
        </w:rPr>
        <w:t xml:space="preserve"> seja encaminhado para o seguinte</w:t>
      </w:r>
      <w:r w:rsidRPr="001D3090">
        <w:rPr>
          <w:rFonts w:ascii="Cambria" w:eastAsia="Times New Roman" w:hAnsi="Cambria"/>
          <w:spacing w:val="-17"/>
          <w:sz w:val="22"/>
          <w:lang w:eastAsia="pt-BR"/>
        </w:rPr>
        <w:t xml:space="preserve"> endereço</w:t>
      </w:r>
      <w:r w:rsidRPr="001D3090">
        <w:rPr>
          <w:rFonts w:ascii="Cambria" w:eastAsia="Times New Roman" w:hAnsi="Cambria"/>
          <w:sz w:val="22"/>
          <w:lang w:eastAsia="pt-BR"/>
        </w:rPr>
        <w:t>:</w:t>
      </w:r>
    </w:p>
    <w:p w:rsidR="007070AA" w:rsidRPr="001D3090" w:rsidRDefault="007070AA" w:rsidP="007070AA">
      <w:pPr>
        <w:spacing w:after="0" w:line="240" w:lineRule="auto"/>
        <w:ind w:left="720"/>
        <w:contextualSpacing/>
        <w:rPr>
          <w:rFonts w:ascii="Cambria" w:eastAsia="Times New Roman" w:hAnsi="Cambria"/>
          <w:color w:val="000000"/>
          <w:sz w:val="22"/>
          <w:lang w:eastAsia="pt-BR"/>
        </w:rPr>
      </w:pPr>
    </w:p>
    <w:p w:rsidR="007070AA" w:rsidRPr="001D3090" w:rsidRDefault="007070AA" w:rsidP="007070AA">
      <w:pPr>
        <w:spacing w:after="0" w:line="240" w:lineRule="auto"/>
        <w:ind w:left="720"/>
        <w:contextualSpacing/>
        <w:rPr>
          <w:rFonts w:ascii="Cambria" w:eastAsia="Times New Roman" w:hAnsi="Cambria"/>
          <w:b/>
          <w:color w:val="000000"/>
          <w:sz w:val="22"/>
          <w:lang w:eastAsia="pt-BR"/>
        </w:rPr>
      </w:pPr>
      <w:r w:rsidRPr="001D3090">
        <w:rPr>
          <w:rFonts w:ascii="Cambria" w:eastAsia="Times New Roman" w:hAnsi="Cambria"/>
          <w:b/>
          <w:color w:val="000000"/>
          <w:sz w:val="22"/>
          <w:lang w:eastAsia="pt-BR"/>
        </w:rPr>
        <w:t>E-mail:</w:t>
      </w:r>
    </w:p>
    <w:p w:rsidR="007070AA" w:rsidRPr="001D3090" w:rsidRDefault="007070AA" w:rsidP="007070AA">
      <w:pPr>
        <w:spacing w:after="0" w:line="240" w:lineRule="auto"/>
        <w:ind w:left="720"/>
        <w:contextualSpacing/>
        <w:rPr>
          <w:rFonts w:ascii="Cambria" w:eastAsia="Times New Roman" w:hAnsi="Cambria"/>
          <w:b/>
          <w:color w:val="000000"/>
          <w:sz w:val="22"/>
          <w:lang w:eastAsia="pt-BR"/>
        </w:rPr>
      </w:pPr>
      <w:r w:rsidRPr="001D3090">
        <w:rPr>
          <w:rFonts w:ascii="Cambria" w:eastAsia="Times New Roman" w:hAnsi="Cambria"/>
          <w:b/>
          <w:color w:val="000000"/>
          <w:sz w:val="22"/>
          <w:lang w:eastAsia="pt-BR"/>
        </w:rPr>
        <w:t xml:space="preserve">Telefone: </w:t>
      </w:r>
      <w:proofErr w:type="gramStart"/>
      <w:r w:rsidRPr="001D3090">
        <w:rPr>
          <w:rFonts w:ascii="Cambria" w:eastAsia="Times New Roman" w:hAnsi="Cambria"/>
          <w:b/>
          <w:color w:val="000000"/>
          <w:sz w:val="22"/>
          <w:lang w:eastAsia="pt-BR"/>
        </w:rPr>
        <w:t xml:space="preserve">(   </w:t>
      </w:r>
      <w:proofErr w:type="gramEnd"/>
      <w:r w:rsidRPr="001D3090">
        <w:rPr>
          <w:rFonts w:ascii="Cambria" w:eastAsia="Times New Roman" w:hAnsi="Cambria"/>
          <w:b/>
          <w:color w:val="000000"/>
          <w:sz w:val="22"/>
          <w:lang w:eastAsia="pt-BR"/>
        </w:rPr>
        <w:t>)</w:t>
      </w: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070AA" w:rsidRPr="001D3090" w:rsidRDefault="007070AA" w:rsidP="007070AA">
      <w:pPr>
        <w:spacing w:after="0" w:line="240" w:lineRule="auto"/>
        <w:jc w:val="both"/>
        <w:rPr>
          <w:rFonts w:ascii="Cambria" w:eastAsia="Times New Roman" w:hAnsi="Cambria"/>
          <w:color w:val="000000"/>
          <w:sz w:val="22"/>
          <w:lang w:eastAsia="pt-BR"/>
        </w:rPr>
      </w:pPr>
      <w:r w:rsidRPr="001D3090">
        <w:rPr>
          <w:rFonts w:ascii="Cambria" w:eastAsia="Times New Roman" w:hAnsi="Cambria"/>
          <w:sz w:val="22"/>
          <w:lang w:eastAsia="pt-BR"/>
        </w:rPr>
        <w:t xml:space="preserve">Caso altere o citado e-mail ou telefone comprometo-me em protocolizar pedido de alteração junto ao </w:t>
      </w:r>
      <w:r w:rsidRPr="001D3090">
        <w:rPr>
          <w:rFonts w:ascii="Cambria" w:eastAsia="Times New Roman" w:hAnsi="Cambria"/>
          <w:b/>
          <w:sz w:val="22"/>
          <w:lang w:eastAsia="pt-BR"/>
        </w:rPr>
        <w:t>SETOR DE PROTOCOLO</w:t>
      </w:r>
      <w:r w:rsidRPr="001D3090">
        <w:rPr>
          <w:rFonts w:ascii="Cambria" w:eastAsia="Times New Roman" w:hAnsi="Cambria"/>
          <w:sz w:val="22"/>
          <w:lang w:eastAsia="pt-BR"/>
        </w:rPr>
        <w:t xml:space="preserve"> do </w:t>
      </w:r>
      <w:r w:rsidRPr="001D3090">
        <w:rPr>
          <w:rFonts w:ascii="Cambria" w:eastAsia="Times New Roman" w:hAnsi="Cambria"/>
          <w:b/>
          <w:sz w:val="22"/>
          <w:lang w:eastAsia="pt-BR"/>
        </w:rPr>
        <w:t>MUNICÍPIO DE SÃO SEBASTIÃO DO ALTO /RJ,</w:t>
      </w:r>
      <w:r w:rsidRPr="001D3090">
        <w:rPr>
          <w:rFonts w:ascii="Cambria" w:eastAsia="Times New Roman" w:hAnsi="Cambria"/>
          <w:sz w:val="22"/>
          <w:lang w:eastAsia="pt-BR"/>
        </w:rPr>
        <w:t xml:space="preserve"> </w:t>
      </w:r>
      <w:proofErr w:type="gramStart"/>
      <w:r w:rsidRPr="001D3090">
        <w:rPr>
          <w:rFonts w:ascii="Cambria" w:eastAsia="Times New Roman" w:hAnsi="Cambria"/>
          <w:sz w:val="22"/>
          <w:lang w:eastAsia="pt-BR"/>
        </w:rPr>
        <w:t>sob pena</w:t>
      </w:r>
      <w:proofErr w:type="gramEnd"/>
      <w:r w:rsidRPr="001D3090">
        <w:rPr>
          <w:rFonts w:ascii="Cambria" w:eastAsia="Times New Roman" w:hAnsi="Cambria"/>
          <w:sz w:val="22"/>
          <w:lang w:eastAsia="pt-BR"/>
        </w:rPr>
        <w:t xml:space="preserve"> de ser considerado como intimado nos dados anteriormente fornecidos.</w:t>
      </w:r>
    </w:p>
    <w:p w:rsidR="007070AA" w:rsidRPr="001D3090" w:rsidRDefault="007070AA" w:rsidP="007070AA">
      <w:pPr>
        <w:spacing w:after="0" w:line="240" w:lineRule="auto"/>
        <w:contextualSpacing/>
        <w:rPr>
          <w:rFonts w:ascii="Cambria" w:eastAsia="Times New Roman" w:hAnsi="Cambria"/>
          <w:color w:val="000000"/>
          <w:sz w:val="22"/>
          <w:lang w:eastAsia="pt-BR"/>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color w:val="C00000"/>
          <w:sz w:val="22"/>
        </w:rPr>
        <w:t>Local</w:t>
      </w:r>
      <w:proofErr w:type="gramStart"/>
      <w:r w:rsidRPr="001D3090">
        <w:rPr>
          <w:rFonts w:ascii="Cambria" w:eastAsia="Times New Roman" w:hAnsi="Cambria"/>
          <w:b/>
          <w:color w:val="C00000"/>
          <w:sz w:val="22"/>
        </w:rPr>
        <w:t>,</w:t>
      </w:r>
      <w:r w:rsidRPr="001D3090">
        <w:rPr>
          <w:rFonts w:ascii="Cambria" w:eastAsia="Times New Roman" w:hAnsi="Cambria"/>
          <w:sz w:val="22"/>
        </w:rPr>
        <w:t xml:space="preserve"> ...</w:t>
      </w:r>
      <w:proofErr w:type="gramEnd"/>
      <w:r w:rsidRPr="001D3090">
        <w:rPr>
          <w:rFonts w:ascii="Cambria" w:eastAsia="Times New Roman" w:hAnsi="Cambria"/>
          <w:sz w:val="22"/>
        </w:rPr>
        <w:t>......./........../</w:t>
      </w:r>
      <w:r w:rsidRPr="001D3090">
        <w:rPr>
          <w:rFonts w:ascii="Cambria" w:eastAsia="Times New Roman" w:hAnsi="Cambria"/>
          <w:b/>
          <w:color w:val="C00000"/>
          <w:sz w:val="22"/>
        </w:rPr>
        <w:t>2022</w:t>
      </w:r>
      <w:r w:rsidRPr="001D3090">
        <w:rPr>
          <w:rFonts w:ascii="Cambria" w:eastAsia="Times New Roman" w:hAnsi="Cambria"/>
          <w:b/>
          <w:sz w:val="22"/>
        </w:rPr>
        <w:t xml:space="preserve">. </w:t>
      </w: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sz w:val="22"/>
        </w:rPr>
      </w:pPr>
      <w:r w:rsidRPr="001D3090">
        <w:rPr>
          <w:rFonts w:ascii="Cambria" w:eastAsia="Times New Roman" w:hAnsi="Cambria"/>
          <w:b/>
          <w:sz w:val="22"/>
        </w:rPr>
        <w:t xml:space="preserve"> </w:t>
      </w: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sz w:val="22"/>
        </w:rPr>
      </w:pPr>
      <w:r w:rsidRPr="001D3090">
        <w:rPr>
          <w:rFonts w:ascii="Cambria" w:eastAsia="Times New Roman" w:hAnsi="Cambria"/>
          <w:sz w:val="22"/>
        </w:rPr>
        <w:t>______________________________________________________</w:t>
      </w: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sz w:val="22"/>
        </w:rPr>
      </w:pPr>
      <w:r w:rsidRPr="001D3090">
        <w:rPr>
          <w:rFonts w:ascii="Cambria" w:eastAsia="Times New Roman" w:hAnsi="Cambria"/>
          <w:sz w:val="22"/>
        </w:rPr>
        <w:t>Assinatura do representante legal da empresa</w:t>
      </w: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tabs>
          <w:tab w:val="num" w:pos="709"/>
        </w:tabs>
        <w:spacing w:after="0" w:line="240" w:lineRule="auto"/>
        <w:ind w:left="4" w:right="43"/>
        <w:jc w:val="both"/>
        <w:rPr>
          <w:rFonts w:ascii="Cambria" w:eastAsia="Times New Roman" w:hAnsi="Cambria"/>
          <w:b/>
          <w:sz w:val="22"/>
          <w:highlight w:val="cyan"/>
          <w:lang w:eastAsia="pt-BR"/>
        </w:rPr>
      </w:pP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bookmarkStart w:id="1" w:name="_GoBack"/>
      <w:bookmarkEnd w:id="1"/>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b/>
          <w:sz w:val="22"/>
        </w:rPr>
      </w:pPr>
      <w:r w:rsidRPr="001D3090">
        <w:rPr>
          <w:rFonts w:ascii="Cambria" w:eastAsia="Times New Roman" w:hAnsi="Cambria"/>
          <w:b/>
          <w:sz w:val="22"/>
        </w:rPr>
        <w:t>MINUTA DO CONTRATO</w:t>
      </w: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b/>
          <w:color w:val="C00000"/>
          <w:sz w:val="22"/>
        </w:rPr>
      </w:pPr>
      <w:r w:rsidRPr="001D3090">
        <w:rPr>
          <w:rFonts w:ascii="Cambria" w:eastAsia="Times New Roman" w:hAnsi="Cambria"/>
          <w:b/>
          <w:color w:val="C00000"/>
          <w:sz w:val="22"/>
        </w:rPr>
        <w:t>ANEXO V</w:t>
      </w:r>
    </w:p>
    <w:p w:rsidR="007070AA" w:rsidRPr="001D3090" w:rsidRDefault="007070AA" w:rsidP="007070AA">
      <w:pPr>
        <w:overflowPunct w:val="0"/>
        <w:autoSpaceDE w:val="0"/>
        <w:autoSpaceDN w:val="0"/>
        <w:adjustRightInd w:val="0"/>
        <w:spacing w:after="0" w:line="240" w:lineRule="auto"/>
        <w:jc w:val="center"/>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Arial"/>
          <w:b/>
          <w:color w:val="C00000"/>
          <w:sz w:val="22"/>
        </w:rPr>
      </w:pPr>
      <w:r w:rsidRPr="001D3090">
        <w:rPr>
          <w:rFonts w:ascii="Cambria" w:eastAsia="Times New Roman" w:hAnsi="Cambria"/>
          <w:sz w:val="22"/>
        </w:rPr>
        <w:t xml:space="preserve">TERMO DE CONTRATO PARA </w:t>
      </w:r>
      <w:r>
        <w:rPr>
          <w:rFonts w:ascii="Cambria" w:eastAsia="Times New Roman" w:hAnsi="Cambria"/>
          <w:sz w:val="22"/>
        </w:rPr>
        <w:t>AQUISIÇÃO DE EQUIPAMENTOS – TIPO RETROESCAVADEIRA – CABINADA PARA ATENDER A SECRETARIA MUNICIPAL DE OBRAS, TRANSPORTE E SERVIÇOS PÚBLICOS – TIPO RETROESCAVADEIRA – CABINADA.</w:t>
      </w:r>
      <w:r w:rsidRPr="001D3090">
        <w:rPr>
          <w:rFonts w:ascii="Cambria" w:eastAsia="Times New Roman" w:hAnsi="Cambria"/>
          <w:sz w:val="22"/>
        </w:rPr>
        <w:t xml:space="preserve"> </w:t>
      </w:r>
      <w:r w:rsidRPr="001D3090">
        <w:rPr>
          <w:rFonts w:ascii="Cambria" w:eastAsia="Times New Roman" w:hAnsi="Cambria" w:cs="Arial"/>
          <w:b/>
          <w:color w:val="C00000"/>
          <w:sz w:val="22"/>
        </w:rPr>
        <w:t>,</w:t>
      </w:r>
      <w:r w:rsidRPr="001D3090">
        <w:rPr>
          <w:rFonts w:ascii="Cambria" w:eastAsia="Times New Roman" w:hAnsi="Cambria"/>
          <w:b/>
          <w:color w:val="C00000"/>
          <w:sz w:val="22"/>
        </w:rPr>
        <w:t xml:space="preserve"> </w:t>
      </w:r>
      <w:r w:rsidRPr="001D3090">
        <w:rPr>
          <w:rFonts w:ascii="Cambria" w:eastAsia="Times New Roman" w:hAnsi="Cambria"/>
          <w:sz w:val="22"/>
        </w:rPr>
        <w:t>QUE ENTRE SI FAZEM O</w:t>
      </w:r>
      <w:r w:rsidRPr="001D3090">
        <w:rPr>
          <w:rFonts w:ascii="Cambria" w:eastAsia="Times New Roman" w:hAnsi="Cambria"/>
          <w:b/>
          <w:sz w:val="22"/>
        </w:rPr>
        <w:t xml:space="preserve"> MUNICÍPIO DE SÃO SEBASTIÃO DO ALTO /RJ </w:t>
      </w:r>
      <w:r w:rsidRPr="001D3090">
        <w:rPr>
          <w:rFonts w:ascii="Cambria" w:eastAsia="Times New Roman" w:hAnsi="Cambria"/>
          <w:sz w:val="22"/>
        </w:rPr>
        <w:t xml:space="preserve">E </w:t>
      </w:r>
      <w:r w:rsidRPr="001D3090">
        <w:rPr>
          <w:rFonts w:ascii="Cambria" w:eastAsia="Times New Roman" w:hAnsi="Cambria"/>
          <w:b/>
          <w:color w:val="C00000"/>
          <w:sz w:val="22"/>
        </w:rPr>
        <w:t xml:space="preserve">XXXXXXXXXXXXXXXXXXX, </w:t>
      </w:r>
      <w:r w:rsidRPr="001D3090">
        <w:rPr>
          <w:rFonts w:ascii="Cambria" w:eastAsia="Times New Roman" w:hAnsi="Cambria"/>
          <w:sz w:val="22"/>
        </w:rPr>
        <w:t>NA FORMA ABAIXO:</w:t>
      </w:r>
    </w:p>
    <w:p w:rsidR="007070AA" w:rsidRPr="001D3090" w:rsidRDefault="007070AA" w:rsidP="007070AA">
      <w:pPr>
        <w:keepNext/>
        <w:numPr>
          <w:ilvl w:val="1"/>
          <w:numId w:val="0"/>
        </w:numPr>
        <w:tabs>
          <w:tab w:val="num" w:pos="0"/>
        </w:tabs>
        <w:suppressAutoHyphens/>
        <w:overflowPunct w:val="0"/>
        <w:autoSpaceDE w:val="0"/>
        <w:autoSpaceDN w:val="0"/>
        <w:adjustRightInd w:val="0"/>
        <w:spacing w:before="240" w:after="60" w:line="240" w:lineRule="auto"/>
        <w:jc w:val="both"/>
        <w:textAlignment w:val="baseline"/>
        <w:outlineLvl w:val="1"/>
        <w:rPr>
          <w:rFonts w:ascii="Cambria" w:eastAsia="Times New Roman" w:hAnsi="Cambria"/>
          <w:b/>
          <w:bCs/>
          <w:i/>
          <w:iCs/>
          <w:sz w:val="22"/>
        </w:rPr>
      </w:pPr>
      <w:r w:rsidRPr="001D3090">
        <w:rPr>
          <w:rFonts w:ascii="Cambria" w:eastAsia="Times New Roman" w:hAnsi="Cambria"/>
          <w:b/>
          <w:bCs/>
          <w:i/>
          <w:iCs/>
          <w:sz w:val="22"/>
        </w:rPr>
        <w:t xml:space="preserve">O </w:t>
      </w:r>
      <w:r w:rsidRPr="001D3090">
        <w:rPr>
          <w:rFonts w:ascii="Cambria" w:eastAsia="Times New Roman" w:hAnsi="Cambria"/>
          <w:bCs/>
          <w:i/>
          <w:iCs/>
          <w:sz w:val="22"/>
        </w:rPr>
        <w:t>MUNICÍPIO DE SÃO SEBASTIÃO DO ALTO/RJ,</w:t>
      </w:r>
      <w:r w:rsidRPr="001D3090">
        <w:rPr>
          <w:rFonts w:ascii="Cambria" w:eastAsia="Times New Roman" w:hAnsi="Cambria"/>
          <w:b/>
          <w:bCs/>
          <w:i/>
          <w:iCs/>
          <w:sz w:val="22"/>
        </w:rPr>
        <w:t xml:space="preserve"> pessoa jurídica inscrita no CNPJ sob o nº 28.645.786/0001-13, com sede na Rua Dr. Júlio Vieitas n.º 88, Centro, São Sebastião Do Alto /RJ, representado pelo </w:t>
      </w:r>
      <w:proofErr w:type="spellStart"/>
      <w:r w:rsidRPr="001D3090">
        <w:rPr>
          <w:rFonts w:ascii="Cambria" w:eastAsia="Times New Roman" w:hAnsi="Cambria"/>
          <w:b/>
          <w:bCs/>
          <w:i/>
          <w:iCs/>
          <w:sz w:val="22"/>
        </w:rPr>
        <w:t>Exmº</w:t>
      </w:r>
      <w:proofErr w:type="spellEnd"/>
      <w:r w:rsidRPr="001D3090">
        <w:rPr>
          <w:rFonts w:ascii="Cambria" w:eastAsia="Times New Roman" w:hAnsi="Cambria"/>
          <w:b/>
          <w:bCs/>
          <w:i/>
          <w:iCs/>
          <w:sz w:val="22"/>
        </w:rPr>
        <w:t xml:space="preserve"> </w:t>
      </w:r>
      <w:proofErr w:type="spellStart"/>
      <w:r w:rsidRPr="001D3090">
        <w:rPr>
          <w:rFonts w:ascii="Cambria" w:eastAsia="Times New Roman" w:hAnsi="Cambria"/>
          <w:b/>
          <w:bCs/>
          <w:i/>
          <w:iCs/>
          <w:sz w:val="22"/>
        </w:rPr>
        <w:t>Sr</w:t>
      </w:r>
      <w:proofErr w:type="spellEnd"/>
      <w:r w:rsidRPr="001D3090">
        <w:rPr>
          <w:rFonts w:ascii="Cambria" w:eastAsia="Times New Roman" w:hAnsi="Cambria"/>
          <w:b/>
          <w:bCs/>
          <w:i/>
          <w:iCs/>
          <w:sz w:val="22"/>
        </w:rPr>
        <w:t xml:space="preserve"> Prefeito </w:t>
      </w:r>
      <w:proofErr w:type="spellStart"/>
      <w:r w:rsidRPr="001D3090">
        <w:rPr>
          <w:rFonts w:ascii="Cambria" w:eastAsia="Times New Roman" w:hAnsi="Cambria"/>
          <w:b/>
          <w:bCs/>
          <w:i/>
          <w:iCs/>
          <w:sz w:val="22"/>
        </w:rPr>
        <w:t>Álif</w:t>
      </w:r>
      <w:proofErr w:type="spellEnd"/>
      <w:proofErr w:type="gramStart"/>
      <w:r w:rsidRPr="001D3090">
        <w:rPr>
          <w:rFonts w:ascii="Cambria" w:eastAsia="Times New Roman" w:hAnsi="Cambria"/>
          <w:b/>
          <w:bCs/>
          <w:i/>
          <w:iCs/>
          <w:sz w:val="22"/>
        </w:rPr>
        <w:t xml:space="preserve">  </w:t>
      </w:r>
      <w:proofErr w:type="gramEnd"/>
      <w:r w:rsidRPr="001D3090">
        <w:rPr>
          <w:rFonts w:ascii="Cambria" w:eastAsia="Times New Roman" w:hAnsi="Cambria"/>
          <w:b/>
          <w:bCs/>
          <w:i/>
          <w:iCs/>
          <w:sz w:val="22"/>
        </w:rPr>
        <w:t xml:space="preserve">Rodrigues da Silva, brasileiro, casado, portador da CI nº 28.416.660-0 DICRJ e do CPF nº 166.469.357-26, residente no Sítio Limoeiro, </w:t>
      </w:r>
      <w:proofErr w:type="spellStart"/>
      <w:r w:rsidRPr="001D3090">
        <w:rPr>
          <w:rFonts w:ascii="Cambria" w:eastAsia="Times New Roman" w:hAnsi="Cambria"/>
          <w:b/>
          <w:bCs/>
          <w:i/>
          <w:iCs/>
          <w:sz w:val="22"/>
        </w:rPr>
        <w:t>Ipituna</w:t>
      </w:r>
      <w:proofErr w:type="spellEnd"/>
      <w:r w:rsidRPr="001D3090">
        <w:rPr>
          <w:rFonts w:ascii="Cambria" w:eastAsia="Times New Roman" w:hAnsi="Cambria"/>
          <w:b/>
          <w:bCs/>
          <w:i/>
          <w:iCs/>
          <w:sz w:val="22"/>
        </w:rPr>
        <w:t xml:space="preserve"> -  3º Distrito de São Sebastião do Alto-RJ, de ora em diante denominado</w:t>
      </w:r>
      <w:r w:rsidRPr="001D3090">
        <w:rPr>
          <w:rFonts w:ascii="Cambria" w:eastAsia="Times New Roman" w:hAnsi="Cambria"/>
          <w:bCs/>
          <w:i/>
          <w:iCs/>
          <w:sz w:val="22"/>
        </w:rPr>
        <w:t xml:space="preserve"> </w:t>
      </w:r>
      <w:r w:rsidRPr="001D3090">
        <w:rPr>
          <w:rFonts w:ascii="Cambria" w:eastAsia="Times New Roman" w:hAnsi="Cambria"/>
          <w:i/>
          <w:iCs/>
          <w:sz w:val="22"/>
        </w:rPr>
        <w:t xml:space="preserve">CONTRATANTE </w:t>
      </w:r>
      <w:r w:rsidRPr="001D3090">
        <w:rPr>
          <w:rFonts w:ascii="Cambria" w:eastAsia="Times New Roman" w:hAnsi="Cambria"/>
          <w:b/>
          <w:i/>
          <w:iCs/>
          <w:sz w:val="22"/>
        </w:rPr>
        <w:t xml:space="preserve">e </w:t>
      </w:r>
      <w:r w:rsidRPr="001D3090">
        <w:rPr>
          <w:rFonts w:ascii="Cambria" w:eastAsia="Times New Roman" w:hAnsi="Cambria"/>
          <w:bCs/>
          <w:i/>
          <w:iCs/>
          <w:color w:val="C00000"/>
          <w:sz w:val="22"/>
        </w:rPr>
        <w:t>XXXXXXXXXXXXXXXXXX,</w:t>
      </w:r>
      <w:r w:rsidRPr="001D3090">
        <w:rPr>
          <w:rFonts w:ascii="Cambria" w:eastAsia="Times New Roman" w:hAnsi="Cambria"/>
          <w:b/>
          <w:bCs/>
          <w:i/>
          <w:iCs/>
          <w:color w:val="C00000"/>
          <w:sz w:val="22"/>
        </w:rPr>
        <w:t xml:space="preserve"> </w:t>
      </w:r>
      <w:r w:rsidRPr="001D3090">
        <w:rPr>
          <w:rFonts w:ascii="Cambria" w:eastAsia="Times New Roman" w:hAnsi="Cambria"/>
          <w:b/>
          <w:bCs/>
          <w:i/>
          <w:iCs/>
          <w:sz w:val="22"/>
        </w:rPr>
        <w:t>pessoa jurídica inscrita no CNPJ sob</w:t>
      </w:r>
      <w:r w:rsidRPr="001D3090">
        <w:rPr>
          <w:rFonts w:ascii="Cambria" w:eastAsia="Times New Roman" w:hAnsi="Cambria"/>
          <w:bCs/>
          <w:i/>
          <w:iCs/>
          <w:sz w:val="22"/>
        </w:rPr>
        <w:t xml:space="preserve"> </w:t>
      </w:r>
      <w:r w:rsidRPr="001D3090">
        <w:rPr>
          <w:rFonts w:ascii="Cambria" w:eastAsia="Times New Roman" w:hAnsi="Cambria"/>
          <w:b/>
          <w:bCs/>
          <w:i/>
          <w:iCs/>
          <w:sz w:val="22"/>
        </w:rPr>
        <w:t xml:space="preserve">o </w:t>
      </w:r>
      <w:r w:rsidRPr="001D3090">
        <w:rPr>
          <w:rFonts w:ascii="Cambria" w:eastAsia="Times New Roman" w:hAnsi="Cambria"/>
          <w:bCs/>
          <w:i/>
          <w:iCs/>
          <w:sz w:val="22"/>
        </w:rPr>
        <w:t>nº</w:t>
      </w:r>
      <w:r w:rsidRPr="001D3090">
        <w:rPr>
          <w:rFonts w:ascii="Cambria" w:eastAsia="Times New Roman" w:hAnsi="Cambria"/>
          <w:bCs/>
          <w:i/>
          <w:iCs/>
          <w:color w:val="C00000"/>
          <w:sz w:val="22"/>
        </w:rPr>
        <w:t xml:space="preserve"> XXXXXXXXXXX</w:t>
      </w:r>
      <w:r w:rsidRPr="001D3090">
        <w:rPr>
          <w:rFonts w:ascii="Cambria" w:eastAsia="Times New Roman" w:hAnsi="Cambria"/>
          <w:bCs/>
          <w:i/>
          <w:iCs/>
          <w:sz w:val="22"/>
        </w:rPr>
        <w:t xml:space="preserve">, </w:t>
      </w:r>
      <w:r w:rsidRPr="001D3090">
        <w:rPr>
          <w:rFonts w:ascii="Cambria" w:eastAsia="Times New Roman" w:hAnsi="Cambria"/>
          <w:b/>
          <w:bCs/>
          <w:i/>
          <w:iCs/>
          <w:sz w:val="22"/>
        </w:rPr>
        <w:t>com sede na</w:t>
      </w:r>
      <w:r w:rsidRPr="001D3090">
        <w:rPr>
          <w:rFonts w:ascii="Cambria" w:eastAsia="Times New Roman" w:hAnsi="Cambria"/>
          <w:bCs/>
          <w:i/>
          <w:iCs/>
          <w:sz w:val="22"/>
        </w:rPr>
        <w:t xml:space="preserve"> </w:t>
      </w:r>
      <w:r w:rsidRPr="001D3090">
        <w:rPr>
          <w:rFonts w:ascii="Cambria" w:eastAsia="Times New Roman" w:hAnsi="Cambria"/>
          <w:bCs/>
          <w:i/>
          <w:iCs/>
          <w:color w:val="C00000"/>
          <w:sz w:val="22"/>
        </w:rPr>
        <w:t xml:space="preserve">XXXXXXXXXXXXXXXX, </w:t>
      </w:r>
      <w:r w:rsidRPr="001D3090">
        <w:rPr>
          <w:rFonts w:ascii="Cambria" w:eastAsia="Times New Roman" w:hAnsi="Cambria"/>
          <w:b/>
          <w:bCs/>
          <w:i/>
          <w:iCs/>
          <w:sz w:val="22"/>
        </w:rPr>
        <w:t xml:space="preserve">representado por </w:t>
      </w:r>
      <w:r w:rsidRPr="001D3090">
        <w:rPr>
          <w:rFonts w:ascii="Cambria" w:eastAsia="Times New Roman" w:hAnsi="Cambria"/>
          <w:bCs/>
          <w:i/>
          <w:iCs/>
          <w:color w:val="C00000"/>
          <w:sz w:val="22"/>
        </w:rPr>
        <w:t>XXXXXXXXXXX,</w:t>
      </w:r>
      <w:r w:rsidRPr="001D3090">
        <w:rPr>
          <w:rFonts w:ascii="Cambria" w:eastAsia="Times New Roman" w:hAnsi="Cambria"/>
          <w:b/>
          <w:bCs/>
          <w:i/>
          <w:iCs/>
          <w:sz w:val="22"/>
        </w:rPr>
        <w:t xml:space="preserve"> portador da carteira de identidade </w:t>
      </w:r>
      <w:r w:rsidRPr="001D3090">
        <w:rPr>
          <w:rFonts w:ascii="Cambria" w:eastAsia="Times New Roman" w:hAnsi="Cambria"/>
          <w:bCs/>
          <w:i/>
          <w:iCs/>
          <w:sz w:val="22"/>
        </w:rPr>
        <w:t xml:space="preserve">nº </w:t>
      </w:r>
      <w:r w:rsidRPr="001D3090">
        <w:rPr>
          <w:rFonts w:ascii="Cambria" w:eastAsia="Times New Roman" w:hAnsi="Cambria"/>
          <w:bCs/>
          <w:i/>
          <w:iCs/>
          <w:color w:val="C00000"/>
          <w:sz w:val="22"/>
        </w:rPr>
        <w:t>XXXXXXXXXXXX</w:t>
      </w:r>
      <w:r w:rsidRPr="001D3090">
        <w:rPr>
          <w:rFonts w:ascii="Cambria" w:eastAsia="Times New Roman" w:hAnsi="Cambria"/>
          <w:b/>
          <w:bCs/>
          <w:i/>
          <w:iCs/>
          <w:color w:val="C00000"/>
          <w:sz w:val="22"/>
        </w:rPr>
        <w:t xml:space="preserve"> </w:t>
      </w:r>
      <w:r w:rsidRPr="001D3090">
        <w:rPr>
          <w:rFonts w:ascii="Cambria" w:eastAsia="Times New Roman" w:hAnsi="Cambria"/>
          <w:b/>
          <w:bCs/>
          <w:i/>
          <w:iCs/>
          <w:sz w:val="22"/>
        </w:rPr>
        <w:t xml:space="preserve">e inscrito no CPF sob o </w:t>
      </w:r>
      <w:r w:rsidRPr="001D3090">
        <w:rPr>
          <w:rFonts w:ascii="Cambria" w:eastAsia="Times New Roman" w:hAnsi="Cambria"/>
          <w:bCs/>
          <w:i/>
          <w:iCs/>
          <w:sz w:val="22"/>
        </w:rPr>
        <w:t xml:space="preserve">nº </w:t>
      </w:r>
      <w:r w:rsidRPr="001D3090">
        <w:rPr>
          <w:rFonts w:ascii="Cambria" w:eastAsia="Times New Roman" w:hAnsi="Cambria"/>
          <w:bCs/>
          <w:i/>
          <w:iCs/>
          <w:color w:val="C00000"/>
          <w:sz w:val="22"/>
        </w:rPr>
        <w:t>XXXXXXXXXXXX,</w:t>
      </w:r>
      <w:r w:rsidRPr="001D3090">
        <w:rPr>
          <w:rFonts w:ascii="Cambria" w:eastAsia="Times New Roman" w:hAnsi="Cambria"/>
          <w:b/>
          <w:bCs/>
          <w:i/>
          <w:iCs/>
          <w:color w:val="C00000"/>
          <w:sz w:val="22"/>
        </w:rPr>
        <w:t xml:space="preserve"> </w:t>
      </w:r>
      <w:r w:rsidRPr="001D3090">
        <w:rPr>
          <w:rFonts w:ascii="Cambria" w:eastAsia="Times New Roman" w:hAnsi="Cambria"/>
          <w:b/>
          <w:bCs/>
          <w:i/>
          <w:iCs/>
          <w:sz w:val="22"/>
        </w:rPr>
        <w:t xml:space="preserve">de ora em diante denominada </w:t>
      </w:r>
      <w:r w:rsidRPr="001D3090">
        <w:rPr>
          <w:rFonts w:ascii="Cambria" w:eastAsia="Times New Roman" w:hAnsi="Cambria"/>
          <w:bCs/>
          <w:i/>
          <w:iCs/>
          <w:sz w:val="22"/>
        </w:rPr>
        <w:t>C</w:t>
      </w:r>
      <w:r w:rsidRPr="001D3090">
        <w:rPr>
          <w:rFonts w:ascii="Cambria" w:eastAsia="Times New Roman" w:hAnsi="Cambria"/>
          <w:i/>
          <w:iCs/>
          <w:sz w:val="22"/>
        </w:rPr>
        <w:t>ONTRATADA</w:t>
      </w:r>
      <w:r w:rsidRPr="001D3090">
        <w:rPr>
          <w:rFonts w:ascii="Cambria" w:eastAsia="Times New Roman" w:hAnsi="Cambria"/>
          <w:bCs/>
          <w:i/>
          <w:iCs/>
          <w:sz w:val="22"/>
        </w:rPr>
        <w:t xml:space="preserve">, </w:t>
      </w:r>
      <w:r w:rsidRPr="001D3090">
        <w:rPr>
          <w:rFonts w:ascii="Cambria" w:eastAsia="Times New Roman" w:hAnsi="Cambria"/>
          <w:b/>
          <w:bCs/>
          <w:i/>
          <w:iCs/>
          <w:sz w:val="22"/>
        </w:rPr>
        <w:t>pactuam o presente termo, mediante as cláusulas e condições, que regerão o contrato em harmonia com os princípios e normas de legislação aplicável à espécie, especialmente a</w:t>
      </w:r>
      <w:r w:rsidRPr="001D3090">
        <w:rPr>
          <w:rFonts w:ascii="Cambria" w:eastAsia="Times New Roman" w:hAnsi="Cambria"/>
          <w:bCs/>
          <w:i/>
          <w:iCs/>
          <w:sz w:val="22"/>
        </w:rPr>
        <w:t xml:space="preserve"> Lei Federal nº8.666, de 21 de junho de 1993 e alterações posteriores introduzidas no referido diploma legal, </w:t>
      </w:r>
      <w:r w:rsidRPr="001D3090">
        <w:rPr>
          <w:rFonts w:ascii="Cambria" w:eastAsia="Times New Roman" w:hAnsi="Cambria"/>
          <w:b/>
          <w:bCs/>
          <w:i/>
          <w:iCs/>
          <w:sz w:val="22"/>
        </w:rPr>
        <w:t>que os contratantes declaram conhecer, subordinando-se, incondicional e irrestritamente, à suas estipulações, sistemas de penalidades e demais regras delas constantes, ainda que não expressamente transcritas neste instrumento:</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r w:rsidRPr="001D3090">
        <w:rPr>
          <w:rFonts w:ascii="Cambria" w:eastAsia="Times New Roman" w:hAnsi="Cambria"/>
          <w:b/>
          <w:bCs/>
          <w:sz w:val="22"/>
        </w:rPr>
        <w:t>CLÁUSULA PRIMEIRA: DO OBJETO</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1.1. </w:t>
      </w:r>
      <w:r w:rsidRPr="001D3090">
        <w:rPr>
          <w:rFonts w:ascii="Cambria" w:eastAsia="Times New Roman" w:hAnsi="Cambria"/>
          <w:sz w:val="22"/>
        </w:rPr>
        <w:t xml:space="preserve">O objeto do presente contrato é o fornecimento de </w:t>
      </w:r>
      <w:r w:rsidR="00D65693">
        <w:rPr>
          <w:rFonts w:ascii="Cambria" w:eastAsia="Times New Roman" w:hAnsi="Cambria"/>
          <w:sz w:val="22"/>
        </w:rPr>
        <w:t>AQUISIÇÃO DE EQUIPAMENTOS – TIPO RETROESCAVADEIRA – CABINADA PARA ATENDER A SECRETARIA MUNICIPAL DE OBRAS, TRANSPORTE E SERVIÇOS PÚBLICOS – TIPO RETROESCAVADEIRA – CABINADA</w:t>
      </w:r>
      <w:r w:rsidRPr="001D3090">
        <w:rPr>
          <w:rFonts w:ascii="Cambria" w:eastAsia="Times New Roman" w:hAnsi="Cambria"/>
          <w:b/>
          <w:color w:val="C00000"/>
          <w:sz w:val="22"/>
        </w:rPr>
        <w:t>,</w:t>
      </w:r>
      <w:proofErr w:type="gramStart"/>
      <w:r w:rsidRPr="001D3090">
        <w:rPr>
          <w:rFonts w:ascii="Cambria" w:eastAsia="Times New Roman" w:hAnsi="Cambria"/>
          <w:b/>
          <w:color w:val="C00000"/>
          <w:sz w:val="22"/>
        </w:rPr>
        <w:t xml:space="preserve">  </w:t>
      </w:r>
      <w:proofErr w:type="gramEnd"/>
      <w:r w:rsidRPr="001D3090">
        <w:rPr>
          <w:rFonts w:ascii="Cambria" w:eastAsia="Times New Roman" w:hAnsi="Cambria"/>
          <w:sz w:val="22"/>
        </w:rPr>
        <w:t xml:space="preserve">com estrita observância de todas as exigências, prazos, especificações, normas técnicas, condições gerais e especiais contidas no </w:t>
      </w:r>
      <w:r w:rsidRPr="001D3090">
        <w:rPr>
          <w:rFonts w:ascii="Cambria" w:eastAsia="Times New Roman" w:hAnsi="Cambria"/>
          <w:b/>
          <w:sz w:val="22"/>
        </w:rPr>
        <w:t xml:space="preserve">EDITAL </w:t>
      </w:r>
      <w:r w:rsidR="00D65693">
        <w:rPr>
          <w:rFonts w:ascii="Cambria" w:eastAsia="Times New Roman" w:hAnsi="Cambria" w:cs="Cambria"/>
          <w:b/>
          <w:bCs/>
          <w:i/>
          <w:iCs/>
          <w:sz w:val="22"/>
        </w:rPr>
        <w:t>64</w:t>
      </w:r>
      <w:r w:rsidRPr="001D3090">
        <w:rPr>
          <w:rFonts w:ascii="Cambria" w:eastAsia="Times New Roman" w:hAnsi="Cambria"/>
          <w:b/>
          <w:color w:val="C00000"/>
          <w:sz w:val="22"/>
        </w:rPr>
        <w:t>/</w:t>
      </w:r>
      <w:r w:rsidR="00D65693">
        <w:rPr>
          <w:rFonts w:ascii="Cambria" w:eastAsia="Times New Roman" w:hAnsi="Cambria" w:cs="Cambria"/>
          <w:b/>
          <w:bCs/>
          <w:i/>
          <w:iCs/>
          <w:sz w:val="22"/>
        </w:rPr>
        <w:t>2022</w:t>
      </w:r>
      <w:r w:rsidRPr="001D3090">
        <w:rPr>
          <w:rFonts w:ascii="Cambria" w:eastAsia="Times New Roman" w:hAnsi="Cambria"/>
          <w:sz w:val="22"/>
        </w:rPr>
        <w:t xml:space="preserve"> e nos seus anexos, inclusive o </w:t>
      </w:r>
      <w:r w:rsidRPr="001D3090">
        <w:rPr>
          <w:rFonts w:ascii="Cambria" w:eastAsia="Times New Roman" w:hAnsi="Cambria"/>
          <w:b/>
          <w:color w:val="C00000"/>
          <w:sz w:val="22"/>
        </w:rPr>
        <w:t>TERMO DE REFERÊNCIA</w:t>
      </w:r>
      <w:r w:rsidRPr="001D3090">
        <w:rPr>
          <w:rFonts w:ascii="Cambria" w:eastAsia="Times New Roman" w:hAnsi="Cambria"/>
          <w:sz w:val="22"/>
        </w:rPr>
        <w:t>, parte integrante e inseparável do edital, independente de transcrição, conforme abaixo: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1D3090">
        <w:rPr>
          <w:rFonts w:ascii="Cambria" w:eastAsia="Times New Roman" w:hAnsi="Cambria"/>
          <w:b/>
          <w:sz w:val="22"/>
        </w:rPr>
        <w:t xml:space="preserve">1.2. </w:t>
      </w:r>
      <w:r w:rsidRPr="001D3090">
        <w:rPr>
          <w:rFonts w:ascii="Cambria" w:eastAsia="Times New Roman" w:hAnsi="Cambria"/>
          <w:sz w:val="22"/>
        </w:rPr>
        <w:t>O</w:t>
      </w:r>
      <w:r w:rsidRPr="001D3090">
        <w:rPr>
          <w:rFonts w:ascii="Cambria" w:eastAsia="Times New Roman" w:hAnsi="Cambria"/>
          <w:b/>
          <w:sz w:val="22"/>
        </w:rPr>
        <w:t xml:space="preserve"> </w:t>
      </w:r>
      <w:r w:rsidRPr="001D3090">
        <w:rPr>
          <w:rFonts w:ascii="Cambria" w:eastAsia="Times New Roman" w:hAnsi="Cambria"/>
          <w:b/>
          <w:color w:val="C00000"/>
          <w:sz w:val="22"/>
        </w:rPr>
        <w:t xml:space="preserve">objeto </w:t>
      </w:r>
      <w:r w:rsidRPr="001D3090">
        <w:rPr>
          <w:rFonts w:ascii="Cambria" w:eastAsia="Times New Roman" w:hAnsi="Cambria"/>
          <w:sz w:val="22"/>
        </w:rPr>
        <w:t xml:space="preserve">deverá ser fornecido em conformidade com a </w:t>
      </w:r>
      <w:r w:rsidRPr="001D3090">
        <w:rPr>
          <w:rFonts w:ascii="Cambria" w:eastAsia="Times New Roman" w:hAnsi="Cambria"/>
          <w:b/>
          <w:sz w:val="22"/>
        </w:rPr>
        <w:t xml:space="preserve">PROPOSTA DE PREÇO </w:t>
      </w:r>
      <w:r w:rsidRPr="001D3090">
        <w:rPr>
          <w:rFonts w:ascii="Cambria" w:eastAsia="Times New Roman" w:hAnsi="Cambria"/>
          <w:sz w:val="22"/>
        </w:rPr>
        <w:t xml:space="preserve">apresentada pela Contratada e de acordo com o </w:t>
      </w:r>
      <w:r w:rsidRPr="001D3090">
        <w:rPr>
          <w:rFonts w:ascii="Cambria" w:eastAsia="Times New Roman" w:hAnsi="Cambria"/>
          <w:b/>
          <w:color w:val="C00000"/>
          <w:sz w:val="22"/>
        </w:rPr>
        <w:t>TERMO DE REFERÊNCIA</w:t>
      </w:r>
      <w:r w:rsidRPr="001D3090">
        <w:rPr>
          <w:rFonts w:ascii="Cambria" w:eastAsia="Times New Roman" w:hAnsi="Cambria"/>
          <w:sz w:val="22"/>
        </w:rPr>
        <w:t xml:space="preserve"> que se encontra acostado ao </w:t>
      </w:r>
      <w:r w:rsidRPr="001D3090">
        <w:rPr>
          <w:rFonts w:ascii="Cambria" w:eastAsia="Times New Roman" w:hAnsi="Cambria"/>
          <w:b/>
          <w:sz w:val="22"/>
        </w:rPr>
        <w:t xml:space="preserve">processo administrativo </w:t>
      </w:r>
      <w:r w:rsidRPr="001D3090">
        <w:rPr>
          <w:rFonts w:ascii="Cambria" w:eastAsia="Times New Roman" w:hAnsi="Cambria"/>
          <w:b/>
          <w:color w:val="C00000"/>
          <w:sz w:val="22"/>
        </w:rPr>
        <w:t xml:space="preserve">nº </w:t>
      </w:r>
      <w:r w:rsidR="00D65693">
        <w:rPr>
          <w:rFonts w:ascii="Cambria" w:eastAsia="Times New Roman" w:hAnsi="Cambria" w:cs="Cambria"/>
          <w:b/>
          <w:bCs/>
          <w:i/>
          <w:iCs/>
          <w:sz w:val="22"/>
        </w:rPr>
        <w:t>1664/2022</w:t>
      </w:r>
      <w:r w:rsidRPr="001D3090">
        <w:rPr>
          <w:rFonts w:ascii="Cambria" w:eastAsia="Times New Roman" w:hAnsi="Cambria"/>
          <w:b/>
          <w:color w:val="C00000"/>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30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1559"/>
        <w:gridCol w:w="567"/>
        <w:gridCol w:w="851"/>
        <w:gridCol w:w="992"/>
        <w:gridCol w:w="992"/>
      </w:tblGrid>
      <w:tr w:rsidR="007070AA" w:rsidRPr="001D3090" w:rsidTr="00772140">
        <w:trPr>
          <w:trHeight w:val="369"/>
          <w:jc w:val="center"/>
        </w:trPr>
        <w:tc>
          <w:tcPr>
            <w:tcW w:w="864"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D3090">
              <w:rPr>
                <w:rFonts w:ascii="Cambria" w:eastAsia="Times New Roman" w:hAnsi="Cambria"/>
                <w:b/>
                <w:i/>
                <w:sz w:val="16"/>
                <w:szCs w:val="16"/>
              </w:rPr>
              <w:t>N° LOTE</w:t>
            </w:r>
          </w:p>
        </w:tc>
        <w:tc>
          <w:tcPr>
            <w:tcW w:w="653"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D3090">
              <w:rPr>
                <w:rFonts w:ascii="Cambria" w:eastAsia="Times New Roman" w:hAnsi="Cambria"/>
                <w:b/>
                <w:i/>
                <w:sz w:val="16"/>
                <w:szCs w:val="16"/>
              </w:rPr>
              <w:t>ITEM</w:t>
            </w:r>
          </w:p>
        </w:tc>
        <w:tc>
          <w:tcPr>
            <w:tcW w:w="2268"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D3090">
              <w:rPr>
                <w:rFonts w:ascii="Cambria" w:eastAsia="Times New Roman" w:hAnsi="Cambria"/>
                <w:b/>
                <w:i/>
                <w:sz w:val="16"/>
                <w:szCs w:val="16"/>
              </w:rPr>
              <w:t>DESCRIÇÃO</w:t>
            </w:r>
          </w:p>
        </w:tc>
        <w:tc>
          <w:tcPr>
            <w:tcW w:w="1559"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D3090">
              <w:rPr>
                <w:rFonts w:ascii="Cambria" w:eastAsia="Times New Roman" w:hAnsi="Cambria"/>
                <w:b/>
                <w:i/>
                <w:sz w:val="16"/>
                <w:szCs w:val="16"/>
              </w:rPr>
              <w:t>CARACTERÍSTICA</w:t>
            </w:r>
          </w:p>
        </w:tc>
        <w:tc>
          <w:tcPr>
            <w:tcW w:w="1559"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D3090">
              <w:rPr>
                <w:rFonts w:ascii="Cambria" w:eastAsia="Times New Roman" w:hAnsi="Cambria"/>
                <w:b/>
                <w:i/>
                <w:sz w:val="16"/>
                <w:szCs w:val="16"/>
              </w:rPr>
              <w:t>COMPLEMENTO</w:t>
            </w:r>
          </w:p>
        </w:tc>
        <w:tc>
          <w:tcPr>
            <w:tcW w:w="567"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D3090">
              <w:rPr>
                <w:rFonts w:ascii="Cambria" w:eastAsia="Times New Roman" w:hAnsi="Cambria"/>
                <w:b/>
                <w:i/>
                <w:sz w:val="16"/>
                <w:szCs w:val="16"/>
              </w:rPr>
              <w:t>UN</w:t>
            </w:r>
          </w:p>
        </w:tc>
        <w:tc>
          <w:tcPr>
            <w:tcW w:w="851"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D3090">
              <w:rPr>
                <w:rFonts w:ascii="Cambria" w:eastAsia="Times New Roman" w:hAnsi="Cambria"/>
                <w:b/>
                <w:i/>
                <w:sz w:val="16"/>
                <w:szCs w:val="16"/>
              </w:rPr>
              <w:t>QUANT</w:t>
            </w:r>
          </w:p>
        </w:tc>
        <w:tc>
          <w:tcPr>
            <w:tcW w:w="992"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D3090">
              <w:rPr>
                <w:rFonts w:ascii="Cambria" w:eastAsia="Times New Roman" w:hAnsi="Cambria"/>
                <w:b/>
                <w:i/>
                <w:sz w:val="16"/>
                <w:szCs w:val="16"/>
              </w:rPr>
              <w:t>VALOR MÉDIO</w:t>
            </w:r>
          </w:p>
        </w:tc>
        <w:tc>
          <w:tcPr>
            <w:tcW w:w="992" w:type="dxa"/>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1D3090">
              <w:rPr>
                <w:rFonts w:ascii="Cambria" w:eastAsia="Times New Roman" w:hAnsi="Cambria"/>
                <w:b/>
                <w:i/>
                <w:sz w:val="16"/>
                <w:szCs w:val="16"/>
              </w:rPr>
              <w:t>VALOR MÉDIO TOAL</w:t>
            </w:r>
          </w:p>
        </w:tc>
      </w:tr>
      <w:tr w:rsidR="007070AA" w:rsidRPr="001D3090" w:rsidTr="00772140">
        <w:trPr>
          <w:trHeight w:val="501"/>
          <w:jc w:val="center"/>
        </w:trPr>
        <w:tc>
          <w:tcPr>
            <w:tcW w:w="864"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653"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2268"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567"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1"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7070AA" w:rsidRPr="001D3090" w:rsidRDefault="007070AA" w:rsidP="00772140">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CLÁUSULA SEGUNDA (DA FORMA DE FORNECIMENTO)</w:t>
      </w:r>
    </w:p>
    <w:p w:rsidR="007070AA" w:rsidRPr="001D3090" w:rsidRDefault="007070AA" w:rsidP="007070AA">
      <w:pPr>
        <w:suppressAutoHyphens/>
        <w:spacing w:after="0" w:line="240" w:lineRule="auto"/>
        <w:jc w:val="both"/>
        <w:rPr>
          <w:rFonts w:ascii="Cambria" w:eastAsia="Times New Roman" w:hAnsi="Cambria"/>
          <w:b/>
          <w:sz w:val="22"/>
          <w:lang w:eastAsia="zh-CN"/>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Arial" w:hAnsi="Cambria" w:cs="Calibri"/>
          <w:b/>
          <w:sz w:val="22"/>
        </w:rPr>
      </w:pPr>
      <w:r w:rsidRPr="001D3090">
        <w:rPr>
          <w:rFonts w:ascii="Cambria" w:eastAsia="Times New Roman" w:hAnsi="Cambria"/>
          <w:b/>
          <w:sz w:val="22"/>
        </w:rPr>
        <w:t xml:space="preserve">2.1. </w:t>
      </w:r>
      <w:r w:rsidRPr="001D3090">
        <w:rPr>
          <w:rFonts w:ascii="Cambria" w:eastAsia="Arial" w:hAnsi="Cambria" w:cs="Calibri"/>
          <w:sz w:val="22"/>
        </w:rPr>
        <w:t xml:space="preserve">O fornecimento do objeto deverá ser realizado de uma só vez e na sede da </w:t>
      </w:r>
      <w:proofErr w:type="spellStart"/>
      <w:r>
        <w:rPr>
          <w:rFonts w:ascii="Cambria" w:eastAsia="Arial" w:hAnsi="Cambria" w:cs="Calibri"/>
          <w:sz w:val="22"/>
        </w:rPr>
        <w:t>Sec</w:t>
      </w:r>
      <w:proofErr w:type="spellEnd"/>
      <w:r w:rsidR="00D65693">
        <w:rPr>
          <w:rFonts w:ascii="Cambria" w:eastAsia="Arial" w:hAnsi="Cambria" w:cs="Calibri"/>
          <w:sz w:val="22"/>
        </w:rPr>
        <w:t xml:space="preserve"> </w:t>
      </w:r>
      <w:r>
        <w:rPr>
          <w:rFonts w:ascii="Cambria" w:eastAsia="Arial" w:hAnsi="Cambria" w:cs="Calibri"/>
          <w:sz w:val="22"/>
        </w:rPr>
        <w:t xml:space="preserve">Mun. Obras Transp. Telec. Serv. </w:t>
      </w:r>
      <w:proofErr w:type="gramStart"/>
      <w:r>
        <w:rPr>
          <w:rFonts w:ascii="Cambria" w:eastAsia="Arial" w:hAnsi="Cambria" w:cs="Calibri"/>
          <w:sz w:val="22"/>
        </w:rPr>
        <w:t>Pub.</w:t>
      </w:r>
      <w:r w:rsidRPr="001D3090">
        <w:rPr>
          <w:rFonts w:ascii="Cambria" w:eastAsia="Arial" w:hAnsi="Cambria" w:cs="Calibri"/>
          <w:sz w:val="22"/>
        </w:rPr>
        <w:t xml:space="preserve"> .</w:t>
      </w:r>
      <w:proofErr w:type="gramEnd"/>
      <w:r w:rsidRPr="001D3090">
        <w:rPr>
          <w:rFonts w:ascii="Cambria" w:eastAsia="Arial" w:hAnsi="Cambria" w:cs="Calibri"/>
          <w:b/>
          <w:sz w:val="22"/>
        </w:rPr>
        <w:t xml:space="preserve"> </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CLÁUSULA TERCEIRA (DO VALOR E DAS CONDIÇÕES DE PAGAMENTO)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1D3090">
        <w:rPr>
          <w:rFonts w:eastAsia="Times New Roman"/>
          <w:b/>
          <w:sz w:val="22"/>
          <w:szCs w:val="20"/>
        </w:rPr>
        <w:tab/>
        <w:t xml:space="preserve">3.1. </w:t>
      </w:r>
      <w:r w:rsidRPr="001D3090">
        <w:rPr>
          <w:rFonts w:eastAsia="Times New Roman"/>
          <w:sz w:val="22"/>
          <w:szCs w:val="20"/>
        </w:rPr>
        <w:t xml:space="preserve">Pelo fornecimento dos materiais a que alude este Contrato, fica estimado para o ano, o valor de R$ _________, cujo pagamento será </w:t>
      </w:r>
      <w:r w:rsidRPr="001D3090">
        <w:rPr>
          <w:rFonts w:eastAsia="Times New Roman"/>
          <w:sz w:val="22"/>
          <w:szCs w:val="20"/>
          <w:lang w:val="pt-PT"/>
        </w:rPr>
        <w:t xml:space="preserve">efetuado conforme entrega e solicitação </w:t>
      </w:r>
      <w:proofErr w:type="gramStart"/>
      <w:r w:rsidRPr="001D3090">
        <w:rPr>
          <w:rFonts w:eastAsia="Times New Roman"/>
          <w:sz w:val="22"/>
          <w:szCs w:val="20"/>
          <w:lang w:val="pt-PT"/>
        </w:rPr>
        <w:t>da</w:t>
      </w:r>
      <w:r>
        <w:rPr>
          <w:rFonts w:eastAsia="Times New Roman"/>
          <w:sz w:val="22"/>
          <w:szCs w:val="20"/>
          <w:lang w:val="pt-PT"/>
        </w:rPr>
        <w:t>Sec</w:t>
      </w:r>
      <w:proofErr w:type="gramEnd"/>
      <w:r>
        <w:rPr>
          <w:rFonts w:eastAsia="Times New Roman"/>
          <w:sz w:val="22"/>
          <w:szCs w:val="20"/>
          <w:lang w:val="pt-PT"/>
        </w:rPr>
        <w:t>.Mun. Obras Transp. Telec. Serv. Pub.</w:t>
      </w:r>
      <w:r w:rsidRPr="001D3090">
        <w:rPr>
          <w:rFonts w:eastAsia="Times New Roman"/>
          <w:sz w:val="22"/>
          <w:szCs w:val="20"/>
        </w:rPr>
        <w:t>, encaminhada juntamente com as respectivas notas fiscais à Secretaria Municipal de Fazenda, Indústria, Comércio e Planejamento.</w:t>
      </w:r>
    </w:p>
    <w:tbl>
      <w:tblPr>
        <w:tblW w:w="0" w:type="auto"/>
        <w:tblLook w:val="01E0" w:firstRow="1" w:lastRow="1" w:firstColumn="1" w:lastColumn="1" w:noHBand="0" w:noVBand="0"/>
      </w:tblPr>
      <w:tblGrid>
        <w:gridCol w:w="9113"/>
      </w:tblGrid>
      <w:tr w:rsidR="007070AA" w:rsidRPr="001D3090" w:rsidTr="00772140">
        <w:tc>
          <w:tcPr>
            <w:tcW w:w="9113" w:type="dxa"/>
            <w:shd w:val="clear" w:color="auto" w:fill="auto"/>
          </w:tcPr>
          <w:p w:rsidR="007070AA" w:rsidRPr="001D3090" w:rsidRDefault="007070AA" w:rsidP="00772140">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1D3090">
              <w:rPr>
                <w:rFonts w:eastAsia="Times New Roman"/>
                <w:sz w:val="22"/>
                <w:szCs w:val="20"/>
              </w:rPr>
              <w:tab/>
            </w:r>
            <w:r w:rsidRPr="001D3090">
              <w:rPr>
                <w:rFonts w:eastAsia="Times New Roman"/>
                <w:b/>
                <w:sz w:val="22"/>
                <w:szCs w:val="20"/>
              </w:rPr>
              <w:t>3.2.</w:t>
            </w:r>
            <w:r w:rsidRPr="001D3090">
              <w:rPr>
                <w:rFonts w:eastAsia="Times New Roman"/>
                <w:sz w:val="22"/>
                <w:szCs w:val="20"/>
              </w:rPr>
              <w:t xml:space="preserve"> </w:t>
            </w:r>
            <w:r w:rsidRPr="001D3090">
              <w:rPr>
                <w:rFonts w:eastAsia="Times New Roman"/>
                <w:sz w:val="22"/>
                <w:szCs w:val="20"/>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7070AA" w:rsidRPr="001D3090" w:rsidRDefault="007070AA" w:rsidP="007070AA">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1D3090">
        <w:rPr>
          <w:rFonts w:eastAsia="Times New Roman"/>
          <w:sz w:val="22"/>
          <w:szCs w:val="20"/>
        </w:rPr>
        <w:tab/>
      </w:r>
      <w:r w:rsidRPr="001D3090">
        <w:rPr>
          <w:rFonts w:eastAsia="Times New Roman"/>
          <w:b/>
          <w:sz w:val="22"/>
          <w:szCs w:val="20"/>
        </w:rPr>
        <w:t xml:space="preserve">3.3. </w:t>
      </w:r>
      <w:r w:rsidRPr="001D3090">
        <w:rPr>
          <w:rFonts w:eastAsia="Times New Roman"/>
          <w:sz w:val="22"/>
          <w:szCs w:val="20"/>
          <w:lang w:val="pt-PT"/>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1D3090">
        <w:rPr>
          <w:rFonts w:eastAsia="Times New Roman"/>
          <w:sz w:val="22"/>
          <w:szCs w:val="20"/>
          <w:lang w:val="pt-PT"/>
        </w:rPr>
        <w:t>as</w:t>
      </w:r>
      <w:proofErr w:type="gramEnd"/>
      <w:r w:rsidRPr="001D3090">
        <w:rPr>
          <w:rFonts w:eastAsia="Times New Roman"/>
          <w:sz w:val="22"/>
          <w:szCs w:val="20"/>
          <w:lang w:val="pt-PT"/>
        </w:rPr>
        <w:t xml:space="preserve"> condições estabelecidas neste Edital e seus anexos ou em cheque nominal.</w:t>
      </w:r>
    </w:p>
    <w:p w:rsidR="007070AA" w:rsidRPr="001D3090" w:rsidRDefault="007070AA" w:rsidP="007070AA">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1D3090">
        <w:rPr>
          <w:rFonts w:eastAsia="Times New Roman"/>
          <w:sz w:val="22"/>
          <w:szCs w:val="20"/>
          <w:lang w:val="pt-PT"/>
        </w:rPr>
        <w:tab/>
      </w:r>
      <w:r w:rsidRPr="001D3090">
        <w:rPr>
          <w:rFonts w:eastAsia="Times New Roman"/>
          <w:b/>
          <w:sz w:val="22"/>
          <w:szCs w:val="20"/>
        </w:rPr>
        <w:t>3.4.</w:t>
      </w:r>
      <w:r w:rsidRPr="001D3090">
        <w:rPr>
          <w:rFonts w:eastAsia="Times New Roman"/>
          <w:sz w:val="22"/>
          <w:szCs w:val="20"/>
          <w:lang w:val="pt-PT"/>
        </w:rPr>
        <w:t xml:space="preserve">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7070AA" w:rsidRPr="001D3090" w:rsidRDefault="007070AA" w:rsidP="007070AA">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1D3090">
        <w:rPr>
          <w:rFonts w:eastAsia="Times New Roman"/>
          <w:sz w:val="22"/>
          <w:szCs w:val="20"/>
          <w:lang w:val="pt-PT"/>
        </w:rPr>
        <w:tab/>
      </w:r>
      <w:r w:rsidRPr="001D3090">
        <w:rPr>
          <w:rFonts w:eastAsia="Times New Roman"/>
          <w:b/>
          <w:sz w:val="22"/>
          <w:szCs w:val="20"/>
        </w:rPr>
        <w:t xml:space="preserve">3.5. </w:t>
      </w:r>
      <w:r w:rsidRPr="001D3090">
        <w:rPr>
          <w:rFonts w:eastAsia="Times New Roman"/>
          <w:sz w:val="22"/>
          <w:szCs w:val="20"/>
          <w:lang w:val="pt-PT"/>
        </w:rPr>
        <w:t>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7070AA" w:rsidRPr="001D3090" w:rsidRDefault="007070AA" w:rsidP="007070AA">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1D3090">
        <w:rPr>
          <w:rFonts w:eastAsia="Times New Roman"/>
          <w:sz w:val="22"/>
          <w:szCs w:val="20"/>
          <w:lang w:val="pt-PT"/>
        </w:rPr>
        <w:tab/>
      </w:r>
      <w:r w:rsidRPr="001D3090">
        <w:rPr>
          <w:rFonts w:eastAsia="Times New Roman"/>
          <w:b/>
          <w:sz w:val="22"/>
          <w:szCs w:val="20"/>
        </w:rPr>
        <w:t xml:space="preserve">3.6. </w:t>
      </w:r>
      <w:r w:rsidRPr="001D3090">
        <w:rPr>
          <w:rFonts w:eastAsia="Times New Roman"/>
          <w:sz w:val="22"/>
          <w:szCs w:val="20"/>
          <w:lang w:val="pt-PT"/>
        </w:rPr>
        <w:t xml:space="preserve">Caso o Município de São Sebastião do Alto efetue o pagamento devido </w:t>
      </w:r>
      <w:proofErr w:type="gramStart"/>
      <w:r w:rsidRPr="001D3090">
        <w:rPr>
          <w:rFonts w:eastAsia="Times New Roman"/>
          <w:sz w:val="22"/>
          <w:szCs w:val="20"/>
          <w:lang w:val="pt-PT"/>
        </w:rPr>
        <w:t>a</w:t>
      </w:r>
      <w:proofErr w:type="gramEnd"/>
      <w:r w:rsidRPr="001D3090">
        <w:rPr>
          <w:rFonts w:eastAsia="Times New Roman"/>
          <w:sz w:val="22"/>
          <w:szCs w:val="20"/>
          <w:lang w:val="pt-PT"/>
        </w:rPr>
        <w:t xml:space="preserve"> contratada no prazo inferior ao citado no subitem 14.1, poderá ser decontado da importância devida o valor correspondente 0,033% (trinta e três milésimo por cento) por dia de atencipação.</w:t>
      </w:r>
    </w:p>
    <w:p w:rsidR="007070AA" w:rsidRPr="001D3090" w:rsidRDefault="007070AA" w:rsidP="007070AA">
      <w:pPr>
        <w:tabs>
          <w:tab w:val="left" w:pos="759"/>
        </w:tabs>
        <w:overflowPunct w:val="0"/>
        <w:autoSpaceDE w:val="0"/>
        <w:autoSpaceDN w:val="0"/>
        <w:adjustRightInd w:val="0"/>
        <w:spacing w:before="240" w:after="0" w:line="240" w:lineRule="auto"/>
        <w:jc w:val="both"/>
        <w:textAlignment w:val="baseline"/>
        <w:rPr>
          <w:rFonts w:eastAsia="Times New Roman"/>
          <w:sz w:val="16"/>
          <w:szCs w:val="16"/>
          <w:lang w:val="pt-PT"/>
        </w:rPr>
      </w:pPr>
      <w:r w:rsidRPr="001D3090">
        <w:rPr>
          <w:rFonts w:eastAsia="Times New Roman"/>
          <w:sz w:val="22"/>
          <w:szCs w:val="20"/>
          <w:lang w:val="pt-PT"/>
        </w:rPr>
        <w:tab/>
      </w:r>
      <w:r w:rsidRPr="001D3090">
        <w:rPr>
          <w:rFonts w:eastAsia="Times New Roman"/>
          <w:b/>
          <w:sz w:val="22"/>
          <w:szCs w:val="20"/>
        </w:rPr>
        <w:t xml:space="preserve">3.7. </w:t>
      </w:r>
      <w:r w:rsidRPr="001D3090">
        <w:rPr>
          <w:rFonts w:eastAsia="Times New Roman"/>
          <w:sz w:val="22"/>
          <w:szCs w:val="20"/>
          <w:lang w:val="pt-PT"/>
        </w:rPr>
        <w:t xml:space="preserve"> Na hipotese do documento de cobrança apresentar erros, fica suspenso o prazo para o pagamento respectivo, prosseguindo-se a contagem somente após a apresentação da nova documentação isenta de erros.</w:t>
      </w:r>
    </w:p>
    <w:p w:rsidR="007070AA" w:rsidRPr="001D3090" w:rsidRDefault="007070AA" w:rsidP="007070AA">
      <w:pPr>
        <w:tabs>
          <w:tab w:val="left" w:pos="0"/>
        </w:tabs>
        <w:overflowPunct w:val="0"/>
        <w:autoSpaceDE w:val="0"/>
        <w:autoSpaceDN w:val="0"/>
        <w:adjustRightInd w:val="0"/>
        <w:spacing w:before="240" w:after="0" w:line="240" w:lineRule="auto"/>
        <w:jc w:val="both"/>
        <w:textAlignment w:val="baseline"/>
        <w:rPr>
          <w:rFonts w:ascii="Cambria" w:eastAsia="Times New Roman" w:hAnsi="Cambria"/>
          <w:b/>
          <w:sz w:val="22"/>
        </w:rPr>
      </w:pPr>
      <w:r w:rsidRPr="001D3090">
        <w:rPr>
          <w:rFonts w:eastAsia="Times New Roman"/>
          <w:sz w:val="22"/>
          <w:szCs w:val="20"/>
        </w:rPr>
        <w:tab/>
      </w:r>
      <w:r w:rsidRPr="001D3090">
        <w:rPr>
          <w:rFonts w:eastAsia="Times New Roman"/>
          <w:b/>
          <w:sz w:val="22"/>
          <w:szCs w:val="20"/>
        </w:rPr>
        <w:t xml:space="preserve">3.8. </w:t>
      </w:r>
      <w:r w:rsidRPr="001D3090">
        <w:rPr>
          <w:rFonts w:eastAsia="Times New Roman"/>
          <w:sz w:val="22"/>
          <w:szCs w:val="20"/>
        </w:rPr>
        <w:t xml:space="preserve">A CONTRATADA </w:t>
      </w:r>
      <w:r w:rsidRPr="001D3090">
        <w:rPr>
          <w:rFonts w:eastAsia="Times New Roman"/>
          <w:sz w:val="22"/>
          <w:szCs w:val="20"/>
          <w:lang w:val="pt-PT"/>
        </w:rPr>
        <w:t xml:space="preserve">ficará obrigada a aceitar, nas mesmas condições e preços, os acréscimos ou supressões que se fizerem necessários de até 25 % (vinte e cinco por cento) do valor inicial da contratação, de acordo com a necessidade da </w:t>
      </w:r>
      <w:r>
        <w:rPr>
          <w:rFonts w:eastAsia="Times New Roman"/>
          <w:sz w:val="22"/>
          <w:szCs w:val="20"/>
          <w:lang w:val="pt-PT"/>
        </w:rPr>
        <w:t xml:space="preserve">Sec.Mun. Obras Transp. Telec. Serv. </w:t>
      </w:r>
      <w:proofErr w:type="gramStart"/>
      <w:r>
        <w:rPr>
          <w:rFonts w:eastAsia="Times New Roman"/>
          <w:sz w:val="22"/>
          <w:szCs w:val="20"/>
          <w:lang w:val="pt-PT"/>
        </w:rPr>
        <w:t>Pub.</w:t>
      </w:r>
      <w:r w:rsidRPr="001D3090">
        <w:rPr>
          <w:rFonts w:eastAsia="Times New Roman"/>
          <w:sz w:val="22"/>
          <w:szCs w:val="20"/>
          <w:lang w:val="pt-PT"/>
        </w:rPr>
        <w:t xml:space="preserve"> .</w:t>
      </w:r>
      <w:proofErr w:type="gramEnd"/>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lastRenderedPageBreak/>
        <w:t>CLÁUSULA QUARTA (DO PRAZO E DAS CONDIÇÕES PARA O RECEBIMENTO DO OBJETO)</w:t>
      </w:r>
    </w:p>
    <w:p w:rsidR="007070AA" w:rsidRPr="001D3090" w:rsidRDefault="007070AA" w:rsidP="007070AA">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szCs w:val="20"/>
        </w:rPr>
      </w:pPr>
      <w:r w:rsidRPr="001D3090">
        <w:rPr>
          <w:rFonts w:ascii="Cambria" w:eastAsia="Arial" w:hAnsi="Cambria"/>
          <w:b/>
          <w:sz w:val="22"/>
          <w:szCs w:val="20"/>
        </w:rPr>
        <w:t>4.1.</w:t>
      </w:r>
      <w:r w:rsidRPr="001D3090">
        <w:rPr>
          <w:rFonts w:ascii="Cambria" w:eastAsia="Times New Roman" w:hAnsi="Cambria" w:cs="Cambria"/>
          <w:sz w:val="22"/>
          <w:szCs w:val="20"/>
        </w:rPr>
        <w:t xml:space="preserve"> O prazo de vigência contratual será até 31 de dezembro de 2022.</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highlight w:val="yellow"/>
        </w:rPr>
      </w:pPr>
    </w:p>
    <w:p w:rsidR="007070AA" w:rsidRPr="001D3090" w:rsidRDefault="007070AA" w:rsidP="00D65693">
      <w:pPr>
        <w:overflowPunct w:val="0"/>
        <w:autoSpaceDE w:val="0"/>
        <w:autoSpaceDN w:val="0"/>
        <w:adjustRightInd w:val="0"/>
        <w:spacing w:after="120" w:line="240" w:lineRule="auto"/>
        <w:jc w:val="both"/>
        <w:textAlignment w:val="baseline"/>
        <w:rPr>
          <w:rFonts w:ascii="Cambria" w:eastAsia="Times New Roman" w:hAnsi="Cambria"/>
          <w:sz w:val="22"/>
        </w:rPr>
      </w:pPr>
      <w:r w:rsidRPr="001D3090">
        <w:rPr>
          <w:rFonts w:ascii="Cambria" w:eastAsia="Arial" w:hAnsi="Cambria"/>
          <w:b/>
          <w:sz w:val="22"/>
        </w:rPr>
        <w:t>4.2.</w:t>
      </w:r>
      <w:r w:rsidRPr="001D3090">
        <w:rPr>
          <w:rFonts w:ascii="Cambria" w:eastAsia="Arial" w:hAnsi="Cambria"/>
          <w:sz w:val="22"/>
        </w:rPr>
        <w:t xml:space="preserve"> </w:t>
      </w:r>
      <w:r w:rsidRPr="001D3090">
        <w:rPr>
          <w:rFonts w:ascii="Cambria" w:eastAsia="Arial" w:hAnsi="Cambria" w:cs="Arial"/>
          <w:sz w:val="22"/>
        </w:rPr>
        <w:t xml:space="preserve">O prazo para o fornecimento </w:t>
      </w:r>
      <w:r w:rsidRPr="00D65693">
        <w:rPr>
          <w:rFonts w:ascii="Cambria" w:eastAsia="Arial" w:hAnsi="Cambria" w:cs="Arial"/>
          <w:sz w:val="22"/>
        </w:rPr>
        <w:t xml:space="preserve">do </w:t>
      </w:r>
      <w:r w:rsidR="00D65693">
        <w:rPr>
          <w:rFonts w:ascii="Cambria" w:eastAsia="Arial" w:hAnsi="Cambria" w:cs="Arial"/>
          <w:sz w:val="22"/>
        </w:rPr>
        <w:t>equipamento</w:t>
      </w:r>
      <w:r w:rsidRPr="00D65693">
        <w:rPr>
          <w:rFonts w:ascii="Cambria" w:eastAsia="Arial" w:hAnsi="Cambria" w:cs="Arial"/>
          <w:sz w:val="22"/>
        </w:rPr>
        <w:t xml:space="preserve"> </w:t>
      </w:r>
      <w:r w:rsidRPr="00D65693">
        <w:rPr>
          <w:rFonts w:ascii="Cambria" w:eastAsia="Arial" w:hAnsi="Cambria"/>
          <w:sz w:val="22"/>
        </w:rPr>
        <w:t xml:space="preserve">é de </w:t>
      </w:r>
      <w:r w:rsidR="00D65693" w:rsidRPr="00D65693">
        <w:rPr>
          <w:rFonts w:ascii="Cambria" w:eastAsia="Arial" w:hAnsi="Cambria"/>
          <w:b/>
          <w:color w:val="C00000"/>
          <w:sz w:val="22"/>
        </w:rPr>
        <w:t>60</w:t>
      </w:r>
      <w:r w:rsidRPr="00D65693">
        <w:rPr>
          <w:rFonts w:ascii="Cambria" w:eastAsia="Arial" w:hAnsi="Cambria"/>
          <w:b/>
          <w:color w:val="C00000"/>
          <w:sz w:val="22"/>
        </w:rPr>
        <w:t xml:space="preserve"> (</w:t>
      </w:r>
      <w:r w:rsidR="00D65693" w:rsidRPr="00D65693">
        <w:rPr>
          <w:rFonts w:ascii="Cambria" w:eastAsia="Arial" w:hAnsi="Cambria"/>
          <w:b/>
          <w:color w:val="C00000"/>
          <w:sz w:val="22"/>
        </w:rPr>
        <w:t>sessenta</w:t>
      </w:r>
      <w:r w:rsidRPr="00D65693">
        <w:rPr>
          <w:rFonts w:ascii="Cambria" w:eastAsia="Arial" w:hAnsi="Cambria"/>
          <w:b/>
          <w:color w:val="C00000"/>
          <w:sz w:val="22"/>
        </w:rPr>
        <w:t xml:space="preserve">) </w:t>
      </w:r>
      <w:r w:rsidR="00D65693" w:rsidRPr="00D65693">
        <w:rPr>
          <w:rFonts w:ascii="Cambria" w:eastAsia="Arial" w:hAnsi="Cambria"/>
          <w:b/>
          <w:color w:val="C00000"/>
          <w:sz w:val="22"/>
        </w:rPr>
        <w:t>dias</w:t>
      </w:r>
      <w:r w:rsidRPr="001D3090">
        <w:rPr>
          <w:rFonts w:ascii="Cambria" w:eastAsia="Arial" w:hAnsi="Cambria"/>
          <w:b/>
          <w:color w:val="C00000"/>
          <w:sz w:val="22"/>
        </w:rPr>
        <w:t>,</w:t>
      </w:r>
      <w:r w:rsidRPr="001D3090">
        <w:rPr>
          <w:rFonts w:ascii="Cambria" w:eastAsia="Times New Roman" w:hAnsi="Cambria" w:cs="Arial"/>
          <w:sz w:val="22"/>
        </w:rPr>
        <w:t xml:space="preserve"> contados a partir da </w:t>
      </w:r>
      <w:r w:rsidRPr="001D3090">
        <w:rPr>
          <w:rFonts w:ascii="Cambria" w:eastAsia="Times New Roman" w:hAnsi="Cambria" w:cs="Arial"/>
          <w:b/>
          <w:sz w:val="22"/>
        </w:rPr>
        <w:t>emissão da nota de empenho</w:t>
      </w:r>
      <w:r w:rsidRPr="001D3090">
        <w:rPr>
          <w:rFonts w:ascii="Cambria" w:eastAsia="Times New Roman" w:hAnsi="Cambria" w:cs="Arial"/>
          <w:sz w:val="22"/>
        </w:rPr>
        <w:t>,</w:t>
      </w:r>
      <w:r w:rsidRPr="001D3090">
        <w:rPr>
          <w:rFonts w:ascii="Cambria" w:eastAsia="Arial" w:hAnsi="Cambria"/>
          <w:b/>
          <w:color w:val="C00000"/>
          <w:sz w:val="22"/>
        </w:rPr>
        <w:t xml:space="preserve"> </w:t>
      </w:r>
      <w:r w:rsidRPr="001D3090">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1D3090">
        <w:rPr>
          <w:rFonts w:ascii="Cambria" w:eastAsia="Times New Roman" w:hAnsi="Cambria"/>
          <w:sz w:val="22"/>
        </w:rPr>
        <w:t>nas hipóteses previstas na</w:t>
      </w:r>
      <w:r w:rsidRPr="001D3090">
        <w:rPr>
          <w:rFonts w:ascii="Cambria" w:eastAsia="Times New Roman" w:hAnsi="Cambria"/>
          <w:b/>
          <w:sz w:val="22"/>
        </w:rPr>
        <w:t xml:space="preserve"> Lei Federal </w:t>
      </w:r>
      <w:proofErr w:type="gramStart"/>
      <w:r w:rsidRPr="001D3090">
        <w:rPr>
          <w:rFonts w:ascii="Cambria" w:eastAsia="Times New Roman" w:hAnsi="Cambria"/>
          <w:b/>
          <w:sz w:val="22"/>
        </w:rPr>
        <w:t>nº8.</w:t>
      </w:r>
      <w:proofErr w:type="gramEnd"/>
      <w:r w:rsidRPr="001D3090">
        <w:rPr>
          <w:rFonts w:ascii="Cambria" w:eastAsia="Times New Roman" w:hAnsi="Cambria"/>
          <w:b/>
          <w:sz w:val="22"/>
        </w:rPr>
        <w:t xml:space="preserve">666/1993 e alterações posteriores, </w:t>
      </w:r>
      <w:r w:rsidRPr="001D3090">
        <w:rPr>
          <w:rFonts w:ascii="Cambria" w:eastAsia="Times New Roman" w:hAnsi="Cambria"/>
          <w:sz w:val="22"/>
        </w:rPr>
        <w:t>especialmente os motivos elencados no</w:t>
      </w:r>
      <w:r w:rsidRPr="001D3090">
        <w:rPr>
          <w:rFonts w:ascii="Cambria" w:eastAsia="Times New Roman" w:hAnsi="Cambria"/>
          <w:b/>
          <w:sz w:val="22"/>
        </w:rPr>
        <w:t xml:space="preserve"> §1º do artigo 57 do referido diploma legal.</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textAlignment w:val="baseline"/>
        <w:rPr>
          <w:rFonts w:ascii="Cambria" w:eastAsia="Times New Roman" w:hAnsi="Cambria"/>
          <w:sz w:val="22"/>
        </w:rPr>
      </w:pPr>
      <w:r w:rsidRPr="001D3090">
        <w:rPr>
          <w:rFonts w:ascii="Cambria" w:eastAsia="Times New Roman" w:hAnsi="Cambria"/>
          <w:b/>
          <w:sz w:val="22"/>
        </w:rPr>
        <w:t>4.3.</w:t>
      </w:r>
      <w:r w:rsidRPr="001D3090">
        <w:rPr>
          <w:rFonts w:ascii="Cambria" w:eastAsia="Times New Roman" w:hAnsi="Cambria"/>
          <w:sz w:val="22"/>
        </w:rPr>
        <w:t xml:space="preserve"> Executado o contrato, o seu objeto será recebido: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4.3.1.</w:t>
      </w:r>
      <w:r w:rsidRPr="001D3090">
        <w:rPr>
          <w:rFonts w:ascii="Cambria" w:eastAsia="Times New Roman" w:hAnsi="Cambria"/>
          <w:sz w:val="22"/>
        </w:rPr>
        <w:t xml:space="preserve"> Provisoriamente nos termos do </w:t>
      </w:r>
      <w:r w:rsidRPr="001D3090">
        <w:rPr>
          <w:rFonts w:ascii="Cambria" w:eastAsia="Times New Roman" w:hAnsi="Cambria"/>
          <w:b/>
          <w:sz w:val="22"/>
        </w:rPr>
        <w:t xml:space="preserve">artigo 73, II, a da Lei Federal </w:t>
      </w:r>
      <w:proofErr w:type="gramStart"/>
      <w:r w:rsidRPr="001D3090">
        <w:rPr>
          <w:rFonts w:ascii="Cambria" w:eastAsia="Times New Roman" w:hAnsi="Cambria"/>
          <w:b/>
          <w:sz w:val="22"/>
        </w:rPr>
        <w:t>nº8.</w:t>
      </w:r>
      <w:proofErr w:type="gramEnd"/>
      <w:r w:rsidRPr="001D3090">
        <w:rPr>
          <w:rFonts w:ascii="Cambria" w:eastAsia="Times New Roman" w:hAnsi="Cambria"/>
          <w:b/>
          <w:sz w:val="22"/>
        </w:rPr>
        <w:t>666/1993</w:t>
      </w:r>
      <w:r w:rsidRPr="001D3090">
        <w:rPr>
          <w:rFonts w:ascii="Cambria" w:eastAsia="Times New Roman" w:hAnsi="Cambria"/>
          <w:sz w:val="22"/>
        </w:rPr>
        <w:t>, para efeito de posterior verificação da conformidade do produto com a especificação;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4.3.2.</w:t>
      </w:r>
      <w:r w:rsidRPr="001D3090">
        <w:rPr>
          <w:rFonts w:ascii="Cambria" w:eastAsia="Times New Roman" w:hAnsi="Cambria"/>
          <w:sz w:val="22"/>
        </w:rPr>
        <w:t xml:space="preserve"> Definitivamente nos termos do </w:t>
      </w:r>
      <w:r w:rsidRPr="001D3090">
        <w:rPr>
          <w:rFonts w:ascii="Cambria" w:eastAsia="Times New Roman" w:hAnsi="Cambria"/>
          <w:b/>
          <w:sz w:val="22"/>
        </w:rPr>
        <w:t xml:space="preserve">artigo 73, II, b da Lei Federal </w:t>
      </w:r>
      <w:proofErr w:type="gramStart"/>
      <w:r w:rsidRPr="001D3090">
        <w:rPr>
          <w:rFonts w:ascii="Cambria" w:eastAsia="Times New Roman" w:hAnsi="Cambria"/>
          <w:b/>
          <w:sz w:val="22"/>
        </w:rPr>
        <w:t>nº8.</w:t>
      </w:r>
      <w:proofErr w:type="gramEnd"/>
      <w:r w:rsidRPr="001D3090">
        <w:rPr>
          <w:rFonts w:ascii="Cambria" w:eastAsia="Times New Roman" w:hAnsi="Cambria"/>
          <w:b/>
          <w:sz w:val="22"/>
        </w:rPr>
        <w:t>666/1993</w:t>
      </w:r>
      <w:r w:rsidRPr="001D3090">
        <w:rPr>
          <w:rFonts w:ascii="Cambria" w:eastAsia="Times New Roman" w:hAnsi="Cambria"/>
          <w:sz w:val="22"/>
        </w:rPr>
        <w:t>, após a verificação da qualidade e quantidade do produto e consequente aceitação.</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r w:rsidRPr="001D3090">
        <w:rPr>
          <w:rFonts w:ascii="Cambria" w:eastAsia="Times New Roman" w:hAnsi="Cambria"/>
          <w:b/>
          <w:sz w:val="22"/>
        </w:rPr>
        <w:t xml:space="preserve">4.4. </w:t>
      </w:r>
      <w:r w:rsidRPr="001D3090">
        <w:rPr>
          <w:rFonts w:ascii="Cambria" w:eastAsia="Times New Roman" w:hAnsi="Cambria"/>
          <w:sz w:val="22"/>
        </w:rPr>
        <w:t>O Contratante rejeitará, no todo ou em parte, o objeto executado em desacordo com o contrato.</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r w:rsidRPr="001D3090">
        <w:rPr>
          <w:rFonts w:ascii="Cambria" w:eastAsia="Times New Roman" w:hAnsi="Cambria"/>
          <w:b/>
          <w:sz w:val="22"/>
        </w:rPr>
        <w:t xml:space="preserve">4.5. </w:t>
      </w:r>
      <w:r w:rsidRPr="001D3090">
        <w:rPr>
          <w:rFonts w:ascii="Cambria" w:eastAsia="Times New Roman" w:hAnsi="Cambria"/>
          <w:sz w:val="22"/>
        </w:rPr>
        <w:t xml:space="preserve">O recebimento provisório ou definitivo do objeto não exclui a responsabilidade civil pela solidez e segurança do </w:t>
      </w:r>
      <w:r w:rsidRPr="001D3090">
        <w:rPr>
          <w:rFonts w:ascii="Cambria" w:eastAsia="Times New Roman" w:hAnsi="Cambria"/>
          <w:b/>
          <w:color w:val="C00000"/>
          <w:sz w:val="22"/>
        </w:rPr>
        <w:t xml:space="preserve">material, </w:t>
      </w:r>
      <w:r w:rsidRPr="001D3090">
        <w:rPr>
          <w:rFonts w:ascii="Cambria" w:eastAsia="Times New Roman" w:hAnsi="Cambria"/>
          <w:sz w:val="22"/>
        </w:rPr>
        <w:t>nem ética profissional pela perfeita execução contratual, dentro dos limites estabelecidos pela lei ou pelo contrato.</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CLÁUSULA QUINTA (DOS RECURSOS ORÇAMENTÁRIOS)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5.1. </w:t>
      </w:r>
      <w:r w:rsidRPr="001D3090">
        <w:rPr>
          <w:rFonts w:ascii="Cambria" w:eastAsia="Times New Roman" w:hAnsi="Cambria"/>
          <w:sz w:val="22"/>
        </w:rPr>
        <w:t xml:space="preserve">As despesas decorrentes do presente contrato correrão à conta do Programa de Trabalho e Elemento da Despesa do Orçamento da </w:t>
      </w:r>
      <w:r>
        <w:rPr>
          <w:rFonts w:ascii="Cambria" w:eastAsia="Times New Roman" w:hAnsi="Cambria"/>
          <w:sz w:val="22"/>
        </w:rPr>
        <w:t>Sec.</w:t>
      </w:r>
      <w:r w:rsidR="00D65693">
        <w:rPr>
          <w:rFonts w:ascii="Cambria" w:eastAsia="Times New Roman" w:hAnsi="Cambria"/>
          <w:sz w:val="22"/>
        </w:rPr>
        <w:t xml:space="preserve"> </w:t>
      </w:r>
      <w:r>
        <w:rPr>
          <w:rFonts w:ascii="Cambria" w:eastAsia="Times New Roman" w:hAnsi="Cambria"/>
          <w:sz w:val="22"/>
        </w:rPr>
        <w:t xml:space="preserve">Mun. Obras Transp. Telec. Serv. </w:t>
      </w:r>
      <w:proofErr w:type="gramStart"/>
      <w:r>
        <w:rPr>
          <w:rFonts w:ascii="Cambria" w:eastAsia="Times New Roman" w:hAnsi="Cambria"/>
          <w:sz w:val="22"/>
        </w:rPr>
        <w:t>Pub.</w:t>
      </w:r>
      <w:r w:rsidRPr="001D3090">
        <w:rPr>
          <w:rFonts w:ascii="Cambria" w:eastAsia="Times New Roman" w:hAnsi="Cambria"/>
          <w:sz w:val="22"/>
        </w:rPr>
        <w:t xml:space="preserve"> </w:t>
      </w:r>
      <w:r w:rsidRPr="001D3090">
        <w:rPr>
          <w:rFonts w:ascii="Cambria" w:eastAsia="Times New Roman" w:hAnsi="Cambria"/>
          <w:b/>
          <w:sz w:val="22"/>
        </w:rPr>
        <w:t>,</w:t>
      </w:r>
      <w:proofErr w:type="gramEnd"/>
      <w:r w:rsidRPr="001D3090">
        <w:rPr>
          <w:rFonts w:ascii="Cambria" w:eastAsia="Times New Roman" w:hAnsi="Cambria"/>
          <w:b/>
          <w:sz w:val="22"/>
        </w:rPr>
        <w:t xml:space="preserve"> </w:t>
      </w:r>
      <w:r w:rsidRPr="001D3090">
        <w:rPr>
          <w:rFonts w:ascii="Cambria" w:eastAsia="Times New Roman" w:hAnsi="Cambria"/>
          <w:sz w:val="22"/>
        </w:rPr>
        <w:t>conforme abaixo: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color w:val="C00000"/>
          <w:sz w:val="22"/>
        </w:rPr>
      </w:pPr>
    </w:p>
    <w:p w:rsidR="00D65693" w:rsidRDefault="00D65693" w:rsidP="00D6569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 xml:space="preserve">SECRETARIA MUNICIPAL DE OBRAS, TRANSPORTE E SERVIÇOS </w:t>
      </w:r>
      <w:proofErr w:type="gramStart"/>
      <w:r>
        <w:rPr>
          <w:rFonts w:ascii="Cambria" w:eastAsia="Times New Roman" w:hAnsi="Cambria"/>
          <w:b/>
          <w:sz w:val="22"/>
        </w:rPr>
        <w:t>PÚBLICOS</w:t>
      </w:r>
      <w:proofErr w:type="gramEnd"/>
    </w:p>
    <w:p w:rsidR="00D65693" w:rsidRDefault="00D65693" w:rsidP="00D6569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154510001.1.028 – 4.4.90.52.00 – 000 (PRÓPRIOS)</w:t>
      </w:r>
    </w:p>
    <w:p w:rsidR="00D65693" w:rsidRDefault="00D65693" w:rsidP="00D6569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154510001.1.028 – 4.4.90.52.00 – 004 (ROYALTIES)</w:t>
      </w:r>
    </w:p>
    <w:p w:rsidR="00D65693" w:rsidRPr="001D3090" w:rsidRDefault="00D65693" w:rsidP="00D6569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265430003.1.044 – 4.4.90.52.00 – 029 (CONV. RESPOSTAS A DESASTRES</w:t>
      </w:r>
      <w:proofErr w:type="gramStart"/>
      <w:r>
        <w:rPr>
          <w:rFonts w:ascii="Cambria" w:eastAsia="Times New Roman" w:hAnsi="Cambria"/>
          <w:b/>
          <w:sz w:val="22"/>
        </w:rPr>
        <w:t>)</w:t>
      </w:r>
      <w:proofErr w:type="gramEnd"/>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r w:rsidRPr="001D3090">
        <w:rPr>
          <w:rFonts w:ascii="Cambria" w:eastAsia="Times New Roman" w:hAnsi="Cambria"/>
          <w:b/>
          <w:sz w:val="22"/>
        </w:rPr>
        <w:t>CLÁUSULA SEXTA (DAS OBRIGAÇÕES)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6.1.</w:t>
      </w:r>
      <w:r w:rsidRPr="001D3090">
        <w:rPr>
          <w:rFonts w:ascii="Cambria" w:eastAsia="Times New Roman" w:hAnsi="Cambria"/>
          <w:sz w:val="22"/>
        </w:rPr>
        <w:t xml:space="preserve"> São obrigações da Contratada: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lastRenderedPageBreak/>
        <w:t xml:space="preserve">6.1.1. </w:t>
      </w:r>
      <w:r w:rsidRPr="001D3090">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1D3090">
        <w:rPr>
          <w:rFonts w:ascii="Cambria" w:eastAsia="Arial" w:hAnsi="Cambria" w:cs="Arial"/>
          <w:b/>
          <w:sz w:val="22"/>
        </w:rPr>
        <w:t xml:space="preserve">6.1.2. </w:t>
      </w:r>
      <w:r w:rsidRPr="001D3090">
        <w:rPr>
          <w:rFonts w:ascii="Cambria" w:eastAsia="Arial" w:hAnsi="Cambria" w:cs="Arial"/>
          <w:sz w:val="22"/>
        </w:rPr>
        <w:t>Manter, durante toda a execução do contrato, em compatibilidade com as obrigações por ela assumidas, todas as condições de habilitação e qualificação exigidas</w:t>
      </w:r>
      <w:r w:rsidRPr="001D3090">
        <w:rPr>
          <w:rFonts w:ascii="Cambria" w:eastAsia="Times New Roman" w:hAnsi="Cambria" w:cs="Arial"/>
          <w:bCs/>
          <w:sz w:val="22"/>
        </w:rPr>
        <w:t xml:space="preserve"> conforme </w:t>
      </w:r>
      <w:r w:rsidRPr="001D3090">
        <w:rPr>
          <w:rFonts w:ascii="Cambria" w:eastAsia="Times New Roman" w:hAnsi="Cambria" w:cs="Arial"/>
          <w:b/>
          <w:bCs/>
          <w:sz w:val="22"/>
        </w:rPr>
        <w:t xml:space="preserve">artigo 55, XIII da Lei Federal </w:t>
      </w:r>
      <w:proofErr w:type="gramStart"/>
      <w:r w:rsidRPr="001D3090">
        <w:rPr>
          <w:rFonts w:ascii="Cambria" w:eastAsia="Times New Roman" w:hAnsi="Cambria" w:cs="Arial"/>
          <w:b/>
          <w:bCs/>
          <w:sz w:val="22"/>
        </w:rPr>
        <w:t>nº8.</w:t>
      </w:r>
      <w:proofErr w:type="gramEnd"/>
      <w:r w:rsidRPr="001D3090">
        <w:rPr>
          <w:rFonts w:ascii="Cambria" w:eastAsia="Times New Roman" w:hAnsi="Cambria" w:cs="Arial"/>
          <w:b/>
          <w:bCs/>
          <w:sz w:val="22"/>
        </w:rPr>
        <w:t>666/1993;</w:t>
      </w: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1D3090">
        <w:rPr>
          <w:rFonts w:ascii="Cambria" w:eastAsia="Times New Roman" w:hAnsi="Cambria" w:cs="Arial"/>
          <w:b/>
          <w:sz w:val="22"/>
        </w:rPr>
        <w:t xml:space="preserve">6.1.3. </w:t>
      </w:r>
      <w:r w:rsidRPr="001D3090">
        <w:rPr>
          <w:rFonts w:ascii="Cambria" w:eastAsia="Times New Roman" w:hAnsi="Cambria" w:cs="Arial"/>
          <w:bCs/>
          <w:sz w:val="22"/>
        </w:rPr>
        <w:t xml:space="preserve">Aceitar, nas mesmas condições contratuais, os acréscimos ou supressões que se fizerem necessárias </w:t>
      </w:r>
      <w:proofErr w:type="gramStart"/>
      <w:r w:rsidRPr="001D3090">
        <w:rPr>
          <w:rFonts w:ascii="Cambria" w:eastAsia="Times New Roman" w:hAnsi="Cambria" w:cs="Arial"/>
          <w:bCs/>
          <w:sz w:val="22"/>
        </w:rPr>
        <w:t>na fornecimento</w:t>
      </w:r>
      <w:proofErr w:type="gramEnd"/>
      <w:r w:rsidRPr="001D3090">
        <w:rPr>
          <w:rFonts w:ascii="Cambria" w:eastAsia="Times New Roman" w:hAnsi="Cambria" w:cs="Arial"/>
          <w:bCs/>
          <w:sz w:val="22"/>
        </w:rPr>
        <w:t xml:space="preserve"> do</w:t>
      </w:r>
      <w:r w:rsidRPr="001D3090">
        <w:rPr>
          <w:rFonts w:ascii="Cambria" w:eastAsia="Times New Roman" w:hAnsi="Cambria" w:cs="Arial"/>
          <w:b/>
          <w:bCs/>
          <w:sz w:val="22"/>
        </w:rPr>
        <w:t xml:space="preserve"> </w:t>
      </w:r>
      <w:r w:rsidRPr="001D3090">
        <w:rPr>
          <w:rFonts w:ascii="Cambria" w:eastAsia="Times New Roman" w:hAnsi="Cambria" w:cs="Arial"/>
          <w:b/>
          <w:bCs/>
          <w:color w:val="C00000"/>
          <w:sz w:val="22"/>
        </w:rPr>
        <w:t>material</w:t>
      </w:r>
      <w:r w:rsidRPr="001D3090">
        <w:rPr>
          <w:rFonts w:ascii="Cambria" w:eastAsia="Times New Roman" w:hAnsi="Cambria" w:cs="Arial"/>
          <w:b/>
          <w:bCs/>
          <w:sz w:val="22"/>
        </w:rPr>
        <w:t xml:space="preserve">, </w:t>
      </w:r>
      <w:r w:rsidRPr="001D3090">
        <w:rPr>
          <w:rFonts w:ascii="Cambria" w:eastAsia="Times New Roman" w:hAnsi="Cambria" w:cs="Arial"/>
          <w:bCs/>
          <w:sz w:val="22"/>
        </w:rPr>
        <w:t xml:space="preserve">conforme </w:t>
      </w:r>
      <w:r w:rsidRPr="001D3090">
        <w:rPr>
          <w:rFonts w:ascii="Cambria" w:eastAsia="Times New Roman" w:hAnsi="Cambria" w:cs="Arial"/>
          <w:b/>
          <w:bCs/>
          <w:sz w:val="22"/>
        </w:rPr>
        <w:t>artigo 65, §1º da Lei Federal nº8.666/1993;</w:t>
      </w: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D3090">
        <w:rPr>
          <w:rFonts w:ascii="Cambria" w:eastAsia="Times New Roman" w:hAnsi="Cambria" w:cs="Arial"/>
          <w:b/>
          <w:sz w:val="22"/>
        </w:rPr>
        <w:t xml:space="preserve">6.1.4. </w:t>
      </w:r>
      <w:r w:rsidRPr="001D3090">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1D3090">
        <w:rPr>
          <w:rFonts w:ascii="Cambria" w:eastAsia="Times New Roman" w:hAnsi="Cambria" w:cs="Arial"/>
          <w:sz w:val="22"/>
        </w:rPr>
        <w:t>sua expensas</w:t>
      </w:r>
      <w:proofErr w:type="gramEnd"/>
      <w:r w:rsidRPr="001D3090">
        <w:rPr>
          <w:rFonts w:ascii="Cambria" w:eastAsia="Times New Roman" w:hAnsi="Cambria" w:cs="Arial"/>
          <w:sz w:val="22"/>
        </w:rPr>
        <w:t xml:space="preserve">, no total ou em parte, o objeto do contrato em que se verificarem vícios, defeitos ou incorreções, </w:t>
      </w:r>
      <w:r w:rsidRPr="001D3090">
        <w:rPr>
          <w:rFonts w:ascii="Cambria" w:eastAsia="Times New Roman" w:hAnsi="Cambria" w:cs="Arial"/>
          <w:bCs/>
          <w:sz w:val="22"/>
        </w:rPr>
        <w:t xml:space="preserve">conforme </w:t>
      </w:r>
      <w:r w:rsidRPr="001D3090">
        <w:rPr>
          <w:rFonts w:ascii="Cambria" w:eastAsia="Times New Roman" w:hAnsi="Cambria" w:cs="Arial"/>
          <w:b/>
          <w:bCs/>
          <w:sz w:val="22"/>
        </w:rPr>
        <w:t>artigo 69 da Lei Federal nº8.666/1993</w:t>
      </w:r>
      <w:r w:rsidRPr="001D3090">
        <w:rPr>
          <w:rFonts w:ascii="Cambria" w:eastAsia="Times New Roman" w:hAnsi="Cambria" w:cs="Arial"/>
          <w:sz w:val="22"/>
        </w:rPr>
        <w:t>;</w:t>
      </w:r>
    </w:p>
    <w:p w:rsidR="007070AA" w:rsidRPr="001D3090" w:rsidRDefault="007070AA" w:rsidP="007070AA">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D3090">
        <w:rPr>
          <w:rFonts w:ascii="Cambria" w:eastAsia="Arial" w:hAnsi="Cambria" w:cs="Arial"/>
          <w:b/>
          <w:sz w:val="22"/>
        </w:rPr>
        <w:t xml:space="preserve">6.1.5. </w:t>
      </w:r>
      <w:r w:rsidRPr="001D3090">
        <w:rPr>
          <w:rFonts w:ascii="Cambria" w:eastAsia="Arial" w:hAnsi="Cambria" w:cs="Arial"/>
          <w:sz w:val="22"/>
        </w:rPr>
        <w:t xml:space="preserve">Indenizar todos os custos financeiros que porventura venham a ser suportados pelo </w:t>
      </w:r>
      <w:r w:rsidRPr="001D3090">
        <w:rPr>
          <w:rFonts w:ascii="Cambria" w:eastAsia="Times New Roman" w:hAnsi="Cambria" w:cs="Arial"/>
          <w:b/>
          <w:color w:val="000000"/>
          <w:sz w:val="22"/>
        </w:rPr>
        <w:t>Contratante</w:t>
      </w:r>
      <w:r w:rsidRPr="001D3090">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1D3090">
        <w:rPr>
          <w:rFonts w:ascii="Cambria" w:eastAsia="Arial" w:hAnsi="Cambria" w:cs="Arial"/>
          <w:b/>
          <w:sz w:val="22"/>
        </w:rPr>
        <w:t xml:space="preserve">Contratante </w:t>
      </w:r>
      <w:r w:rsidRPr="001D3090">
        <w:rPr>
          <w:rFonts w:ascii="Cambria" w:eastAsia="Arial" w:hAnsi="Cambria" w:cs="Arial"/>
          <w:sz w:val="22"/>
        </w:rPr>
        <w:t>o exercício do direito de regresso, eximindo-o de qualquer solidariedade ou responsabilidade;</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6.1.6. </w:t>
      </w:r>
      <w:r w:rsidRPr="001D3090">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1D3090">
        <w:rPr>
          <w:rFonts w:ascii="Cambria" w:eastAsia="Times New Roman" w:hAnsi="Cambria" w:cs="Arial"/>
          <w:b/>
          <w:color w:val="000000"/>
          <w:sz w:val="22"/>
        </w:rPr>
        <w:t>Contratante</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6.1.7.</w:t>
      </w:r>
      <w:r w:rsidRPr="001D3090">
        <w:rPr>
          <w:rFonts w:ascii="Cambria" w:eastAsia="Arial" w:hAnsi="Cambria" w:cs="Arial"/>
          <w:sz w:val="22"/>
        </w:rPr>
        <w:t xml:space="preserve"> Fornecer e providenciar a utilização dos equipamentos de proteção individual (</w:t>
      </w:r>
      <w:proofErr w:type="spellStart"/>
      <w:r w:rsidRPr="001D3090">
        <w:rPr>
          <w:rFonts w:ascii="Cambria" w:eastAsia="Arial" w:hAnsi="Cambria" w:cs="Arial"/>
          <w:sz w:val="22"/>
        </w:rPr>
        <w:t>EPI’s</w:t>
      </w:r>
      <w:proofErr w:type="spellEnd"/>
      <w:r w:rsidRPr="001D3090">
        <w:rPr>
          <w:rFonts w:ascii="Cambria" w:eastAsia="Arial" w:hAnsi="Cambria" w:cs="Arial"/>
          <w:sz w:val="22"/>
        </w:rPr>
        <w:t xml:space="preserve">), de acordo com a Lei de Segurança e Medicina do Trabalho </w:t>
      </w:r>
      <w:r w:rsidRPr="001D3090">
        <w:rPr>
          <w:rFonts w:ascii="Cambria" w:eastAsia="Arial" w:hAnsi="Cambria" w:cs="Arial"/>
          <w:b/>
          <w:sz w:val="22"/>
        </w:rPr>
        <w:t xml:space="preserve">(Lei Federal </w:t>
      </w:r>
      <w:proofErr w:type="gramStart"/>
      <w:r w:rsidRPr="001D3090">
        <w:rPr>
          <w:rFonts w:ascii="Cambria" w:eastAsia="Arial" w:hAnsi="Cambria" w:cs="Arial"/>
          <w:b/>
          <w:sz w:val="22"/>
        </w:rPr>
        <w:t>nº6.</w:t>
      </w:r>
      <w:proofErr w:type="gramEnd"/>
      <w:r w:rsidRPr="001D3090">
        <w:rPr>
          <w:rFonts w:ascii="Cambria" w:eastAsia="Arial" w:hAnsi="Cambria" w:cs="Arial"/>
          <w:b/>
          <w:sz w:val="22"/>
        </w:rPr>
        <w:t>514, de 22 de dezembro de 1977)</w:t>
      </w:r>
      <w:r w:rsidRPr="001D3090">
        <w:rPr>
          <w:rFonts w:ascii="Cambria" w:eastAsia="Arial" w:hAnsi="Cambria" w:cs="Arial"/>
          <w:sz w:val="22"/>
        </w:rPr>
        <w:t xml:space="preserve"> e </w:t>
      </w:r>
      <w:r w:rsidRPr="001D3090">
        <w:rPr>
          <w:rFonts w:ascii="Cambria" w:eastAsia="Arial" w:hAnsi="Cambria" w:cs="Arial"/>
          <w:b/>
          <w:sz w:val="22"/>
        </w:rPr>
        <w:t>Norma Regulamentadora nº06 aprovada pela Portaria GM nº3.214 do Ministério do Trabalho, de 08 de junho de 1978;</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6.1.8. </w:t>
      </w:r>
      <w:r w:rsidRPr="001D3090">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6.1.9. </w:t>
      </w:r>
      <w:r w:rsidRPr="001D3090">
        <w:rPr>
          <w:rFonts w:ascii="Cambria" w:eastAsia="Arial" w:hAnsi="Cambria" w:cs="Arial"/>
          <w:sz w:val="22"/>
        </w:rPr>
        <w:t xml:space="preserve">Prestar esclarecimentos e informações solicitados pelo </w:t>
      </w:r>
      <w:r w:rsidRPr="001D3090">
        <w:rPr>
          <w:rFonts w:ascii="Cambria" w:eastAsia="Times New Roman" w:hAnsi="Cambria" w:cs="Arial"/>
          <w:b/>
          <w:color w:val="000000"/>
          <w:sz w:val="22"/>
        </w:rPr>
        <w:t>Contratante</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D3090">
        <w:rPr>
          <w:rFonts w:ascii="Cambria" w:eastAsia="Arial" w:hAnsi="Cambria" w:cs="Arial"/>
          <w:b/>
          <w:sz w:val="22"/>
        </w:rPr>
        <w:lastRenderedPageBreak/>
        <w:t xml:space="preserve">6.1.10. </w:t>
      </w:r>
      <w:r w:rsidRPr="001D3090">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1D3090">
        <w:rPr>
          <w:rFonts w:ascii="Cambria" w:eastAsia="Arial" w:hAnsi="Cambria" w:cs="Arial"/>
          <w:b/>
          <w:sz w:val="22"/>
        </w:rPr>
        <w:t xml:space="preserve">6.1.11. </w:t>
      </w:r>
      <w:r w:rsidRPr="001D3090">
        <w:rPr>
          <w:rFonts w:ascii="Cambria" w:eastAsia="Arial" w:hAnsi="Cambria" w:cs="Arial"/>
          <w:sz w:val="22"/>
        </w:rPr>
        <w:t xml:space="preserve">Providenciar, junto aos órgãos competentes, sem ônus para o </w:t>
      </w:r>
      <w:r w:rsidRPr="001D3090">
        <w:rPr>
          <w:rFonts w:ascii="Cambria" w:eastAsia="Times New Roman" w:hAnsi="Cambria" w:cs="Arial"/>
          <w:color w:val="000000"/>
          <w:sz w:val="22"/>
        </w:rPr>
        <w:t>Contratante</w:t>
      </w:r>
      <w:r w:rsidRPr="001D3090">
        <w:rPr>
          <w:rFonts w:ascii="Cambria" w:eastAsia="Arial" w:hAnsi="Cambria" w:cs="Arial"/>
          <w:sz w:val="22"/>
        </w:rPr>
        <w:t xml:space="preserve">, todos os registros, licenças e autorizações que forem devidos em relação </w:t>
      </w:r>
      <w:r w:rsidRPr="001D3090">
        <w:rPr>
          <w:rFonts w:ascii="Cambria" w:eastAsia="Times New Roman" w:hAnsi="Cambria" w:cs="Arial"/>
          <w:bCs/>
          <w:sz w:val="22"/>
        </w:rPr>
        <w:t>ao</w:t>
      </w:r>
      <w:r w:rsidRPr="001D3090">
        <w:rPr>
          <w:rFonts w:ascii="Cambria" w:eastAsia="Times New Roman" w:hAnsi="Cambria" w:cs="Arial"/>
          <w:b/>
          <w:bCs/>
          <w:sz w:val="22"/>
        </w:rPr>
        <w:t xml:space="preserve"> </w:t>
      </w:r>
      <w:r w:rsidRPr="001D3090">
        <w:rPr>
          <w:rFonts w:ascii="Cambria" w:eastAsia="Times New Roman" w:hAnsi="Cambria" w:cs="Arial"/>
          <w:bCs/>
          <w:sz w:val="22"/>
        </w:rPr>
        <w:t xml:space="preserve">objeto </w:t>
      </w:r>
      <w:r w:rsidRPr="001D3090">
        <w:rPr>
          <w:rFonts w:ascii="Cambria" w:eastAsia="Arial" w:hAnsi="Cambria" w:cs="Arial"/>
          <w:sz w:val="22"/>
        </w:rPr>
        <w:t>contratado;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6.1.12. </w:t>
      </w:r>
      <w:r w:rsidRPr="001D3090">
        <w:rPr>
          <w:rFonts w:ascii="Cambria" w:eastAsia="Arial" w:hAnsi="Cambria" w:cs="Arial"/>
          <w:sz w:val="22"/>
        </w:rPr>
        <w:t>Responder exclusivamente e integralmente, perante o</w:t>
      </w:r>
      <w:r w:rsidRPr="001D3090">
        <w:rPr>
          <w:rFonts w:ascii="Cambria" w:eastAsia="Arial" w:hAnsi="Cambria" w:cs="Arial"/>
          <w:b/>
          <w:sz w:val="22"/>
        </w:rPr>
        <w:t xml:space="preserve"> Contratante, </w:t>
      </w:r>
      <w:r w:rsidRPr="001D3090">
        <w:rPr>
          <w:rFonts w:ascii="Cambria" w:eastAsia="Arial" w:hAnsi="Cambria" w:cs="Arial"/>
          <w:sz w:val="22"/>
        </w:rPr>
        <w:t xml:space="preserve">pela execução </w:t>
      </w:r>
      <w:r w:rsidRPr="001D3090">
        <w:rPr>
          <w:rFonts w:ascii="Cambria" w:eastAsia="Times New Roman" w:hAnsi="Cambria" w:cs="Arial"/>
          <w:bCs/>
          <w:sz w:val="22"/>
        </w:rPr>
        <w:t>do</w:t>
      </w:r>
      <w:r w:rsidRPr="001D3090">
        <w:rPr>
          <w:rFonts w:ascii="Cambria" w:eastAsia="Times New Roman" w:hAnsi="Cambria" w:cs="Arial"/>
          <w:b/>
          <w:bCs/>
          <w:sz w:val="22"/>
        </w:rPr>
        <w:t xml:space="preserve"> </w:t>
      </w:r>
      <w:r w:rsidRPr="001D3090">
        <w:rPr>
          <w:rFonts w:ascii="Cambria" w:eastAsia="Times New Roman" w:hAnsi="Cambria" w:cs="Arial"/>
          <w:bCs/>
          <w:sz w:val="22"/>
        </w:rPr>
        <w:t>objeto</w:t>
      </w:r>
      <w:r w:rsidRPr="001D3090">
        <w:rPr>
          <w:rFonts w:ascii="Cambria" w:eastAsia="Arial" w:hAnsi="Cambria" w:cs="Arial"/>
          <w:b/>
          <w:sz w:val="22"/>
        </w:rPr>
        <w:t xml:space="preserve"> </w:t>
      </w:r>
      <w:r w:rsidRPr="001D3090">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6.1.13. </w:t>
      </w:r>
      <w:r w:rsidRPr="001D3090">
        <w:rPr>
          <w:rFonts w:ascii="Cambria" w:eastAsia="Arial" w:hAnsi="Cambria" w:cs="Arial"/>
          <w:sz w:val="22"/>
        </w:rPr>
        <w:t xml:space="preserve">Acatar as determinações do </w:t>
      </w:r>
      <w:r w:rsidRPr="001D3090">
        <w:rPr>
          <w:rFonts w:ascii="Cambria" w:eastAsia="Times New Roman" w:hAnsi="Cambria" w:cs="Arial"/>
          <w:b/>
          <w:color w:val="000000"/>
          <w:sz w:val="22"/>
        </w:rPr>
        <w:t>Contratante</w:t>
      </w:r>
      <w:r w:rsidRPr="001D3090">
        <w:rPr>
          <w:rFonts w:ascii="Cambria" w:eastAsia="Arial" w:hAnsi="Cambria" w:cs="Arial"/>
          <w:sz w:val="22"/>
        </w:rPr>
        <w:t xml:space="preserve"> no sentido de reparar e/ou refazer, de imediato, os serviços executados com vícios, defeitos ou incorreções, independente da data da notificação</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Arial" w:hAnsi="Cambria" w:cs="Arial"/>
          <w:b/>
          <w:sz w:val="22"/>
        </w:rPr>
        <w:t xml:space="preserve">6.1.14. </w:t>
      </w:r>
      <w:r w:rsidRPr="001D3090">
        <w:rPr>
          <w:rFonts w:ascii="Cambria" w:eastAsia="Arial" w:hAnsi="Cambria" w:cs="Arial"/>
          <w:sz w:val="22"/>
        </w:rPr>
        <w:t>Substituir, às suas expensas e responsabilidade, os materiais que não estiverem de acordo com as especificações</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1D3090">
        <w:rPr>
          <w:rFonts w:ascii="Cambria" w:eastAsia="Times New Roman" w:hAnsi="Cambria" w:cs="Arial"/>
          <w:b/>
          <w:sz w:val="22"/>
        </w:rPr>
        <w:t xml:space="preserve">6.1.15. </w:t>
      </w:r>
      <w:r w:rsidRPr="001D3090">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1D3090">
        <w:rPr>
          <w:rFonts w:ascii="Cambria" w:eastAsia="Times New Roman" w:hAnsi="Cambria" w:cs="Arial"/>
          <w:b/>
          <w:color w:val="000000"/>
          <w:sz w:val="22"/>
        </w:rPr>
        <w:t>Contratante</w:t>
      </w:r>
      <w:r w:rsidRPr="001D3090">
        <w:rPr>
          <w:rFonts w:ascii="Cambria" w:eastAsia="Arial" w:hAnsi="Cambria" w:cs="Arial"/>
          <w:b/>
          <w:sz w:val="22"/>
        </w:rPr>
        <w:t>;</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D3090">
        <w:rPr>
          <w:rFonts w:ascii="Cambria" w:eastAsia="Times New Roman" w:hAnsi="Cambria" w:cs="Arial"/>
          <w:b/>
          <w:sz w:val="22"/>
        </w:rPr>
        <w:t>6.1.16.</w:t>
      </w:r>
      <w:r w:rsidRPr="001D3090">
        <w:rPr>
          <w:rFonts w:ascii="Cambria" w:eastAsia="Times New Roman" w:hAnsi="Cambria" w:cs="Arial"/>
          <w:sz w:val="22"/>
        </w:rPr>
        <w:t xml:space="preserve"> Atender as medidas técnicas e administrativas determinadas pela fiscalização do </w:t>
      </w:r>
      <w:r w:rsidRPr="001D3090">
        <w:rPr>
          <w:rFonts w:ascii="Cambria" w:eastAsia="Times New Roman" w:hAnsi="Cambria" w:cs="Arial"/>
          <w:b/>
          <w:color w:val="000000"/>
          <w:sz w:val="22"/>
        </w:rPr>
        <w:t>Contratante</w:t>
      </w:r>
      <w:r w:rsidRPr="001D3090">
        <w:rPr>
          <w:rFonts w:ascii="Cambria" w:eastAsia="Times New Roman" w:hAnsi="Cambria" w:cs="Arial"/>
          <w:sz w:val="22"/>
        </w:rPr>
        <w:t xml:space="preserve">; </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D3090">
        <w:rPr>
          <w:rFonts w:ascii="Cambria" w:eastAsia="Times New Roman" w:hAnsi="Cambria" w:cs="Arial"/>
          <w:b/>
          <w:sz w:val="22"/>
        </w:rPr>
        <w:t xml:space="preserve">6.1.17. </w:t>
      </w:r>
      <w:r w:rsidRPr="001D3090">
        <w:rPr>
          <w:rFonts w:ascii="Cambria" w:eastAsia="Times New Roman" w:hAnsi="Cambria" w:cs="Arial"/>
          <w:sz w:val="22"/>
        </w:rPr>
        <w:t>Executar o</w:t>
      </w:r>
      <w:r w:rsidRPr="001D3090">
        <w:rPr>
          <w:rFonts w:ascii="Cambria" w:eastAsia="Times New Roman" w:hAnsi="Cambria" w:cs="Arial"/>
          <w:bCs/>
          <w:sz w:val="22"/>
        </w:rPr>
        <w:t xml:space="preserve"> objeto</w:t>
      </w:r>
      <w:r w:rsidRPr="001D3090">
        <w:rPr>
          <w:rFonts w:ascii="Cambria" w:eastAsia="Times New Roman" w:hAnsi="Cambria" w:cs="Arial"/>
          <w:sz w:val="22"/>
        </w:rPr>
        <w:t xml:space="preserve"> rigorosamente no prazo pactuado e condições estabelecidas no ato convocatório e no </w:t>
      </w:r>
      <w:r w:rsidRPr="001D3090">
        <w:rPr>
          <w:rFonts w:ascii="Cambria" w:eastAsia="Times New Roman" w:hAnsi="Cambria" w:cs="Arial"/>
          <w:b/>
          <w:color w:val="C00000"/>
          <w:sz w:val="22"/>
        </w:rPr>
        <w:t>contrato</w:t>
      </w:r>
      <w:r w:rsidRPr="001D3090">
        <w:rPr>
          <w:rFonts w:ascii="Cambria" w:eastAsia="Times New Roman" w:hAnsi="Cambria" w:cs="Arial"/>
          <w:sz w:val="22"/>
        </w:rPr>
        <w:t xml:space="preserve">, bem como cumprir todas as demais obrigações impostas pelo edital e seus anexos, inclusive o </w:t>
      </w:r>
      <w:r w:rsidRPr="001D3090">
        <w:rPr>
          <w:rFonts w:ascii="Cambria" w:eastAsia="Times New Roman" w:hAnsi="Cambria" w:cs="Arial"/>
          <w:b/>
          <w:sz w:val="22"/>
        </w:rPr>
        <w:t>termo de referência</w:t>
      </w:r>
      <w:r w:rsidRPr="001D3090">
        <w:rPr>
          <w:rFonts w:ascii="Cambria" w:eastAsia="Times New Roman" w:hAnsi="Cambria" w:cs="Arial"/>
          <w:sz w:val="22"/>
        </w:rPr>
        <w:t xml:space="preserve">; </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D3090">
        <w:rPr>
          <w:rFonts w:ascii="Cambria" w:eastAsia="Times New Roman" w:hAnsi="Cambria" w:cs="Arial"/>
          <w:b/>
          <w:sz w:val="22"/>
        </w:rPr>
        <w:t xml:space="preserve">6.1.18. </w:t>
      </w:r>
      <w:r w:rsidRPr="001D3090">
        <w:rPr>
          <w:rFonts w:ascii="Cambria" w:eastAsia="Times New Roman" w:hAnsi="Cambria" w:cs="Arial"/>
          <w:sz w:val="22"/>
        </w:rPr>
        <w:t xml:space="preserve">Contratar, às suas expensas, todos os seguros exigidos ou que venham a ser exigidos por lei e que incidam direta ou indiretamente sobre o objeto; </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1D3090">
        <w:rPr>
          <w:rFonts w:ascii="Cambria" w:eastAsia="Times New Roman" w:hAnsi="Cambria" w:cs="Arial"/>
          <w:b/>
          <w:sz w:val="22"/>
        </w:rPr>
        <w:t>6.1.19.</w:t>
      </w:r>
      <w:r w:rsidRPr="001D3090">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1D3090">
        <w:rPr>
          <w:rFonts w:ascii="Cambria" w:eastAsia="Times New Roman" w:hAnsi="Cambria" w:cs="Arial"/>
          <w:b/>
          <w:color w:val="000000"/>
          <w:sz w:val="22"/>
        </w:rPr>
        <w:t>Contratante</w:t>
      </w:r>
      <w:r w:rsidRPr="001D3090">
        <w:rPr>
          <w:rFonts w:ascii="Cambria" w:eastAsia="Times New Roman" w:hAnsi="Cambria" w:cs="Arial"/>
          <w:bCs/>
          <w:sz w:val="22"/>
        </w:rPr>
        <w:t xml:space="preserve"> </w:t>
      </w:r>
      <w:r w:rsidRPr="001D3090">
        <w:rPr>
          <w:rFonts w:ascii="Cambria" w:eastAsia="Times New Roman" w:hAnsi="Cambria" w:cs="Arial"/>
          <w:sz w:val="22"/>
        </w:rPr>
        <w:t>ou a terceiros, por dolo ou culpa, provenientes da ação ou omissão sua ou de seus prepostos;</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 xml:space="preserve">6.1.20. </w:t>
      </w:r>
      <w:r w:rsidRPr="001D3090">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w:t>
      </w:r>
      <w:r w:rsidRPr="001D3090">
        <w:rPr>
          <w:rFonts w:ascii="Cambria" w:eastAsia="Times New Roman" w:hAnsi="Cambria"/>
          <w:sz w:val="22"/>
        </w:rPr>
        <w:lastRenderedPageBreak/>
        <w:t xml:space="preserve">contribuições </w:t>
      </w:r>
      <w:proofErr w:type="spellStart"/>
      <w:r w:rsidRPr="001D3090">
        <w:rPr>
          <w:rFonts w:ascii="Cambria" w:eastAsia="Times New Roman" w:hAnsi="Cambria"/>
          <w:sz w:val="22"/>
        </w:rPr>
        <w:t>parafiscais</w:t>
      </w:r>
      <w:proofErr w:type="spellEnd"/>
      <w:r w:rsidRPr="001D3090">
        <w:rPr>
          <w:rFonts w:ascii="Cambria" w:eastAsia="Times New Roman" w:hAnsi="Cambria"/>
          <w:sz w:val="22"/>
        </w:rPr>
        <w:t>, transporte, garantia, bem como as relativas à legislação civil e demais despesas indispensáveis à perfeita execução do objeto;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1D3090">
        <w:rPr>
          <w:rFonts w:ascii="Cambria" w:eastAsia="Times New Roman" w:hAnsi="Cambria"/>
          <w:b/>
          <w:sz w:val="22"/>
        </w:rPr>
        <w:t>6.1.21.</w:t>
      </w:r>
      <w:r w:rsidRPr="001D3090">
        <w:rPr>
          <w:rFonts w:ascii="Cambria" w:eastAsia="Times New Roman" w:hAnsi="Cambria"/>
          <w:sz w:val="22"/>
        </w:rPr>
        <w:t xml:space="preserve"> Arcar com as despesas relativas aos </w:t>
      </w:r>
      <w:r w:rsidRPr="001D3090">
        <w:rPr>
          <w:rFonts w:ascii="Cambria" w:eastAsia="Times New Roman" w:hAnsi="Cambria" w:cs="Arial"/>
          <w:sz w:val="22"/>
        </w:rPr>
        <w:t xml:space="preserve">danos e perdas causados </w:t>
      </w:r>
      <w:r w:rsidRPr="001D3090">
        <w:rPr>
          <w:rFonts w:ascii="Cambria" w:eastAsia="Times New Roman" w:hAnsi="Cambria"/>
          <w:sz w:val="22"/>
        </w:rPr>
        <w:t xml:space="preserve">a terceiros e ao </w:t>
      </w:r>
      <w:r w:rsidRPr="001D3090">
        <w:rPr>
          <w:rFonts w:ascii="Cambria" w:eastAsia="Times New Roman" w:hAnsi="Cambria"/>
          <w:b/>
          <w:sz w:val="22"/>
        </w:rPr>
        <w:t>Contratante,</w:t>
      </w:r>
      <w:r w:rsidRPr="001D3090">
        <w:rPr>
          <w:rFonts w:ascii="Cambria" w:eastAsia="Times New Roman" w:hAnsi="Cambria"/>
          <w:sz w:val="22"/>
        </w:rPr>
        <w:t xml:space="preserve"> pelos atos praticados pelos seus empregados, prepostos ou subordinados, mesmo que tenham sido adotadas medidas preventivas, </w:t>
      </w:r>
      <w:r w:rsidRPr="001D3090">
        <w:rPr>
          <w:rFonts w:ascii="Cambria" w:eastAsia="Times New Roman" w:hAnsi="Cambria" w:cs="Arial"/>
          <w:sz w:val="22"/>
        </w:rPr>
        <w:t>decorrentes de sua culpa ou dolo na execução do objeto;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b/>
          <w:sz w:val="22"/>
        </w:rPr>
      </w:pPr>
      <w:r w:rsidRPr="001D3090">
        <w:rPr>
          <w:rFonts w:ascii="Cambria" w:eastAsia="Times New Roman" w:hAnsi="Cambria" w:cs="Arial"/>
          <w:b/>
          <w:sz w:val="22"/>
        </w:rPr>
        <w:t>6.1.22.</w:t>
      </w:r>
      <w:r w:rsidRPr="001D3090">
        <w:rPr>
          <w:rFonts w:ascii="Cambria" w:eastAsia="Times New Roman" w:hAnsi="Cambria"/>
          <w:sz w:val="22"/>
        </w:rPr>
        <w:t xml:space="preserve"> </w:t>
      </w:r>
      <w:r w:rsidRPr="001D3090">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7070AA" w:rsidRPr="001D3090" w:rsidRDefault="007070AA" w:rsidP="007070AA">
      <w:pPr>
        <w:spacing w:after="0" w:line="240" w:lineRule="auto"/>
        <w:ind w:left="1134"/>
        <w:jc w:val="both"/>
        <w:rPr>
          <w:rFonts w:ascii="Cambria" w:eastAsia="Times New Roman" w:hAnsi="Cambria"/>
          <w:b/>
          <w:sz w:val="22"/>
          <w:lang w:eastAsia="x-none"/>
        </w:rPr>
      </w:pPr>
      <w:r w:rsidRPr="001D3090">
        <w:rPr>
          <w:rFonts w:ascii="Cambria" w:eastAsia="Times New Roman" w:hAnsi="Cambria"/>
          <w:b/>
          <w:sz w:val="22"/>
          <w:lang w:eastAsia="x-none"/>
        </w:rPr>
        <w:t xml:space="preserve">6.1.23. Entregar o objeto </w:t>
      </w:r>
      <w:r w:rsidRPr="001D3090">
        <w:rPr>
          <w:rFonts w:ascii="Cambria" w:eastAsia="Times New Roman" w:hAnsi="Cambria"/>
          <w:b/>
          <w:sz w:val="22"/>
          <w:lang w:val="x-none" w:eastAsia="x-none"/>
        </w:rPr>
        <w:t xml:space="preserve">acompanhado </w:t>
      </w:r>
      <w:r w:rsidRPr="001D3090">
        <w:rPr>
          <w:rFonts w:ascii="Cambria" w:eastAsia="Times New Roman" w:hAnsi="Cambria"/>
          <w:b/>
          <w:sz w:val="22"/>
          <w:lang w:eastAsia="x-none"/>
        </w:rPr>
        <w:t>do</w:t>
      </w:r>
      <w:r w:rsidRPr="001D3090">
        <w:rPr>
          <w:rFonts w:ascii="Cambria" w:eastAsia="Times New Roman" w:hAnsi="Cambria"/>
          <w:b/>
          <w:sz w:val="22"/>
          <w:lang w:val="x-none" w:eastAsia="x-none"/>
        </w:rPr>
        <w:t xml:space="preserve"> documento fiscal (nota fiscal) contendo número de série e</w:t>
      </w:r>
      <w:r w:rsidRPr="001D3090">
        <w:rPr>
          <w:rFonts w:ascii="Cambria" w:eastAsia="Times New Roman" w:hAnsi="Cambria"/>
          <w:b/>
          <w:sz w:val="22"/>
          <w:lang w:eastAsia="x-none"/>
        </w:rPr>
        <w:t>/</w:t>
      </w:r>
      <w:r w:rsidRPr="001D3090">
        <w:rPr>
          <w:rFonts w:ascii="Cambria" w:eastAsia="Times New Roman" w:hAnsi="Cambria"/>
          <w:b/>
          <w:sz w:val="22"/>
          <w:lang w:val="x-none" w:eastAsia="x-none"/>
        </w:rPr>
        <w:t>ou código de identificação, para que o mesmo seja devidamente recebido</w:t>
      </w:r>
      <w:r w:rsidRPr="001D3090">
        <w:rPr>
          <w:rFonts w:ascii="Cambria" w:eastAsia="Times New Roman" w:hAnsi="Cambria"/>
          <w:b/>
          <w:sz w:val="22"/>
          <w:lang w:eastAsia="x-none"/>
        </w:rPr>
        <w:t>.</w:t>
      </w:r>
    </w:p>
    <w:p w:rsidR="007070AA" w:rsidRPr="001D3090" w:rsidRDefault="007070AA" w:rsidP="007070AA">
      <w:pPr>
        <w:spacing w:after="0" w:line="240" w:lineRule="auto"/>
        <w:ind w:left="1134"/>
        <w:jc w:val="both"/>
        <w:rPr>
          <w:rFonts w:ascii="Cambria" w:eastAsia="Times New Roman" w:hAnsi="Cambria"/>
          <w:b/>
          <w:sz w:val="22"/>
          <w:highlight w:val="yellow"/>
          <w:lang w:eastAsia="x-none"/>
        </w:rPr>
      </w:pPr>
    </w:p>
    <w:p w:rsidR="007070AA" w:rsidRPr="001D3090" w:rsidRDefault="007070AA" w:rsidP="007070AA">
      <w:pPr>
        <w:spacing w:after="0" w:line="240" w:lineRule="auto"/>
        <w:jc w:val="both"/>
        <w:rPr>
          <w:rFonts w:ascii="Cambria" w:eastAsia="Times New Roman" w:hAnsi="Cambria"/>
          <w:sz w:val="22"/>
          <w:lang w:val="x-none" w:eastAsia="x-none"/>
        </w:rPr>
      </w:pPr>
      <w:r w:rsidRPr="001D3090">
        <w:rPr>
          <w:rFonts w:ascii="Cambria" w:eastAsia="Times New Roman" w:hAnsi="Cambria"/>
          <w:b/>
          <w:sz w:val="22"/>
          <w:lang w:val="x-none" w:eastAsia="x-none"/>
        </w:rPr>
        <w:t>6.3.</w:t>
      </w:r>
      <w:r w:rsidRPr="001D3090">
        <w:rPr>
          <w:rFonts w:ascii="Cambria" w:eastAsia="Times New Roman" w:hAnsi="Cambria"/>
          <w:sz w:val="22"/>
          <w:lang w:val="x-none" w:eastAsia="x-none"/>
        </w:rPr>
        <w:t xml:space="preserve"> A Contratada é responsável pelos ônus, obrigações e encargos trabalhistas, previdenciários, fiscais e comerciais resultantes da execução do objeto, bem como as relativas às legislações civil e criminal. A inadimplência da Contratada com referência a esses encargos não transferem ao Contratante a responsabilidade por seu pagamento, nem poderá onerar o objeto do contrato.</w:t>
      </w:r>
    </w:p>
    <w:p w:rsidR="007070AA" w:rsidRPr="001D3090" w:rsidRDefault="007070AA" w:rsidP="007070AA">
      <w:pPr>
        <w:spacing w:after="0" w:line="240" w:lineRule="auto"/>
        <w:jc w:val="both"/>
        <w:rPr>
          <w:rFonts w:ascii="Cambria" w:eastAsia="Times New Roman" w:hAnsi="Cambria"/>
          <w:b/>
          <w:sz w:val="22"/>
          <w:lang w:val="x-none" w:eastAsia="x-none"/>
        </w:rPr>
      </w:pPr>
    </w:p>
    <w:p w:rsidR="007070AA" w:rsidRPr="001D3090" w:rsidRDefault="007070AA" w:rsidP="007070AA">
      <w:pPr>
        <w:spacing w:after="0" w:line="240" w:lineRule="auto"/>
        <w:jc w:val="both"/>
        <w:rPr>
          <w:rFonts w:ascii="Cambria" w:eastAsia="Times New Roman" w:hAnsi="Cambria"/>
          <w:sz w:val="22"/>
          <w:lang w:val="x-none" w:eastAsia="x-none"/>
        </w:rPr>
      </w:pPr>
      <w:r w:rsidRPr="001D3090">
        <w:rPr>
          <w:rFonts w:ascii="Cambria" w:eastAsia="Times New Roman" w:hAnsi="Cambria"/>
          <w:b/>
          <w:sz w:val="22"/>
          <w:lang w:val="x-none" w:eastAsia="x-none"/>
        </w:rPr>
        <w:t>6.4.</w:t>
      </w:r>
      <w:r w:rsidRPr="001D3090">
        <w:rPr>
          <w:rFonts w:ascii="Cambria" w:eastAsia="Times New Roman" w:hAnsi="Cambria"/>
          <w:sz w:val="22"/>
          <w:lang w:val="x-none" w:eastAsia="x-none"/>
        </w:rPr>
        <w:t xml:space="preserve"> O Contratante não responderá por quaisquer compromissos assumidos pela Contratada com terceiros, ainda que vinculados à execução do contrato.</w:t>
      </w:r>
    </w:p>
    <w:p w:rsidR="007070AA" w:rsidRPr="001D3090" w:rsidRDefault="007070AA" w:rsidP="007070AA">
      <w:pPr>
        <w:spacing w:after="0" w:line="240" w:lineRule="auto"/>
        <w:jc w:val="both"/>
        <w:rPr>
          <w:rFonts w:ascii="Cambria" w:eastAsia="Times New Roman" w:hAnsi="Cambria"/>
          <w:b/>
          <w:sz w:val="22"/>
          <w:lang w:val="x-none" w:eastAsia="x-none"/>
        </w:rPr>
      </w:pPr>
    </w:p>
    <w:p w:rsidR="007070AA" w:rsidRPr="001D3090" w:rsidRDefault="007070AA" w:rsidP="007070AA">
      <w:pPr>
        <w:spacing w:after="0" w:line="240" w:lineRule="auto"/>
        <w:jc w:val="both"/>
        <w:rPr>
          <w:rFonts w:ascii="Cambria" w:eastAsia="Times New Roman" w:hAnsi="Cambria"/>
          <w:sz w:val="22"/>
          <w:lang w:val="x-none" w:eastAsia="x-none"/>
        </w:rPr>
      </w:pPr>
      <w:r w:rsidRPr="001D3090">
        <w:rPr>
          <w:rFonts w:ascii="Cambria" w:eastAsia="Times New Roman" w:hAnsi="Cambria"/>
          <w:b/>
          <w:sz w:val="22"/>
          <w:lang w:val="x-none" w:eastAsia="x-none"/>
        </w:rPr>
        <w:t>6.5.</w:t>
      </w:r>
      <w:r w:rsidRPr="001D3090">
        <w:rPr>
          <w:rFonts w:ascii="Cambria" w:eastAsia="Times New Roman" w:hAnsi="Cambria"/>
          <w:sz w:val="22"/>
          <w:lang w:val="x-none" w:eastAsia="x-none"/>
        </w:rPr>
        <w:t xml:space="preserve"> A Contratada assume exclusivamente seus riscos e as despesas decorrentes da boa e perfeita execução das obrigações contratadas, sendo a única responsável por quaisquer danos causados a terceiros e ao Contratante, pelos atos praticados pelos seus empregados, prepostos ou subordinados, mesmo que tenham sido adotadas medidas preventivas. </w:t>
      </w:r>
    </w:p>
    <w:p w:rsidR="007070AA" w:rsidRPr="001D3090" w:rsidRDefault="007070AA" w:rsidP="007070AA">
      <w:pPr>
        <w:spacing w:after="0" w:line="240" w:lineRule="auto"/>
        <w:jc w:val="both"/>
        <w:rPr>
          <w:rFonts w:ascii="Cambria" w:eastAsia="Times New Roman" w:hAnsi="Cambria"/>
          <w:b/>
          <w:sz w:val="22"/>
          <w:lang w:val="x-none" w:eastAsia="x-none"/>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CLÁUSULA SÉTIMA (DA EXECUÇÃO E DA FISCALIZAÇÃO)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Cs/>
          <w:sz w:val="22"/>
        </w:rPr>
      </w:pPr>
      <w:r w:rsidRPr="001D3090">
        <w:rPr>
          <w:rFonts w:ascii="Cambria" w:eastAsia="Times New Roman" w:hAnsi="Cambria"/>
          <w:b/>
          <w:bCs/>
          <w:sz w:val="22"/>
        </w:rPr>
        <w:t>7.1.</w:t>
      </w:r>
      <w:r w:rsidRPr="001D3090">
        <w:rPr>
          <w:rFonts w:ascii="Cambria" w:eastAsia="Times New Roman" w:hAnsi="Cambria"/>
          <w:bCs/>
          <w:sz w:val="22"/>
        </w:rPr>
        <w:t xml:space="preserve"> O contrato deverá ser executado fielmente pelas partes, de acordo com as cláusulas avençadas e as normas da</w:t>
      </w:r>
      <w:r w:rsidRPr="001D3090">
        <w:rPr>
          <w:rFonts w:ascii="Cambria" w:eastAsia="Times New Roman" w:hAnsi="Cambria"/>
          <w:b/>
          <w:bCs/>
          <w:sz w:val="22"/>
        </w:rPr>
        <w:t xml:space="preserve"> Lei Federal </w:t>
      </w:r>
      <w:proofErr w:type="gramStart"/>
      <w:r w:rsidRPr="001D3090">
        <w:rPr>
          <w:rFonts w:ascii="Cambria" w:eastAsia="Times New Roman" w:hAnsi="Cambria"/>
          <w:b/>
          <w:bCs/>
          <w:sz w:val="22"/>
        </w:rPr>
        <w:t>nº8.</w:t>
      </w:r>
      <w:proofErr w:type="gramEnd"/>
      <w:r w:rsidRPr="001D3090">
        <w:rPr>
          <w:rFonts w:ascii="Cambria" w:eastAsia="Times New Roman" w:hAnsi="Cambria"/>
          <w:b/>
          <w:bCs/>
          <w:sz w:val="22"/>
        </w:rPr>
        <w:t>666/93 e alterações posteriores</w:t>
      </w:r>
      <w:r w:rsidRPr="001D3090">
        <w:rPr>
          <w:rFonts w:ascii="Cambria" w:eastAsia="Times New Roman" w:hAnsi="Cambria"/>
          <w:bCs/>
          <w:sz w:val="22"/>
        </w:rPr>
        <w:t xml:space="preserve">, respondendo cada uma pelas consequências de sua inexecução total ou parcial. </w:t>
      </w:r>
    </w:p>
    <w:p w:rsidR="007070AA" w:rsidRPr="001D3090" w:rsidRDefault="007070AA" w:rsidP="007070AA">
      <w:pPr>
        <w:spacing w:after="0" w:line="240" w:lineRule="auto"/>
        <w:jc w:val="both"/>
        <w:rPr>
          <w:rFonts w:ascii="Cambria" w:eastAsia="Times New Roman" w:hAnsi="Cambria"/>
          <w:b/>
          <w:bCs/>
          <w:sz w:val="22"/>
          <w:lang w:val="x-none" w:eastAsia="x-none"/>
        </w:rPr>
      </w:pPr>
    </w:p>
    <w:p w:rsidR="007070AA" w:rsidRPr="001D3090" w:rsidRDefault="007070AA" w:rsidP="007070AA">
      <w:pPr>
        <w:spacing w:after="0" w:line="240" w:lineRule="auto"/>
        <w:jc w:val="both"/>
        <w:rPr>
          <w:rFonts w:ascii="Cambria" w:eastAsia="Times New Roman" w:hAnsi="Cambria"/>
          <w:bCs/>
          <w:sz w:val="22"/>
          <w:lang w:val="x-none" w:eastAsia="x-none"/>
        </w:rPr>
      </w:pPr>
      <w:r w:rsidRPr="001D3090">
        <w:rPr>
          <w:rFonts w:ascii="Cambria" w:eastAsia="Times New Roman" w:hAnsi="Cambria"/>
          <w:b/>
          <w:bCs/>
          <w:sz w:val="22"/>
          <w:lang w:eastAsia="x-none"/>
        </w:rPr>
        <w:t>7</w:t>
      </w:r>
      <w:r w:rsidRPr="001D3090">
        <w:rPr>
          <w:rFonts w:ascii="Cambria" w:eastAsia="Times New Roman" w:hAnsi="Cambria"/>
          <w:b/>
          <w:bCs/>
          <w:sz w:val="22"/>
          <w:lang w:val="x-none" w:eastAsia="x-none"/>
        </w:rPr>
        <w:t>.2.</w:t>
      </w:r>
      <w:r w:rsidRPr="001D3090">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Cs/>
          <w:sz w:val="22"/>
        </w:rPr>
      </w:pPr>
      <w:r w:rsidRPr="001D3090">
        <w:rPr>
          <w:rFonts w:ascii="Cambria" w:eastAsia="Times New Roman" w:hAnsi="Cambria"/>
          <w:b/>
          <w:bCs/>
          <w:sz w:val="22"/>
        </w:rPr>
        <w:t>7.3.</w:t>
      </w:r>
      <w:r w:rsidRPr="001D3090">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1D3090">
        <w:rPr>
          <w:rFonts w:ascii="Cambria" w:eastAsia="Times New Roman" w:hAnsi="Cambria"/>
          <w:bCs/>
          <w:sz w:val="22"/>
        </w:rPr>
        <w:t>obrigou</w:t>
      </w:r>
      <w:proofErr w:type="gramEnd"/>
      <w:r w:rsidRPr="001D3090">
        <w:rPr>
          <w:rFonts w:ascii="Cambria" w:eastAsia="Times New Roman" w:hAnsi="Cambria"/>
          <w:bCs/>
          <w:sz w:val="22"/>
        </w:rPr>
        <w:t>, suas consequências e implicações perante o Contratante, terceiros, próximas ou remotas.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bCs/>
          <w:sz w:val="22"/>
        </w:rPr>
        <w:lastRenderedPageBreak/>
        <w:t>7.4.</w:t>
      </w:r>
      <w:r w:rsidRPr="001D3090">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1D3090">
        <w:rPr>
          <w:rFonts w:ascii="Cambria" w:eastAsia="Times New Roman" w:hAnsi="Cambria"/>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bCs/>
          <w:sz w:val="22"/>
        </w:rPr>
        <w:t>7.5.</w:t>
      </w:r>
      <w:r w:rsidRPr="001D3090">
        <w:rPr>
          <w:rFonts w:ascii="Cambria" w:eastAsia="Times New Roman" w:hAnsi="Cambria"/>
          <w:bCs/>
          <w:sz w:val="22"/>
        </w:rPr>
        <w:t xml:space="preserve"> A Contratada deverá manter preposto, aceito pelo Contratante para representá-lo na execução do contrato</w:t>
      </w:r>
      <w:r w:rsidRPr="001D3090">
        <w:rPr>
          <w:rFonts w:ascii="Cambria" w:eastAsia="Times New Roman" w:hAnsi="Cambria"/>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D65693" w:rsidRDefault="007070AA" w:rsidP="00D65693">
      <w:pPr>
        <w:keepNext/>
        <w:spacing w:after="0" w:line="240" w:lineRule="auto"/>
        <w:ind w:firstLine="567"/>
        <w:jc w:val="both"/>
        <w:outlineLvl w:val="2"/>
        <w:rPr>
          <w:rFonts w:ascii="Cambria" w:eastAsia="Times New Roman" w:hAnsi="Cambria"/>
          <w:sz w:val="22"/>
          <w:lang w:eastAsia="pt-BR"/>
        </w:rPr>
      </w:pPr>
      <w:r w:rsidRPr="001D3090">
        <w:rPr>
          <w:rFonts w:ascii="Cambria" w:eastAsia="Times New Roman" w:hAnsi="Cambria"/>
          <w:b/>
          <w:bCs/>
          <w:sz w:val="22"/>
        </w:rPr>
        <w:t xml:space="preserve">7.6. 2 – </w:t>
      </w:r>
      <w:r w:rsidRPr="001D3090">
        <w:rPr>
          <w:rFonts w:ascii="Cambria" w:eastAsia="Times New Roman" w:hAnsi="Cambria"/>
          <w:bCs/>
          <w:sz w:val="22"/>
        </w:rPr>
        <w:t xml:space="preserve">Fiscalizar o contrato através </w:t>
      </w:r>
      <w:r w:rsidRPr="00D65693">
        <w:rPr>
          <w:rFonts w:ascii="Cambria" w:eastAsia="Times New Roman" w:hAnsi="Cambria"/>
          <w:bCs/>
          <w:sz w:val="22"/>
        </w:rPr>
        <w:t xml:space="preserve">dos servidores </w:t>
      </w:r>
      <w:r w:rsidR="00D65693" w:rsidRPr="00D65693">
        <w:rPr>
          <w:rFonts w:ascii="Cambria" w:eastAsia="Times New Roman" w:hAnsi="Cambria"/>
          <w:sz w:val="22"/>
          <w:lang w:val="pt-PT" w:eastAsia="pt-BR"/>
        </w:rPr>
        <w:t>Raquel Gama</w:t>
      </w:r>
      <w:r w:rsidR="00D65693">
        <w:rPr>
          <w:rFonts w:ascii="Cambria" w:eastAsia="Times New Roman" w:hAnsi="Cambria"/>
          <w:sz w:val="22"/>
          <w:lang w:val="pt-PT" w:eastAsia="pt-BR"/>
        </w:rPr>
        <w:t xml:space="preserve"> Estebanez e Victor </w:t>
      </w:r>
      <w:r w:rsidR="00D65693" w:rsidRPr="00D65693">
        <w:rPr>
          <w:rFonts w:ascii="Cambria" w:eastAsia="Times New Roman" w:hAnsi="Cambria"/>
          <w:sz w:val="22"/>
          <w:lang w:val="pt-PT" w:eastAsia="pt-BR"/>
        </w:rPr>
        <w:t>Santos Silva</w:t>
      </w:r>
      <w:r w:rsidRPr="00D65693">
        <w:rPr>
          <w:rFonts w:ascii="Cambria" w:eastAsia="Times New Roman" w:hAnsi="Cambria"/>
          <w:bCs/>
          <w:sz w:val="22"/>
        </w:rPr>
        <w:t>, designados pela</w:t>
      </w:r>
      <w:r w:rsidRPr="001D3090">
        <w:rPr>
          <w:rFonts w:ascii="Cambria" w:eastAsia="Times New Roman" w:hAnsi="Cambria"/>
          <w:bCs/>
          <w:sz w:val="22"/>
        </w:rPr>
        <w:t xml:space="preserve"> Secretaria.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 xml:space="preserve">CLÁUSULA OITAVA (DA RESCISÃO) </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tabs>
          <w:tab w:val="left" w:pos="0"/>
        </w:tabs>
        <w:suppressAutoHyphens/>
        <w:spacing w:after="0" w:line="240" w:lineRule="auto"/>
        <w:jc w:val="both"/>
        <w:rPr>
          <w:rFonts w:ascii="Cambria" w:eastAsia="Times New Roman" w:hAnsi="Cambria"/>
          <w:sz w:val="22"/>
          <w:lang w:eastAsia="ar-SA"/>
        </w:rPr>
      </w:pPr>
      <w:r w:rsidRPr="001D3090">
        <w:rPr>
          <w:rFonts w:ascii="Cambria" w:eastAsia="Times New Roman" w:hAnsi="Cambria"/>
          <w:b/>
          <w:sz w:val="22"/>
          <w:lang w:eastAsia="ar-SA"/>
        </w:rPr>
        <w:t xml:space="preserve">8.1. </w:t>
      </w:r>
      <w:r w:rsidRPr="001D3090">
        <w:rPr>
          <w:rFonts w:ascii="Cambria" w:eastAsia="Times New Roman" w:hAnsi="Cambria"/>
          <w:sz w:val="22"/>
          <w:lang w:eastAsia="ar-SA"/>
        </w:rPr>
        <w:t xml:space="preserve">Constituem motivos para rescisão do contrato, por ato unilateral do Contratante, os motivos elencados no </w:t>
      </w:r>
      <w:r w:rsidRPr="001D3090">
        <w:rPr>
          <w:rFonts w:ascii="Cambria" w:eastAsia="Times New Roman" w:hAnsi="Cambria"/>
          <w:b/>
          <w:sz w:val="22"/>
          <w:lang w:eastAsia="ar-SA"/>
        </w:rPr>
        <w:t xml:space="preserve">artigo 78, I a XII e XVII da Lei Federal </w:t>
      </w:r>
      <w:proofErr w:type="gramStart"/>
      <w:r w:rsidRPr="001D3090">
        <w:rPr>
          <w:rFonts w:ascii="Cambria" w:eastAsia="Times New Roman" w:hAnsi="Cambria"/>
          <w:b/>
          <w:sz w:val="22"/>
          <w:lang w:eastAsia="ar-SA"/>
        </w:rPr>
        <w:t>nº8.</w:t>
      </w:r>
      <w:proofErr w:type="gramEnd"/>
      <w:r w:rsidRPr="001D3090">
        <w:rPr>
          <w:rFonts w:ascii="Cambria" w:eastAsia="Times New Roman" w:hAnsi="Cambria"/>
          <w:b/>
          <w:sz w:val="22"/>
          <w:lang w:eastAsia="ar-SA"/>
        </w:rPr>
        <w:t>666/93</w:t>
      </w:r>
      <w:r w:rsidRPr="001D3090">
        <w:rPr>
          <w:rFonts w:ascii="Cambria" w:eastAsia="Times New Roman" w:hAnsi="Cambria"/>
          <w:sz w:val="22"/>
          <w:lang w:eastAsia="ar-SA"/>
        </w:rPr>
        <w:t xml:space="preserve">, mediante decisão fundamentada, assegurados o contraditório, a defesa prévia e ampla defesa, acarretando a Contratada, no que couber, as </w:t>
      </w:r>
      <w:proofErr w:type="spellStart"/>
      <w:r w:rsidRPr="001D3090">
        <w:rPr>
          <w:rFonts w:ascii="Cambria" w:eastAsia="Times New Roman" w:hAnsi="Cambria"/>
          <w:sz w:val="22"/>
          <w:lang w:eastAsia="ar-SA"/>
        </w:rPr>
        <w:t>conseqüências</w:t>
      </w:r>
      <w:proofErr w:type="spellEnd"/>
      <w:r w:rsidRPr="001D3090">
        <w:rPr>
          <w:rFonts w:ascii="Cambria" w:eastAsia="Times New Roman" w:hAnsi="Cambria"/>
          <w:sz w:val="22"/>
          <w:lang w:eastAsia="ar-SA"/>
        </w:rPr>
        <w:t xml:space="preserve"> previstas no </w:t>
      </w:r>
      <w:r w:rsidRPr="001D3090">
        <w:rPr>
          <w:rFonts w:ascii="Cambria" w:eastAsia="Times New Roman" w:hAnsi="Cambria"/>
          <w:b/>
          <w:sz w:val="22"/>
          <w:lang w:eastAsia="ar-SA"/>
        </w:rPr>
        <w:t>artigo 80 da Lei Federal nº8.666/93</w:t>
      </w:r>
      <w:r w:rsidRPr="001D3090">
        <w:rPr>
          <w:rFonts w:ascii="Cambria" w:eastAsia="Times New Roman" w:hAnsi="Cambria"/>
          <w:sz w:val="22"/>
          <w:lang w:eastAsia="ar-SA"/>
        </w:rPr>
        <w:t>,sem prejuízo das sanções estipuladas em lei e neste termo, conforme abaixo: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8.1.1.</w:t>
      </w:r>
      <w:r w:rsidRPr="001D3090">
        <w:rPr>
          <w:rFonts w:ascii="Cambria" w:eastAsia="Times New Roman" w:hAnsi="Cambria"/>
          <w:sz w:val="22"/>
        </w:rPr>
        <w:t xml:space="preserve"> O não cumprimento de cláusulas contratuais, especificações ou prazos pela Contratada;</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8.1.2.</w:t>
      </w:r>
      <w:r w:rsidRPr="001D3090">
        <w:rPr>
          <w:rFonts w:ascii="Cambria" w:eastAsia="Times New Roman" w:hAnsi="Cambria"/>
          <w:sz w:val="22"/>
        </w:rPr>
        <w:t xml:space="preserve"> O cumprimento irregular de cláusulas contratuais, especificações e prazos pela Contratada;</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8.1.3.</w:t>
      </w:r>
      <w:r w:rsidRPr="001D3090">
        <w:rPr>
          <w:rFonts w:ascii="Cambria" w:eastAsia="Times New Roman" w:hAnsi="Cambria"/>
          <w:sz w:val="22"/>
        </w:rPr>
        <w:t xml:space="preserve"> A lentidão de seu cumprimento, levando o Contratante a comprovar a impossibilidade da </w:t>
      </w:r>
      <w:r w:rsidRPr="001D3090">
        <w:rPr>
          <w:rFonts w:ascii="Cambria" w:eastAsia="Times New Roman" w:hAnsi="Cambria"/>
          <w:b/>
          <w:sz w:val="22"/>
        </w:rPr>
        <w:t>conclusão do fornecimento do material,</w:t>
      </w:r>
      <w:r w:rsidRPr="001D3090">
        <w:rPr>
          <w:rFonts w:ascii="Cambria" w:eastAsia="Times New Roman" w:hAnsi="Cambria"/>
          <w:sz w:val="22"/>
        </w:rPr>
        <w:t xml:space="preserve"> nos prazos estipulados pela Contratada;</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8.1.4.</w:t>
      </w:r>
      <w:r w:rsidRPr="001D3090">
        <w:rPr>
          <w:rFonts w:ascii="Cambria" w:eastAsia="Times New Roman" w:hAnsi="Cambria"/>
          <w:sz w:val="22"/>
        </w:rPr>
        <w:t xml:space="preserve"> O atraso injustificado no início do </w:t>
      </w:r>
      <w:r w:rsidRPr="001D3090">
        <w:rPr>
          <w:rFonts w:ascii="Cambria" w:eastAsia="Times New Roman" w:hAnsi="Cambria"/>
          <w:b/>
          <w:sz w:val="22"/>
        </w:rPr>
        <w:t xml:space="preserve">fornecimento do material </w:t>
      </w:r>
      <w:r w:rsidRPr="001D3090">
        <w:rPr>
          <w:rFonts w:ascii="Cambria" w:eastAsia="Times New Roman" w:hAnsi="Cambria"/>
          <w:sz w:val="22"/>
        </w:rPr>
        <w:t>pela Contratada;</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8.1.5.</w:t>
      </w:r>
      <w:r w:rsidRPr="001D3090">
        <w:rPr>
          <w:rFonts w:ascii="Cambria" w:eastAsia="Times New Roman" w:hAnsi="Cambria"/>
          <w:sz w:val="22"/>
        </w:rPr>
        <w:t xml:space="preserve"> A paralisação do </w:t>
      </w:r>
      <w:r w:rsidRPr="001D3090">
        <w:rPr>
          <w:rFonts w:ascii="Cambria" w:eastAsia="Times New Roman" w:hAnsi="Cambria"/>
          <w:b/>
          <w:sz w:val="22"/>
        </w:rPr>
        <w:t xml:space="preserve">fornecimento do material </w:t>
      </w:r>
      <w:r w:rsidRPr="001D3090">
        <w:rPr>
          <w:rFonts w:ascii="Cambria" w:eastAsia="Times New Roman" w:hAnsi="Cambria"/>
          <w:sz w:val="22"/>
        </w:rPr>
        <w:t>pela Contratada, sem justa e prévia comunicação ao Contratante;</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8.1.6.</w:t>
      </w:r>
      <w:r w:rsidRPr="001D3090">
        <w:rPr>
          <w:rFonts w:ascii="Cambria" w:eastAsia="Times New Roman" w:hAnsi="Cambria"/>
          <w:sz w:val="22"/>
        </w:rPr>
        <w:t xml:space="preserve"> A subcontratação total ou parcial do seu objeto, a associação da Contratada com outrem, a cessão ou transferência, total ou parcial, bem como a fusão, cisão ou incorporação;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8.1.7.</w:t>
      </w:r>
      <w:r w:rsidRPr="001D3090">
        <w:rPr>
          <w:rFonts w:ascii="Cambria" w:eastAsia="Times New Roman" w:hAnsi="Cambria"/>
          <w:sz w:val="22"/>
        </w:rPr>
        <w:t xml:space="preserve"> O desatendimento pela Contratada das determinações regulares da autoridade designada para acompanhar e fiscalizar a sua execução, assim como as de seus superiores;</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8.1.8.</w:t>
      </w:r>
      <w:r w:rsidRPr="001D3090">
        <w:rPr>
          <w:rFonts w:ascii="Cambria" w:eastAsia="Times New Roman" w:hAnsi="Cambria"/>
          <w:sz w:val="22"/>
        </w:rPr>
        <w:t xml:space="preserve"> O cometimento reiterado de faltas na sua execução pela Contratada;</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8.1.9.</w:t>
      </w:r>
      <w:r w:rsidRPr="001D3090">
        <w:rPr>
          <w:rFonts w:ascii="Cambria" w:eastAsia="Times New Roman" w:hAnsi="Cambria"/>
          <w:sz w:val="22"/>
        </w:rPr>
        <w:t xml:space="preserve"> A decretação de falência ou a instauração de insolvência civil da Contratada;</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8.1.10.</w:t>
      </w:r>
      <w:r w:rsidRPr="001D3090">
        <w:rPr>
          <w:rFonts w:ascii="Cambria" w:eastAsia="Times New Roman" w:hAnsi="Cambria"/>
          <w:sz w:val="22"/>
        </w:rPr>
        <w:t xml:space="preserve"> A dissolução da sociedade da Contratada;</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8.1.11.</w:t>
      </w:r>
      <w:r w:rsidRPr="001D3090">
        <w:rPr>
          <w:rFonts w:ascii="Cambria" w:eastAsia="Times New Roman" w:hAnsi="Cambria"/>
          <w:sz w:val="22"/>
        </w:rPr>
        <w:t xml:space="preserve"> A alteração social ou a modificação da finalidade ou da estrutura da pela Contratada, que prejudique a execução do contrato;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8.1.12.</w:t>
      </w:r>
      <w:r w:rsidRPr="001D3090">
        <w:rPr>
          <w:rFonts w:ascii="Cambria" w:eastAsia="Times New Roman" w:hAnsi="Cambria"/>
          <w:sz w:val="22"/>
        </w:rPr>
        <w:t xml:space="preserve"> Razões de interesse público, de alta relevância e amplo conhecimento, </w:t>
      </w:r>
      <w:proofErr w:type="gramStart"/>
      <w:r w:rsidRPr="001D3090">
        <w:rPr>
          <w:rFonts w:ascii="Cambria" w:eastAsia="Times New Roman" w:hAnsi="Cambria"/>
          <w:sz w:val="22"/>
        </w:rPr>
        <w:t>justificadas e determinadas</w:t>
      </w:r>
      <w:proofErr w:type="gramEnd"/>
      <w:r w:rsidRPr="001D3090">
        <w:rPr>
          <w:rFonts w:ascii="Cambria" w:eastAsia="Times New Roman" w:hAnsi="Cambria"/>
          <w:sz w:val="22"/>
        </w:rPr>
        <w:t xml:space="preserve"> pela máxima autoridade da esfera administrativa a que está subordinado o Contratante e exaradas no processo administrativo a que se refere o contrato;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8.1.13.</w:t>
      </w:r>
      <w:r w:rsidRPr="001D3090">
        <w:rPr>
          <w:rFonts w:ascii="Cambria" w:eastAsia="Times New Roman" w:hAnsi="Cambria"/>
          <w:sz w:val="22"/>
        </w:rPr>
        <w:t xml:space="preserve"> A ocorrência de caso fortuito ou de força maior, regularmente comprovada, impeditiva da execução do contrato.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lang w:eastAsia="pt-BR"/>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1D3090">
        <w:rPr>
          <w:rFonts w:ascii="Cambria" w:eastAsia="Times New Roman" w:hAnsi="Cambria"/>
          <w:b/>
          <w:sz w:val="22"/>
          <w:lang w:eastAsia="pt-BR"/>
        </w:rPr>
        <w:t>8.2.</w:t>
      </w:r>
      <w:r w:rsidRPr="001D3090">
        <w:rPr>
          <w:rFonts w:ascii="Cambria" w:eastAsia="Times New Roman" w:hAnsi="Cambria"/>
          <w:sz w:val="22"/>
          <w:lang w:eastAsia="pt-BR"/>
        </w:rPr>
        <w:t xml:space="preserve"> A rescisão do contrato ainda poderá ser amigável, por acordo entre as partes, reduzida a termo no processo de licitação, desde que haja conveniência para o Contratante ou judicial, nos termos da legislação.</w:t>
      </w:r>
    </w:p>
    <w:p w:rsidR="007070AA" w:rsidRPr="001D3090" w:rsidRDefault="007070AA" w:rsidP="007070AA">
      <w:pPr>
        <w:tabs>
          <w:tab w:val="left" w:pos="0"/>
        </w:tabs>
        <w:suppressAutoHyphens/>
        <w:spacing w:after="0" w:line="240" w:lineRule="auto"/>
        <w:jc w:val="both"/>
        <w:rPr>
          <w:rFonts w:ascii="Cambria" w:eastAsia="Times New Roman" w:hAnsi="Cambria"/>
          <w:b/>
          <w:sz w:val="22"/>
          <w:lang w:eastAsia="ar-SA"/>
        </w:rPr>
      </w:pPr>
    </w:p>
    <w:p w:rsidR="007070AA" w:rsidRPr="001D3090" w:rsidRDefault="007070AA" w:rsidP="007070AA">
      <w:pPr>
        <w:tabs>
          <w:tab w:val="left" w:pos="0"/>
        </w:tabs>
        <w:suppressAutoHyphens/>
        <w:spacing w:after="0" w:line="240" w:lineRule="auto"/>
        <w:jc w:val="both"/>
        <w:rPr>
          <w:rFonts w:ascii="Cambria" w:eastAsia="Times New Roman" w:hAnsi="Cambria"/>
          <w:b/>
          <w:sz w:val="22"/>
          <w:lang w:eastAsia="ar-SA"/>
        </w:rPr>
      </w:pPr>
      <w:r w:rsidRPr="001D3090">
        <w:rPr>
          <w:rFonts w:ascii="Cambria" w:eastAsia="Times New Roman" w:hAnsi="Cambria"/>
          <w:b/>
          <w:sz w:val="22"/>
          <w:lang w:eastAsia="ar-SA"/>
        </w:rPr>
        <w:t>8.3.</w:t>
      </w:r>
      <w:r w:rsidRPr="001D3090">
        <w:rPr>
          <w:rFonts w:ascii="Cambria" w:eastAsia="Times New Roman" w:hAnsi="Cambria"/>
          <w:sz w:val="22"/>
          <w:lang w:eastAsia="ar-SA"/>
        </w:rPr>
        <w:t xml:space="preserve"> A inexecução total ou parcial do presente contrato enseja a sua rescisão, com as consequências contratuais aqui estipulas e as previstas em lei ou regulamento, especialmente na</w:t>
      </w:r>
      <w:r w:rsidRPr="001D3090">
        <w:rPr>
          <w:rFonts w:ascii="Cambria" w:eastAsia="Times New Roman" w:hAnsi="Cambria"/>
          <w:b/>
          <w:sz w:val="22"/>
          <w:lang w:eastAsia="ar-SA"/>
        </w:rPr>
        <w:t xml:space="preserve"> Lei Federal </w:t>
      </w:r>
      <w:proofErr w:type="gramStart"/>
      <w:r w:rsidRPr="001D3090">
        <w:rPr>
          <w:rFonts w:ascii="Cambria" w:eastAsia="Times New Roman" w:hAnsi="Cambria"/>
          <w:b/>
          <w:sz w:val="22"/>
          <w:lang w:eastAsia="ar-SA"/>
        </w:rPr>
        <w:t>nº8.</w:t>
      </w:r>
      <w:proofErr w:type="gramEnd"/>
      <w:r w:rsidRPr="001D3090">
        <w:rPr>
          <w:rFonts w:ascii="Cambria" w:eastAsia="Times New Roman" w:hAnsi="Cambria"/>
          <w:b/>
          <w:sz w:val="22"/>
          <w:lang w:eastAsia="ar-SA"/>
        </w:rPr>
        <w:t>666/1993,</w:t>
      </w:r>
      <w:r w:rsidRPr="001D3090">
        <w:rPr>
          <w:rFonts w:ascii="Cambria" w:eastAsia="Times New Roman" w:hAnsi="Cambria"/>
          <w:sz w:val="22"/>
          <w:lang w:eastAsia="ar-SA"/>
        </w:rPr>
        <w:t xml:space="preserve"> conforme dispõe o</w:t>
      </w:r>
      <w:r w:rsidRPr="001D3090">
        <w:rPr>
          <w:rFonts w:ascii="Cambria" w:eastAsia="Times New Roman" w:hAnsi="Cambria"/>
          <w:b/>
          <w:sz w:val="22"/>
          <w:lang w:eastAsia="ar-SA"/>
        </w:rPr>
        <w:t xml:space="preserve"> artigo 77 do mesmo diploma legal. </w:t>
      </w:r>
    </w:p>
    <w:p w:rsidR="007070AA" w:rsidRPr="001D3090" w:rsidRDefault="007070AA" w:rsidP="007070AA">
      <w:pPr>
        <w:tabs>
          <w:tab w:val="left" w:pos="0"/>
        </w:tabs>
        <w:suppressAutoHyphens/>
        <w:spacing w:after="0" w:line="240" w:lineRule="auto"/>
        <w:jc w:val="both"/>
        <w:rPr>
          <w:rFonts w:ascii="Cambria" w:eastAsia="Times New Roman" w:hAnsi="Cambria"/>
          <w:b/>
          <w:sz w:val="22"/>
          <w:lang w:eastAsia="ar-SA"/>
        </w:rPr>
      </w:pPr>
    </w:p>
    <w:p w:rsidR="007070AA" w:rsidRPr="001D3090" w:rsidRDefault="007070AA" w:rsidP="007070AA">
      <w:pPr>
        <w:tabs>
          <w:tab w:val="left" w:pos="0"/>
        </w:tabs>
        <w:suppressAutoHyphens/>
        <w:spacing w:after="0" w:line="240" w:lineRule="auto"/>
        <w:jc w:val="both"/>
        <w:rPr>
          <w:rFonts w:ascii="Cambria" w:eastAsia="Times New Roman" w:hAnsi="Cambria"/>
          <w:b/>
          <w:sz w:val="22"/>
          <w:lang w:eastAsia="ar-SA"/>
        </w:rPr>
      </w:pPr>
      <w:r w:rsidRPr="001D3090">
        <w:rPr>
          <w:rFonts w:ascii="Cambria" w:eastAsia="Times New Roman" w:hAnsi="Cambria"/>
          <w:b/>
          <w:sz w:val="22"/>
          <w:lang w:eastAsia="ar-SA"/>
        </w:rPr>
        <w:t>8.4.</w:t>
      </w:r>
      <w:r w:rsidRPr="001D3090">
        <w:rPr>
          <w:rFonts w:ascii="Cambria" w:eastAsia="Times New Roman" w:hAnsi="Cambria"/>
          <w:sz w:val="22"/>
          <w:lang w:eastAsia="ar-SA"/>
        </w:rPr>
        <w:t xml:space="preserve"> A rescisão do presente contrato dar-se-á ainda, nas hipóteses previstas </w:t>
      </w:r>
      <w:r w:rsidRPr="001D3090">
        <w:rPr>
          <w:rFonts w:ascii="Cambria" w:eastAsia="Times New Roman" w:hAnsi="Cambria"/>
          <w:b/>
          <w:sz w:val="22"/>
          <w:lang w:eastAsia="ar-SA"/>
        </w:rPr>
        <w:t xml:space="preserve">nos incisos XIII a XVI e XVIII do artigo 78 da Lei Federal </w:t>
      </w:r>
      <w:proofErr w:type="gramStart"/>
      <w:r w:rsidRPr="001D3090">
        <w:rPr>
          <w:rFonts w:ascii="Cambria" w:eastAsia="Times New Roman" w:hAnsi="Cambria"/>
          <w:b/>
          <w:sz w:val="22"/>
          <w:lang w:eastAsia="ar-SA"/>
        </w:rPr>
        <w:t>nº8.</w:t>
      </w:r>
      <w:proofErr w:type="gramEnd"/>
      <w:r w:rsidRPr="001D3090">
        <w:rPr>
          <w:rFonts w:ascii="Cambria" w:eastAsia="Times New Roman" w:hAnsi="Cambria"/>
          <w:b/>
          <w:sz w:val="22"/>
          <w:lang w:eastAsia="ar-SA"/>
        </w:rPr>
        <w:t>666/1993.</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color w:val="000000"/>
          <w:sz w:val="22"/>
        </w:rPr>
      </w:pPr>
    </w:p>
    <w:p w:rsidR="007070AA" w:rsidRPr="001D3090" w:rsidRDefault="007070AA" w:rsidP="007070AA">
      <w:pPr>
        <w:widowControl w:val="0"/>
        <w:spacing w:after="0" w:line="240" w:lineRule="auto"/>
        <w:jc w:val="both"/>
        <w:rPr>
          <w:rFonts w:ascii="Cambria" w:eastAsia="Times New Roman" w:hAnsi="Cambria"/>
          <w:b/>
          <w:sz w:val="22"/>
          <w:lang w:eastAsia="pt-BR"/>
        </w:rPr>
      </w:pPr>
      <w:r w:rsidRPr="001D3090">
        <w:rPr>
          <w:rFonts w:ascii="Cambria" w:eastAsia="Times New Roman" w:hAnsi="Cambria"/>
          <w:b/>
          <w:sz w:val="22"/>
          <w:lang w:eastAsia="pt-BR"/>
        </w:rPr>
        <w:t>CLÁUSULA NONA (DAS SANÇÕES)</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r w:rsidRPr="001D3090">
        <w:rPr>
          <w:rFonts w:ascii="Cambria" w:eastAsia="Times New Roman" w:hAnsi="Cambria"/>
          <w:b/>
          <w:sz w:val="22"/>
        </w:rPr>
        <w:t>9.1.</w:t>
      </w:r>
      <w:r w:rsidRPr="001D3090">
        <w:rPr>
          <w:rFonts w:ascii="Cambria" w:eastAsia="Times New Roman" w:hAnsi="Cambria"/>
          <w:sz w:val="22"/>
        </w:rPr>
        <w:t xml:space="preserve"> A Contratada ficará impedida de licitar e contratar com a União, Estados, Distrito Federal e Municípios e será descredenciada do Cadastro de Fornecedores mantido pela Administração Pública Municipal, pelo prazo de 05 (cinco) anos, sem prejuízo das multas previstas no contrato e das demais cominações legais, conforme dispõe o</w:t>
      </w:r>
      <w:r w:rsidRPr="001D3090">
        <w:rPr>
          <w:rFonts w:ascii="Cambria" w:eastAsia="Times New Roman" w:hAnsi="Cambria"/>
          <w:b/>
          <w:sz w:val="22"/>
        </w:rPr>
        <w:t xml:space="preserve"> artigo 7º da Lei Federal </w:t>
      </w:r>
      <w:proofErr w:type="gramStart"/>
      <w:r w:rsidRPr="001D3090">
        <w:rPr>
          <w:rFonts w:ascii="Cambria" w:eastAsia="Times New Roman" w:hAnsi="Cambria"/>
          <w:b/>
          <w:sz w:val="22"/>
        </w:rPr>
        <w:t>nº10.</w:t>
      </w:r>
      <w:proofErr w:type="gramEnd"/>
      <w:r w:rsidRPr="001D3090">
        <w:rPr>
          <w:rFonts w:ascii="Cambria" w:eastAsia="Times New Roman" w:hAnsi="Cambria"/>
          <w:b/>
          <w:sz w:val="22"/>
        </w:rPr>
        <w:t>520/2002,</w:t>
      </w:r>
      <w:r w:rsidRPr="001D3090">
        <w:rPr>
          <w:rFonts w:ascii="Cambria" w:eastAsia="Times New Roman" w:hAnsi="Cambria"/>
          <w:sz w:val="22"/>
        </w:rPr>
        <w:t xml:space="preserve"> quando:</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sz w:val="22"/>
        </w:rPr>
      </w:pPr>
      <w:r w:rsidRPr="001D3090">
        <w:rPr>
          <w:rFonts w:ascii="Cambria" w:eastAsia="Times New Roman" w:hAnsi="Cambria"/>
          <w:b/>
          <w:sz w:val="22"/>
        </w:rPr>
        <w:t xml:space="preserve">9.1.1. </w:t>
      </w:r>
      <w:r w:rsidRPr="001D3090">
        <w:rPr>
          <w:rFonts w:ascii="Cambria" w:eastAsia="Times New Roman" w:hAnsi="Cambria"/>
          <w:sz w:val="22"/>
        </w:rPr>
        <w:t>Deixar de entregar ou apresentar documentação falsa exigida no certame;</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sz w:val="22"/>
        </w:rPr>
      </w:pPr>
      <w:r w:rsidRPr="001D3090">
        <w:rPr>
          <w:rFonts w:ascii="Cambria" w:eastAsia="Times New Roman" w:hAnsi="Cambria"/>
          <w:b/>
          <w:sz w:val="22"/>
        </w:rPr>
        <w:t xml:space="preserve">9.1.2. </w:t>
      </w:r>
      <w:r w:rsidRPr="001D3090">
        <w:rPr>
          <w:rFonts w:ascii="Cambria" w:eastAsia="Times New Roman" w:hAnsi="Cambria"/>
          <w:sz w:val="22"/>
        </w:rPr>
        <w:t>Ensejar retardamento da execução do objeto;</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sz w:val="22"/>
        </w:rPr>
      </w:pPr>
      <w:r w:rsidRPr="001D3090">
        <w:rPr>
          <w:rFonts w:ascii="Cambria" w:eastAsia="Times New Roman" w:hAnsi="Cambria"/>
          <w:b/>
          <w:sz w:val="22"/>
        </w:rPr>
        <w:t xml:space="preserve">9.1.3. </w:t>
      </w:r>
      <w:r w:rsidRPr="001D3090">
        <w:rPr>
          <w:rFonts w:ascii="Cambria" w:eastAsia="Times New Roman" w:hAnsi="Cambria"/>
          <w:sz w:val="22"/>
        </w:rPr>
        <w:t>Não mantiver a proposta;</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sz w:val="22"/>
        </w:rPr>
      </w:pPr>
      <w:r w:rsidRPr="001D3090">
        <w:rPr>
          <w:rFonts w:ascii="Cambria" w:eastAsia="Times New Roman" w:hAnsi="Cambria"/>
          <w:b/>
          <w:sz w:val="22"/>
        </w:rPr>
        <w:t xml:space="preserve">9.1.4. </w:t>
      </w:r>
      <w:r w:rsidRPr="001D3090">
        <w:rPr>
          <w:rFonts w:ascii="Cambria" w:eastAsia="Times New Roman" w:hAnsi="Cambria"/>
          <w:sz w:val="22"/>
        </w:rPr>
        <w:t>Falhar ou fraudar na execução do contrato;</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sz w:val="22"/>
        </w:rPr>
      </w:pPr>
      <w:r w:rsidRPr="001D3090">
        <w:rPr>
          <w:rFonts w:ascii="Cambria" w:eastAsia="Times New Roman" w:hAnsi="Cambria"/>
          <w:b/>
          <w:sz w:val="22"/>
        </w:rPr>
        <w:t xml:space="preserve">9.1.5. </w:t>
      </w:r>
      <w:r w:rsidRPr="001D3090">
        <w:rPr>
          <w:rFonts w:ascii="Cambria" w:eastAsia="Times New Roman" w:hAnsi="Cambria"/>
          <w:sz w:val="22"/>
        </w:rPr>
        <w:t>Comportar-se de modo inidôneo;</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sz w:val="22"/>
        </w:rPr>
      </w:pPr>
      <w:r w:rsidRPr="001D3090">
        <w:rPr>
          <w:rFonts w:ascii="Cambria" w:eastAsia="Times New Roman" w:hAnsi="Cambria"/>
          <w:b/>
          <w:sz w:val="22"/>
        </w:rPr>
        <w:t xml:space="preserve">9.1.6. </w:t>
      </w:r>
      <w:r w:rsidRPr="001D3090">
        <w:rPr>
          <w:rFonts w:ascii="Cambria" w:eastAsia="Times New Roman" w:hAnsi="Cambria"/>
          <w:sz w:val="22"/>
        </w:rPr>
        <w:t>Cometer fraude fiscal.</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r w:rsidRPr="001D3090">
        <w:rPr>
          <w:rFonts w:ascii="Cambria" w:eastAsia="Times New Roman" w:hAnsi="Cambria"/>
          <w:b/>
          <w:sz w:val="22"/>
        </w:rPr>
        <w:t xml:space="preserve">9.2. </w:t>
      </w:r>
      <w:r w:rsidRPr="001D3090">
        <w:rPr>
          <w:rFonts w:ascii="Cambria" w:eastAsia="Times New Roman" w:hAnsi="Cambria"/>
          <w:sz w:val="22"/>
        </w:rPr>
        <w:t>A Contratada, na hipótese de inexecução parcial ou total do contrato, ressalvados os casos fortuitos e de força maior devidamente comprovado, estará sujeita às seguintes penalidades, garantida a sua prévia defesa no respectivo processo: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9.2.1.</w:t>
      </w:r>
      <w:r w:rsidRPr="001D3090">
        <w:rPr>
          <w:rFonts w:ascii="Cambria" w:eastAsia="Times New Roman" w:hAnsi="Cambria"/>
          <w:sz w:val="22"/>
        </w:rPr>
        <w:t xml:space="preserve"> Advertência, nas hipóteses de execução irregular de que não resulte prejuízo;</w:t>
      </w: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1D3090">
        <w:rPr>
          <w:rFonts w:ascii="Cambria" w:eastAsia="Times New Roman" w:hAnsi="Cambria"/>
          <w:b/>
          <w:sz w:val="22"/>
        </w:rPr>
        <w:t>9.2.2.</w:t>
      </w:r>
      <w:r w:rsidRPr="001D3090">
        <w:rPr>
          <w:rFonts w:ascii="Cambria" w:eastAsia="Times New Roman" w:hAnsi="Cambria"/>
          <w:sz w:val="22"/>
        </w:rPr>
        <w:t xml:space="preserve"> Multa administrativa, que não excederá, em seu total, </w:t>
      </w:r>
      <w:r w:rsidRPr="001D3090">
        <w:rPr>
          <w:rFonts w:ascii="Cambria" w:eastAsia="Times New Roman" w:hAnsi="Cambria"/>
          <w:b/>
          <w:color w:val="C00000"/>
          <w:sz w:val="22"/>
        </w:rPr>
        <w:t>20% (vinte por cento)</w:t>
      </w:r>
      <w:r w:rsidRPr="001D3090">
        <w:rPr>
          <w:rFonts w:ascii="Cambria" w:eastAsia="Times New Roman" w:hAnsi="Cambria"/>
          <w:color w:val="C00000"/>
          <w:sz w:val="22"/>
        </w:rPr>
        <w:t xml:space="preserve"> </w:t>
      </w:r>
      <w:r w:rsidRPr="001D3090">
        <w:rPr>
          <w:rFonts w:ascii="Cambria" w:eastAsia="Times New Roman" w:hAnsi="Cambria"/>
          <w:sz w:val="22"/>
        </w:rPr>
        <w:t>do valor da parcela inadimplida, nas hipóteses de inadimplemento ou infração de qualquer natureza;</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sz w:val="22"/>
        </w:rPr>
      </w:pPr>
      <w:r w:rsidRPr="001D3090">
        <w:rPr>
          <w:rFonts w:ascii="Cambria" w:eastAsia="Times New Roman" w:hAnsi="Cambria"/>
          <w:b/>
          <w:sz w:val="22"/>
        </w:rPr>
        <w:t>9.2.3.</w:t>
      </w:r>
      <w:r w:rsidRPr="001D3090">
        <w:rPr>
          <w:rFonts w:ascii="Cambria" w:eastAsia="Times New Roman" w:hAnsi="Cambria"/>
          <w:sz w:val="22"/>
        </w:rPr>
        <w:t xml:space="preserve"> Suspensão temporária de participação em licitação e impedimento de contratar com o</w:t>
      </w:r>
      <w:r w:rsidRPr="001D3090">
        <w:rPr>
          <w:rFonts w:ascii="Cambria" w:eastAsia="Times New Roman" w:hAnsi="Cambria"/>
          <w:b/>
          <w:sz w:val="22"/>
        </w:rPr>
        <w:t xml:space="preserve"> Contratante</w:t>
      </w:r>
      <w:r w:rsidRPr="001D3090">
        <w:rPr>
          <w:rFonts w:ascii="Cambria" w:eastAsia="Times New Roman" w:hAnsi="Cambria"/>
          <w:sz w:val="22"/>
        </w:rPr>
        <w:t>, por prazo não superior a dois anos;</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sz w:val="22"/>
        </w:rPr>
      </w:pPr>
      <w:r w:rsidRPr="001D3090">
        <w:rPr>
          <w:rFonts w:ascii="Cambria" w:eastAsia="Times New Roman" w:hAnsi="Cambria"/>
          <w:b/>
          <w:sz w:val="22"/>
        </w:rPr>
        <w:t xml:space="preserve">9.2.4. </w:t>
      </w:r>
      <w:r w:rsidRPr="001D3090">
        <w:rPr>
          <w:rFonts w:ascii="Cambria" w:eastAsia="Times New Roman" w:hAnsi="Cambria"/>
          <w:sz w:val="22"/>
        </w:rPr>
        <w:t>Declaração de inidoneidade para licitar ou contratar com a Administração Pública, enquanto perdurarem os motivos determinantes da punição ou até que seja promovida a reabilitação.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Times New Roman" w:hAnsi="Cambria"/>
          <w:b/>
          <w:sz w:val="22"/>
        </w:rPr>
        <w:t>9.3.</w:t>
      </w:r>
      <w:r w:rsidRPr="001D3090">
        <w:rPr>
          <w:rFonts w:ascii="Cambria" w:eastAsia="Times New Roman" w:hAnsi="Cambria"/>
          <w:sz w:val="22"/>
        </w:rPr>
        <w:t xml:space="preserve"> A advertência será aplicada em casos de faltas leves, assim entendidas aquelas que não acarretem prejuízo ao interesse do fornecimento do </w:t>
      </w:r>
      <w:r w:rsidRPr="001D3090">
        <w:rPr>
          <w:rFonts w:ascii="Cambria" w:eastAsia="Times New Roman" w:hAnsi="Cambria"/>
          <w:b/>
          <w:sz w:val="22"/>
        </w:rPr>
        <w:t>material.</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cs="Arial"/>
          <w:sz w:val="22"/>
        </w:rPr>
      </w:pPr>
      <w:r w:rsidRPr="001D3090">
        <w:rPr>
          <w:rFonts w:ascii="Cambria" w:eastAsia="Times New Roman" w:hAnsi="Cambria" w:cs="Arial"/>
          <w:b/>
          <w:sz w:val="22"/>
        </w:rPr>
        <w:t xml:space="preserve">9.4. </w:t>
      </w:r>
      <w:r w:rsidRPr="001D3090">
        <w:rPr>
          <w:rFonts w:ascii="Cambria" w:eastAsia="Times New Roman" w:hAnsi="Cambria" w:cs="Arial"/>
          <w:sz w:val="22"/>
        </w:rPr>
        <w:t>A penalidade de suspensão temporária e impedimento de licitar e contratar com a Administração Pública, por prazo não superior a 02 anos poderá ser aplicado à Contratada nos seguintes casos, mesmo que desses fatos não resultem prejuízos:</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cs="Arial"/>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D3090">
        <w:rPr>
          <w:rFonts w:ascii="Cambria" w:eastAsia="Times New Roman" w:hAnsi="Cambria" w:cs="Arial"/>
          <w:b/>
          <w:sz w:val="22"/>
        </w:rPr>
        <w:t xml:space="preserve">9.4.1. </w:t>
      </w:r>
      <w:r w:rsidRPr="001D3090">
        <w:rPr>
          <w:rFonts w:ascii="Cambria" w:eastAsia="Times New Roman" w:hAnsi="Cambria" w:cs="Arial"/>
          <w:sz w:val="22"/>
        </w:rPr>
        <w:t>Reincidência em descumprimento do prazo contratual;</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D3090">
        <w:rPr>
          <w:rFonts w:ascii="Cambria" w:eastAsia="Times New Roman" w:hAnsi="Cambria" w:cs="Arial"/>
          <w:b/>
          <w:sz w:val="22"/>
        </w:rPr>
        <w:t xml:space="preserve">9.4.2. </w:t>
      </w:r>
      <w:r w:rsidRPr="001D3090">
        <w:rPr>
          <w:rFonts w:ascii="Cambria" w:eastAsia="Times New Roman" w:hAnsi="Cambria" w:cs="Arial"/>
          <w:sz w:val="22"/>
        </w:rPr>
        <w:t>Descumprimento parcial total ou parcial de obrigação contratual;</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D3090">
        <w:rPr>
          <w:rFonts w:ascii="Cambria" w:eastAsia="Times New Roman" w:hAnsi="Cambria" w:cs="Arial"/>
          <w:b/>
          <w:sz w:val="22"/>
        </w:rPr>
        <w:t xml:space="preserve">9.4.3. </w:t>
      </w:r>
      <w:r w:rsidRPr="001D3090">
        <w:rPr>
          <w:rFonts w:ascii="Cambria" w:eastAsia="Times New Roman" w:hAnsi="Cambria" w:cs="Arial"/>
          <w:sz w:val="22"/>
        </w:rPr>
        <w:t>Rescisão do contrato;</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D3090">
        <w:rPr>
          <w:rFonts w:ascii="Cambria" w:eastAsia="Times New Roman" w:hAnsi="Cambria" w:cs="Arial"/>
          <w:b/>
          <w:sz w:val="22"/>
        </w:rPr>
        <w:t xml:space="preserve">9.4.4. </w:t>
      </w:r>
      <w:r w:rsidRPr="001D3090">
        <w:rPr>
          <w:rFonts w:ascii="Cambria" w:eastAsia="Times New Roman" w:hAnsi="Cambria" w:cs="Arial"/>
          <w:sz w:val="22"/>
        </w:rPr>
        <w:t>Tenha sofrido condenação definitiva por praticar, por meios dolosos, fraude fiscal no recolhimento de quaisquer tributos;</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D3090">
        <w:rPr>
          <w:rFonts w:ascii="Cambria" w:eastAsia="Times New Roman" w:hAnsi="Cambria" w:cs="Arial"/>
          <w:b/>
          <w:sz w:val="22"/>
        </w:rPr>
        <w:t xml:space="preserve">9.4.5. </w:t>
      </w:r>
      <w:r w:rsidRPr="001D3090">
        <w:rPr>
          <w:rFonts w:ascii="Cambria" w:eastAsia="Times New Roman" w:hAnsi="Cambria" w:cs="Arial"/>
          <w:sz w:val="22"/>
        </w:rPr>
        <w:t>Tenha praticado atos ilícitos visando frustrar os objetivos da licitação;</w:t>
      </w: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070AA" w:rsidRPr="001D3090" w:rsidRDefault="007070AA" w:rsidP="007070AA">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1D3090">
        <w:rPr>
          <w:rFonts w:ascii="Cambria" w:eastAsia="Times New Roman" w:hAnsi="Cambria" w:cs="Arial"/>
          <w:b/>
          <w:sz w:val="22"/>
        </w:rPr>
        <w:lastRenderedPageBreak/>
        <w:t xml:space="preserve">9.4.6. </w:t>
      </w:r>
      <w:r w:rsidRPr="001D3090">
        <w:rPr>
          <w:rFonts w:ascii="Cambria" w:eastAsia="Times New Roman" w:hAnsi="Cambria" w:cs="Arial"/>
          <w:sz w:val="22"/>
        </w:rPr>
        <w:t>Demonstre não possuir idoneidade para contratar com a Administração em virtude de atos ilícitos praticados.</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r w:rsidRPr="001D3090">
        <w:rPr>
          <w:rFonts w:ascii="Cambria" w:eastAsia="Times New Roman" w:hAnsi="Cambria"/>
          <w:b/>
          <w:sz w:val="22"/>
        </w:rPr>
        <w:t xml:space="preserve">9.5. </w:t>
      </w:r>
      <w:r w:rsidRPr="001D3090">
        <w:rPr>
          <w:rFonts w:ascii="Cambria" w:eastAsia="Times New Roman" w:hAnsi="Cambria"/>
          <w:sz w:val="22"/>
        </w:rPr>
        <w:t>As penalidades previstas de advertência, suspensão temporária e declaração de inidoneidade poderão ser aplicadas juntamente com a pena de multa, sendo assegurada à Contratada a defesa prévia, no respectivo processo, no prazo de 05 (cinco) dias úteis, contados da notificação administrativa.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s="Arial"/>
          <w:sz w:val="22"/>
        </w:rPr>
      </w:pPr>
      <w:r w:rsidRPr="001D3090">
        <w:rPr>
          <w:rFonts w:ascii="Cambria" w:eastAsia="Times New Roman" w:hAnsi="Cambria"/>
          <w:b/>
          <w:sz w:val="22"/>
        </w:rPr>
        <w:t xml:space="preserve">9.6. </w:t>
      </w:r>
      <w:r w:rsidRPr="001D3090">
        <w:rPr>
          <w:rFonts w:ascii="Cambria" w:eastAsia="Times New Roman" w:hAnsi="Cambria" w:cs="Arial"/>
          <w:sz w:val="22"/>
        </w:rPr>
        <w:t xml:space="preserve"> Ocorrendo atraso injustificado no</w:t>
      </w:r>
      <w:r w:rsidRPr="001D3090">
        <w:rPr>
          <w:rFonts w:ascii="Cambria" w:eastAsia="Times New Roman" w:hAnsi="Cambria" w:cs="Arial"/>
          <w:b/>
          <w:color w:val="FF0000"/>
          <w:sz w:val="22"/>
        </w:rPr>
        <w:t xml:space="preserve"> </w:t>
      </w:r>
      <w:r w:rsidRPr="001D3090">
        <w:rPr>
          <w:rFonts w:ascii="Cambria" w:eastAsia="Times New Roman" w:hAnsi="Cambria" w:cs="Arial"/>
          <w:b/>
          <w:color w:val="C00000"/>
          <w:sz w:val="22"/>
        </w:rPr>
        <w:t>fornecimento do material</w:t>
      </w:r>
      <w:r w:rsidRPr="001D3090">
        <w:rPr>
          <w:rFonts w:ascii="Cambria" w:eastAsia="Times New Roman" w:hAnsi="Cambria" w:cs="Arial"/>
          <w:sz w:val="22"/>
        </w:rPr>
        <w:t>, por culpa da Contratada, ser-lhe-á aplicada multa moratória de 1% (um por cento),</w:t>
      </w:r>
      <w:r w:rsidRPr="001D3090">
        <w:rPr>
          <w:rFonts w:ascii="Cambria" w:eastAsia="Times New Roman" w:hAnsi="Cambria" w:cs="Arial"/>
          <w:b/>
          <w:sz w:val="22"/>
        </w:rPr>
        <w:t xml:space="preserve"> </w:t>
      </w:r>
      <w:r w:rsidRPr="001D3090">
        <w:rPr>
          <w:rFonts w:ascii="Cambria" w:eastAsia="Times New Roman" w:hAnsi="Cambria" w:cs="Arial"/>
          <w:sz w:val="22"/>
        </w:rPr>
        <w:t>por dia útil, sobre o valor da prestação em atraso, constituindo-se em mora independente de notificação ou interpelação.</w:t>
      </w:r>
    </w:p>
    <w:p w:rsidR="007070AA" w:rsidRPr="001D3090" w:rsidRDefault="007070AA" w:rsidP="007070AA">
      <w:pPr>
        <w:suppressAutoHyphens/>
        <w:spacing w:after="0" w:line="240" w:lineRule="auto"/>
        <w:jc w:val="both"/>
        <w:rPr>
          <w:rFonts w:ascii="Cambria" w:eastAsia="Times New Roman" w:hAnsi="Cambria"/>
          <w:b/>
          <w:sz w:val="22"/>
          <w:lang w:eastAsia="zh-CN"/>
        </w:rPr>
      </w:pPr>
    </w:p>
    <w:p w:rsidR="007070AA" w:rsidRPr="001D3090" w:rsidRDefault="007070AA" w:rsidP="007070AA">
      <w:pPr>
        <w:suppressAutoHyphens/>
        <w:spacing w:after="0" w:line="240" w:lineRule="auto"/>
        <w:jc w:val="both"/>
        <w:rPr>
          <w:rFonts w:ascii="Cambria" w:eastAsia="Times New Roman" w:hAnsi="Cambria"/>
          <w:sz w:val="22"/>
          <w:lang w:eastAsia="zh-CN"/>
        </w:rPr>
      </w:pPr>
      <w:r w:rsidRPr="001D3090">
        <w:rPr>
          <w:rFonts w:ascii="Cambria" w:eastAsia="Times New Roman" w:hAnsi="Cambria"/>
          <w:b/>
          <w:sz w:val="22"/>
          <w:lang w:eastAsia="zh-CN"/>
        </w:rPr>
        <w:t>9.7.</w:t>
      </w:r>
      <w:r w:rsidRPr="001D3090">
        <w:rPr>
          <w:rFonts w:ascii="Cambria" w:eastAsia="Times New Roman" w:hAnsi="Cambria"/>
          <w:sz w:val="22"/>
          <w:lang w:eastAsia="zh-CN"/>
        </w:rPr>
        <w:t xml:space="preserve"> Os danos e perdas decorrentes de culpa ou dolo da Contratada serão ressarcidos ao </w:t>
      </w:r>
      <w:r w:rsidRPr="001D3090">
        <w:rPr>
          <w:rFonts w:ascii="Cambria" w:eastAsia="Times New Roman" w:hAnsi="Cambria"/>
          <w:b/>
          <w:sz w:val="22"/>
          <w:lang w:eastAsia="zh-CN"/>
        </w:rPr>
        <w:t xml:space="preserve">Contratante, </w:t>
      </w:r>
      <w:r w:rsidRPr="001D3090">
        <w:rPr>
          <w:rFonts w:ascii="Cambria" w:eastAsia="Times New Roman" w:hAnsi="Cambria"/>
          <w:sz w:val="22"/>
          <w:lang w:eastAsia="zh-CN"/>
        </w:rPr>
        <w:t xml:space="preserve">no prazo máximo de </w:t>
      </w:r>
      <w:r w:rsidRPr="001D3090">
        <w:rPr>
          <w:rFonts w:ascii="Cambria" w:eastAsia="Times New Roman" w:hAnsi="Cambria"/>
          <w:b/>
          <w:sz w:val="22"/>
          <w:lang w:eastAsia="zh-CN"/>
        </w:rPr>
        <w:t>03 (três) dias</w:t>
      </w:r>
      <w:r w:rsidRPr="001D3090">
        <w:rPr>
          <w:rFonts w:ascii="Cambria" w:eastAsia="Times New Roman" w:hAnsi="Cambria"/>
          <w:sz w:val="22"/>
          <w:lang w:eastAsia="zh-CN"/>
        </w:rPr>
        <w:t xml:space="preserve">, contados de notificação administrativa, </w:t>
      </w:r>
      <w:proofErr w:type="gramStart"/>
      <w:r w:rsidRPr="001D3090">
        <w:rPr>
          <w:rFonts w:ascii="Cambria" w:eastAsia="Times New Roman" w:hAnsi="Cambria"/>
          <w:sz w:val="22"/>
          <w:lang w:eastAsia="zh-CN"/>
        </w:rPr>
        <w:t>sob pena</w:t>
      </w:r>
      <w:proofErr w:type="gramEnd"/>
      <w:r w:rsidRPr="001D3090">
        <w:rPr>
          <w:rFonts w:ascii="Cambria" w:eastAsia="Times New Roman" w:hAnsi="Cambria"/>
          <w:sz w:val="22"/>
          <w:lang w:eastAsia="zh-CN"/>
        </w:rPr>
        <w:t xml:space="preserve"> de multa de 0,5% (meio por cento) sobre o valor do contrato, por dia de atraso.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cs="Arial"/>
          <w:sz w:val="22"/>
        </w:rPr>
      </w:pPr>
      <w:r w:rsidRPr="001D3090">
        <w:rPr>
          <w:rFonts w:ascii="Cambria" w:eastAsia="Times New Roman" w:hAnsi="Cambria" w:cs="Arial"/>
          <w:b/>
          <w:sz w:val="22"/>
        </w:rPr>
        <w:t>9.8</w:t>
      </w:r>
      <w:r w:rsidRPr="001D3090">
        <w:rPr>
          <w:rFonts w:ascii="Cambria" w:eastAsia="Times New Roman" w:hAnsi="Cambria" w:cs="Arial"/>
          <w:sz w:val="22"/>
        </w:rPr>
        <w:t xml:space="preserve">. As multas previstas não têm caráter compensatório e o seu pagamento não elide a responsabilidade da Contratada pelos danos causados ao </w:t>
      </w:r>
      <w:r w:rsidRPr="001D3090">
        <w:rPr>
          <w:rFonts w:ascii="Cambria" w:eastAsia="Times New Roman" w:hAnsi="Cambria" w:cs="Arial"/>
          <w:b/>
          <w:sz w:val="22"/>
        </w:rPr>
        <w:t>MUNICÍPIO DE SÃO SEBASTIÃO DO ALTO/RJ</w:t>
      </w:r>
      <w:r w:rsidRPr="001D3090">
        <w:rPr>
          <w:rFonts w:ascii="Cambria" w:eastAsia="Times New Roman" w:hAnsi="Cambria" w:cs="Arial"/>
          <w:sz w:val="22"/>
        </w:rPr>
        <w:t xml:space="preserve"> e, ainda, não impede que sejam aplicadas outras sanções previstas em lei</w:t>
      </w:r>
      <w:r w:rsidRPr="001D3090">
        <w:rPr>
          <w:rFonts w:ascii="Cambria" w:eastAsia="Times New Roman" w:hAnsi="Cambria" w:cs="Arial"/>
          <w:b/>
          <w:sz w:val="22"/>
        </w:rPr>
        <w:t xml:space="preserve"> </w:t>
      </w:r>
      <w:r w:rsidRPr="001D3090">
        <w:rPr>
          <w:rFonts w:ascii="Cambria" w:eastAsia="Times New Roman" w:hAnsi="Cambria" w:cs="Arial"/>
          <w:sz w:val="22"/>
        </w:rPr>
        <w:t xml:space="preserve">e que o contrato seja rescindido unilateralmente.  </w:t>
      </w: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cs="Arial"/>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cs="Arial"/>
          <w:sz w:val="22"/>
        </w:rPr>
      </w:pPr>
      <w:r w:rsidRPr="001D3090">
        <w:rPr>
          <w:rFonts w:ascii="Cambria" w:eastAsia="Times New Roman" w:hAnsi="Cambria" w:cs="Arial"/>
          <w:b/>
          <w:sz w:val="22"/>
        </w:rPr>
        <w:t>9.10</w:t>
      </w:r>
      <w:r w:rsidRPr="001D3090">
        <w:rPr>
          <w:rFonts w:ascii="Cambria" w:eastAsia="Times New Roman" w:hAnsi="Cambria" w:cs="Arial"/>
          <w:sz w:val="22"/>
        </w:rPr>
        <w:t>. A multa aplicada deverá ser recolhida dentro do prazo de</w:t>
      </w:r>
      <w:r w:rsidRPr="001D3090">
        <w:rPr>
          <w:rFonts w:ascii="Cambria" w:eastAsia="Times New Roman" w:hAnsi="Cambria" w:cs="Arial"/>
          <w:b/>
          <w:sz w:val="22"/>
        </w:rPr>
        <w:t xml:space="preserve"> 03 (três) d</w:t>
      </w:r>
      <w:r w:rsidRPr="001D3090">
        <w:rPr>
          <w:rFonts w:ascii="Cambria" w:eastAsia="Times New Roman" w:hAnsi="Cambria" w:cs="Arial"/>
          <w:sz w:val="22"/>
        </w:rPr>
        <w:t>ias a contar da correspondente notificação e poderá ser descontada de eventuais créditos que a Contratada</w:t>
      </w:r>
      <w:r w:rsidRPr="001D3090">
        <w:rPr>
          <w:rFonts w:ascii="Cambria" w:eastAsia="Times New Roman" w:hAnsi="Cambria" w:cs="Arial"/>
          <w:b/>
          <w:sz w:val="22"/>
        </w:rPr>
        <w:t xml:space="preserve"> </w:t>
      </w:r>
      <w:proofErr w:type="gramStart"/>
      <w:r w:rsidRPr="001D3090">
        <w:rPr>
          <w:rFonts w:ascii="Cambria" w:eastAsia="Times New Roman" w:hAnsi="Cambria" w:cs="Arial"/>
          <w:sz w:val="22"/>
        </w:rPr>
        <w:t>tenha junto</w:t>
      </w:r>
      <w:proofErr w:type="gramEnd"/>
      <w:r w:rsidRPr="001D3090">
        <w:rPr>
          <w:rFonts w:ascii="Cambria" w:eastAsia="Times New Roman" w:hAnsi="Cambria" w:cs="Arial"/>
          <w:sz w:val="22"/>
        </w:rPr>
        <w:t xml:space="preserve"> ao </w:t>
      </w:r>
      <w:r w:rsidRPr="001D3090">
        <w:rPr>
          <w:rFonts w:ascii="Cambria" w:eastAsia="Times New Roman" w:hAnsi="Cambria" w:cs="Arial"/>
          <w:b/>
          <w:sz w:val="22"/>
        </w:rPr>
        <w:t>MUNICÍPIO DE SÃO SEBASTIÃO DO ALTO/RJ</w:t>
      </w:r>
      <w:r w:rsidRPr="001D3090">
        <w:rPr>
          <w:rFonts w:ascii="Cambria" w:eastAsia="Times New Roman" w:hAnsi="Cambria" w:cs="Arial"/>
          <w:b/>
          <w:bCs/>
          <w:sz w:val="22"/>
        </w:rPr>
        <w:t xml:space="preserve">, </w:t>
      </w:r>
      <w:r w:rsidRPr="001D3090">
        <w:rPr>
          <w:rFonts w:ascii="Cambria" w:eastAsia="Times New Roman" w:hAnsi="Cambria" w:cs="Arial"/>
          <w:sz w:val="22"/>
        </w:rPr>
        <w:t>sem embargo de ser cobrada judicialmente.</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tabs>
          <w:tab w:val="left" w:pos="0"/>
        </w:tabs>
        <w:suppressAutoHyphens/>
        <w:spacing w:after="0" w:line="240" w:lineRule="auto"/>
        <w:jc w:val="both"/>
        <w:rPr>
          <w:rFonts w:ascii="Cambria" w:eastAsia="Times New Roman" w:hAnsi="Cambria"/>
          <w:b/>
          <w:sz w:val="22"/>
          <w:lang w:eastAsia="ar-SA"/>
        </w:rPr>
      </w:pPr>
      <w:r w:rsidRPr="001D3090">
        <w:rPr>
          <w:rFonts w:ascii="Cambria" w:eastAsia="Times New Roman" w:hAnsi="Cambria"/>
          <w:b/>
          <w:sz w:val="22"/>
          <w:lang w:eastAsia="ar-SA"/>
        </w:rPr>
        <w:t>9.11.</w:t>
      </w:r>
      <w:r w:rsidRPr="001D3090">
        <w:rPr>
          <w:rFonts w:ascii="Cambria" w:eastAsia="Times New Roman" w:hAnsi="Cambria"/>
          <w:sz w:val="22"/>
          <w:lang w:eastAsia="ar-SA"/>
        </w:rPr>
        <w:t xml:space="preserve"> Constituem motivos para rescisão do contrato, por ato unilateral do Contratante, os motivos previstos no</w:t>
      </w:r>
      <w:r w:rsidRPr="001D3090">
        <w:rPr>
          <w:rFonts w:ascii="Cambria" w:eastAsia="Times New Roman" w:hAnsi="Cambria"/>
          <w:b/>
          <w:sz w:val="22"/>
          <w:lang w:eastAsia="ar-SA"/>
        </w:rPr>
        <w:t xml:space="preserve"> artigo 78, I a XI da Lei Federal </w:t>
      </w:r>
      <w:proofErr w:type="gramStart"/>
      <w:r w:rsidRPr="001D3090">
        <w:rPr>
          <w:rFonts w:ascii="Cambria" w:eastAsia="Times New Roman" w:hAnsi="Cambria"/>
          <w:b/>
          <w:sz w:val="22"/>
          <w:lang w:eastAsia="ar-SA"/>
        </w:rPr>
        <w:t>nº8.</w:t>
      </w:r>
      <w:proofErr w:type="gramEnd"/>
      <w:r w:rsidRPr="001D3090">
        <w:rPr>
          <w:rFonts w:ascii="Cambria" w:eastAsia="Times New Roman" w:hAnsi="Cambria"/>
          <w:b/>
          <w:sz w:val="22"/>
          <w:lang w:eastAsia="ar-SA"/>
        </w:rPr>
        <w:t xml:space="preserve">666/1993, </w:t>
      </w:r>
      <w:r w:rsidRPr="001D3090">
        <w:rPr>
          <w:rFonts w:ascii="Cambria" w:eastAsia="Times New Roman" w:hAnsi="Cambria"/>
          <w:sz w:val="22"/>
          <w:lang w:eastAsia="ar-SA"/>
        </w:rPr>
        <w:t xml:space="preserve">mediante decisão fundamentada, assegurados o contraditório, a defesa prévia e ampla defesa, acarretando a Contratada, no que couber, as </w:t>
      </w:r>
      <w:proofErr w:type="spellStart"/>
      <w:r w:rsidRPr="001D3090">
        <w:rPr>
          <w:rFonts w:ascii="Cambria" w:eastAsia="Times New Roman" w:hAnsi="Cambria"/>
          <w:sz w:val="22"/>
          <w:lang w:eastAsia="ar-SA"/>
        </w:rPr>
        <w:t>conseqüências</w:t>
      </w:r>
      <w:proofErr w:type="spellEnd"/>
      <w:r w:rsidRPr="001D3090">
        <w:rPr>
          <w:rFonts w:ascii="Cambria" w:eastAsia="Times New Roman" w:hAnsi="Cambria"/>
          <w:sz w:val="22"/>
          <w:lang w:eastAsia="ar-SA"/>
        </w:rPr>
        <w:t xml:space="preserve"> previstas no</w:t>
      </w:r>
      <w:r w:rsidRPr="001D3090">
        <w:rPr>
          <w:rFonts w:ascii="Cambria" w:eastAsia="Times New Roman" w:hAnsi="Cambria"/>
          <w:b/>
          <w:sz w:val="22"/>
          <w:lang w:eastAsia="ar-SA"/>
        </w:rPr>
        <w:t xml:space="preserve"> artigo 80 do mesmo diploma legal, </w:t>
      </w:r>
      <w:r w:rsidRPr="001D3090">
        <w:rPr>
          <w:rFonts w:ascii="Cambria" w:eastAsia="Times New Roman" w:hAnsi="Cambria"/>
          <w:sz w:val="22"/>
          <w:lang w:eastAsia="ar-SA"/>
        </w:rPr>
        <w:t>sem prejuízo das sanções estipuladas em lei.</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r w:rsidRPr="001D3090">
        <w:rPr>
          <w:rFonts w:ascii="Cambria" w:eastAsia="Times New Roman" w:hAnsi="Cambria"/>
          <w:b/>
          <w:bCs/>
          <w:sz w:val="22"/>
        </w:rPr>
        <w:t>CLÁUSULA DÉCIMA (DO RECURSO)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spacing w:after="0" w:line="240" w:lineRule="auto"/>
        <w:jc w:val="both"/>
        <w:rPr>
          <w:rFonts w:ascii="Cambria" w:eastAsia="Times New Roman" w:hAnsi="Cambria"/>
          <w:b/>
          <w:bCs/>
          <w:sz w:val="22"/>
          <w:lang w:val="x-none" w:eastAsia="x-none"/>
        </w:rPr>
      </w:pPr>
      <w:r w:rsidRPr="001D3090">
        <w:rPr>
          <w:rFonts w:ascii="Cambria" w:eastAsia="Times New Roman" w:hAnsi="Cambria"/>
          <w:b/>
          <w:bCs/>
          <w:sz w:val="22"/>
          <w:lang w:val="x-none" w:eastAsia="x-none"/>
        </w:rPr>
        <w:t xml:space="preserve">10.1. </w:t>
      </w:r>
      <w:r w:rsidRPr="001D3090">
        <w:rPr>
          <w:rFonts w:ascii="Cambria" w:eastAsia="Times New Roman" w:hAnsi="Cambria"/>
          <w:bCs/>
          <w:sz w:val="22"/>
          <w:lang w:val="x-none" w:eastAsia="x-none"/>
        </w:rPr>
        <w:t xml:space="preserve">Caberá recurso hierárquico da rescisão do presente contrato por ato unilateral do contratante, nos termos do </w:t>
      </w:r>
      <w:r w:rsidRPr="001D3090">
        <w:rPr>
          <w:rFonts w:ascii="Cambria" w:eastAsia="Times New Roman" w:hAnsi="Cambria"/>
          <w:b/>
          <w:bCs/>
          <w:sz w:val="22"/>
          <w:lang w:val="x-none" w:eastAsia="x-none"/>
        </w:rPr>
        <w:t>artigo 109, I, e da Lei Federal nº8666/1993.</w:t>
      </w:r>
    </w:p>
    <w:p w:rsidR="007070AA" w:rsidRPr="001D3090" w:rsidRDefault="007070AA" w:rsidP="007070AA">
      <w:pPr>
        <w:spacing w:after="0" w:line="240" w:lineRule="auto"/>
        <w:jc w:val="both"/>
        <w:rPr>
          <w:rFonts w:ascii="Cambria" w:eastAsia="Times New Roman" w:hAnsi="Cambria"/>
          <w:b/>
          <w:sz w:val="22"/>
          <w:lang w:val="x-none" w:eastAsia="x-none"/>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10.2. </w:t>
      </w:r>
      <w:r w:rsidRPr="001D3090">
        <w:rPr>
          <w:rFonts w:ascii="Cambria" w:eastAsia="Times New Roman" w:hAnsi="Cambria"/>
          <w:sz w:val="22"/>
        </w:rPr>
        <w:t xml:space="preserve">As razões dos recursos deverão ser protocolizados no </w:t>
      </w:r>
      <w:r w:rsidRPr="001D3090">
        <w:rPr>
          <w:rFonts w:ascii="Cambria" w:eastAsia="Times New Roman" w:hAnsi="Cambria"/>
          <w:b/>
          <w:sz w:val="22"/>
        </w:rPr>
        <w:t>SETOR DE PROTOCOLO,</w:t>
      </w:r>
      <w:r w:rsidRPr="001D3090">
        <w:rPr>
          <w:rFonts w:ascii="Cambria" w:eastAsia="Times New Roman" w:hAnsi="Cambria"/>
          <w:sz w:val="22"/>
        </w:rPr>
        <w:t xml:space="preserve"> na forma e nos prazos estabelecidos nesse contrato e na </w:t>
      </w:r>
      <w:r w:rsidRPr="001D3090">
        <w:rPr>
          <w:rFonts w:ascii="Cambria" w:eastAsia="Times New Roman" w:hAnsi="Cambria"/>
          <w:b/>
          <w:sz w:val="22"/>
        </w:rPr>
        <w:t xml:space="preserve">Lei Federal </w:t>
      </w:r>
      <w:proofErr w:type="gramStart"/>
      <w:r w:rsidRPr="001D3090">
        <w:rPr>
          <w:rFonts w:ascii="Cambria" w:eastAsia="Times New Roman" w:hAnsi="Cambria"/>
          <w:b/>
          <w:sz w:val="22"/>
        </w:rPr>
        <w:t>nº8.</w:t>
      </w:r>
      <w:proofErr w:type="gramEnd"/>
      <w:r w:rsidRPr="001D3090">
        <w:rPr>
          <w:rFonts w:ascii="Cambria" w:eastAsia="Times New Roman" w:hAnsi="Cambria"/>
          <w:b/>
          <w:sz w:val="22"/>
        </w:rPr>
        <w:t>666/1993</w:t>
      </w:r>
      <w:r w:rsidRPr="001D3090">
        <w:rPr>
          <w:rFonts w:ascii="Cambria" w:eastAsia="Times New Roman" w:hAnsi="Cambria"/>
          <w:sz w:val="22"/>
        </w:rPr>
        <w:t xml:space="preserve">. </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r w:rsidRPr="001D3090">
        <w:rPr>
          <w:rFonts w:ascii="Cambria" w:eastAsia="Times New Roman" w:hAnsi="Cambria"/>
          <w:b/>
          <w:bCs/>
          <w:sz w:val="22"/>
        </w:rPr>
        <w:t>CLÁUSULA DÉCIMA PRIMEIRA (DA VINCULAÇÃO AO EDITAL E A PROPOSTA)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bCs/>
          <w:sz w:val="22"/>
        </w:rPr>
        <w:t xml:space="preserve">11.1. </w:t>
      </w:r>
      <w:r w:rsidRPr="001D3090">
        <w:rPr>
          <w:rFonts w:ascii="Cambria" w:eastAsia="Times New Roman" w:hAnsi="Cambria"/>
          <w:bCs/>
          <w:sz w:val="22"/>
        </w:rPr>
        <w:t xml:space="preserve">Este contrato está vinculado ao </w:t>
      </w:r>
      <w:r w:rsidRPr="001D3090">
        <w:rPr>
          <w:rFonts w:ascii="Cambria" w:eastAsia="Times New Roman" w:hAnsi="Cambria"/>
          <w:b/>
          <w:bCs/>
          <w:color w:val="C00000"/>
          <w:sz w:val="22"/>
        </w:rPr>
        <w:t xml:space="preserve">EDITAL </w:t>
      </w:r>
      <w:r w:rsidR="00300647">
        <w:rPr>
          <w:rFonts w:ascii="Cambria" w:eastAsia="Times New Roman" w:hAnsi="Cambria" w:cs="Cambria"/>
          <w:b/>
          <w:bCs/>
          <w:i/>
          <w:iCs/>
          <w:sz w:val="22"/>
        </w:rPr>
        <w:t>64</w:t>
      </w:r>
      <w:r w:rsidRPr="001D3090">
        <w:rPr>
          <w:rFonts w:ascii="Cambria" w:eastAsia="Times New Roman" w:hAnsi="Cambria"/>
          <w:b/>
          <w:bCs/>
          <w:color w:val="C00000"/>
          <w:sz w:val="22"/>
        </w:rPr>
        <w:t>/</w:t>
      </w:r>
      <w:r w:rsidR="00300647">
        <w:rPr>
          <w:rFonts w:ascii="Cambria" w:eastAsia="Times New Roman" w:hAnsi="Cambria" w:cs="Cambria"/>
          <w:b/>
          <w:bCs/>
          <w:i/>
          <w:iCs/>
          <w:sz w:val="22"/>
        </w:rPr>
        <w:t>2022</w:t>
      </w:r>
      <w:r w:rsidRPr="001D3090">
        <w:rPr>
          <w:rFonts w:ascii="Cambria" w:eastAsia="Times New Roman" w:hAnsi="Cambria"/>
          <w:b/>
          <w:bCs/>
          <w:sz w:val="22"/>
        </w:rPr>
        <w:t xml:space="preserve">, </w:t>
      </w:r>
      <w:r w:rsidRPr="001D3090">
        <w:rPr>
          <w:rFonts w:ascii="Cambria" w:eastAsia="Times New Roman" w:hAnsi="Cambria"/>
          <w:bCs/>
          <w:sz w:val="22"/>
        </w:rPr>
        <w:t xml:space="preserve">bem como a proposta apresentada pela Contratada, independentemente </w:t>
      </w:r>
      <w:r w:rsidRPr="001D3090">
        <w:rPr>
          <w:rFonts w:ascii="Cambria" w:eastAsia="Times New Roman" w:hAnsi="Cambria"/>
          <w:sz w:val="22"/>
        </w:rPr>
        <w:t>de transcrição, para todos os fins e efeitos legais.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r w:rsidRPr="001D3090">
        <w:rPr>
          <w:rFonts w:ascii="Cambria" w:eastAsia="Times New Roman" w:hAnsi="Cambria"/>
          <w:b/>
          <w:bCs/>
          <w:sz w:val="22"/>
        </w:rPr>
        <w:lastRenderedPageBreak/>
        <w:t>CLÁUSULA DÉCIMA SEGUNDA (DA LEGISLAÇÃO APLICÁVEL)</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widowControl w:val="0"/>
        <w:tabs>
          <w:tab w:val="left" w:pos="426"/>
        </w:tabs>
        <w:spacing w:after="0" w:line="240" w:lineRule="auto"/>
        <w:jc w:val="both"/>
        <w:rPr>
          <w:rFonts w:ascii="Cambria" w:eastAsia="Times New Roman" w:hAnsi="Cambria"/>
          <w:sz w:val="22"/>
          <w:lang w:val="x-none" w:eastAsia="x-none"/>
        </w:rPr>
      </w:pPr>
      <w:r w:rsidRPr="001D3090">
        <w:rPr>
          <w:rFonts w:ascii="Cambria" w:eastAsia="Times New Roman" w:hAnsi="Cambria"/>
          <w:b/>
          <w:bCs/>
          <w:sz w:val="22"/>
          <w:lang w:val="x-none" w:eastAsia="x-none"/>
        </w:rPr>
        <w:t xml:space="preserve">12.1 </w:t>
      </w:r>
      <w:r w:rsidRPr="001D3090">
        <w:rPr>
          <w:rFonts w:ascii="Cambria" w:eastAsia="Times New Roman" w:hAnsi="Cambria"/>
          <w:bCs/>
          <w:sz w:val="22"/>
          <w:lang w:val="x-none" w:eastAsia="x-none"/>
        </w:rPr>
        <w:t xml:space="preserve">Este contrato regula-se com os princípios e normas de legislação aplicável à espécie, especialmente a </w:t>
      </w:r>
      <w:r w:rsidRPr="001D3090">
        <w:rPr>
          <w:rFonts w:ascii="Cambria" w:eastAsia="Times New Roman" w:hAnsi="Cambria"/>
          <w:b/>
          <w:sz w:val="22"/>
          <w:lang w:val="x-none" w:eastAsia="x-none"/>
        </w:rPr>
        <w:t>Constituição Federal de 1988</w:t>
      </w:r>
      <w:r w:rsidRPr="001D3090">
        <w:rPr>
          <w:rFonts w:ascii="Cambria" w:eastAsia="Times New Roman" w:hAnsi="Cambria"/>
          <w:b/>
          <w:sz w:val="22"/>
          <w:lang w:eastAsia="x-none"/>
        </w:rPr>
        <w:t xml:space="preserve">, </w:t>
      </w:r>
      <w:r w:rsidRPr="001D3090">
        <w:rPr>
          <w:rFonts w:ascii="Cambria" w:eastAsia="Times New Roman" w:hAnsi="Cambria"/>
          <w:b/>
          <w:sz w:val="22"/>
          <w:lang w:val="x-none" w:eastAsia="x-none"/>
        </w:rPr>
        <w:t>Decreto Municipal nº</w:t>
      </w:r>
      <w:r w:rsidRPr="001D3090">
        <w:rPr>
          <w:rFonts w:ascii="Cambria" w:eastAsia="Times New Roman" w:hAnsi="Cambria"/>
          <w:b/>
          <w:sz w:val="22"/>
          <w:lang w:eastAsia="x-none"/>
        </w:rPr>
        <w:t xml:space="preserve"> </w:t>
      </w:r>
      <w:r w:rsidRPr="001D3090">
        <w:rPr>
          <w:rFonts w:ascii="Cambria" w:eastAsia="Times New Roman" w:hAnsi="Cambria"/>
          <w:b/>
          <w:sz w:val="22"/>
          <w:lang w:val="x-none" w:eastAsia="x-none"/>
        </w:rPr>
        <w:t>1</w:t>
      </w:r>
      <w:r w:rsidRPr="001D3090">
        <w:rPr>
          <w:rFonts w:ascii="Cambria" w:eastAsia="Times New Roman" w:hAnsi="Cambria"/>
          <w:b/>
          <w:sz w:val="22"/>
          <w:lang w:eastAsia="x-none"/>
        </w:rPr>
        <w:t xml:space="preserve">.987/2020, Decreto Federal nº10.024/2019, </w:t>
      </w:r>
      <w:r w:rsidRPr="001D3090">
        <w:rPr>
          <w:rFonts w:ascii="Cambria" w:eastAsia="Times New Roman" w:hAnsi="Cambria"/>
          <w:b/>
          <w:sz w:val="22"/>
          <w:lang w:val="x-none" w:eastAsia="x-none"/>
        </w:rPr>
        <w:t>Lei Complementar nº123/2006</w:t>
      </w:r>
      <w:r w:rsidRPr="001D3090">
        <w:rPr>
          <w:rFonts w:ascii="Cambria" w:eastAsia="Times New Roman" w:hAnsi="Cambria"/>
          <w:b/>
          <w:sz w:val="22"/>
          <w:lang w:eastAsia="x-none"/>
        </w:rPr>
        <w:t xml:space="preserve">, </w:t>
      </w:r>
      <w:r w:rsidRPr="001D3090">
        <w:rPr>
          <w:rFonts w:ascii="Cambria" w:eastAsia="Times New Roman" w:hAnsi="Cambria"/>
          <w:b/>
          <w:sz w:val="22"/>
          <w:lang w:val="x-none" w:eastAsia="x-none"/>
        </w:rPr>
        <w:t>Lei Complementar nº128/</w:t>
      </w:r>
      <w:r w:rsidRPr="001D3090">
        <w:rPr>
          <w:rFonts w:ascii="Cambria" w:eastAsia="Times New Roman" w:hAnsi="Cambria"/>
          <w:b/>
          <w:sz w:val="22"/>
          <w:lang w:eastAsia="x-none"/>
        </w:rPr>
        <w:t>20</w:t>
      </w:r>
      <w:r w:rsidRPr="001D3090">
        <w:rPr>
          <w:rFonts w:ascii="Cambria" w:eastAsia="Times New Roman" w:hAnsi="Cambria"/>
          <w:b/>
          <w:sz w:val="22"/>
          <w:lang w:val="x-none" w:eastAsia="x-none"/>
        </w:rPr>
        <w:t>08</w:t>
      </w:r>
      <w:r w:rsidRPr="001D3090">
        <w:rPr>
          <w:rFonts w:ascii="Cambria" w:eastAsia="Times New Roman" w:hAnsi="Cambria"/>
          <w:b/>
          <w:sz w:val="22"/>
          <w:lang w:eastAsia="x-none"/>
        </w:rPr>
        <w:t xml:space="preserve">, </w:t>
      </w:r>
      <w:r w:rsidRPr="001D3090">
        <w:rPr>
          <w:rFonts w:ascii="Cambria" w:eastAsia="Times New Roman" w:hAnsi="Cambria"/>
          <w:b/>
          <w:sz w:val="22"/>
          <w:lang w:val="x-none" w:eastAsia="x-none"/>
        </w:rPr>
        <w:t>Lei Federal nº10.520/</w:t>
      </w:r>
      <w:r w:rsidRPr="001D3090">
        <w:rPr>
          <w:rFonts w:ascii="Cambria" w:eastAsia="Times New Roman" w:hAnsi="Cambria"/>
          <w:b/>
          <w:sz w:val="22"/>
          <w:lang w:eastAsia="x-none"/>
        </w:rPr>
        <w:t>20</w:t>
      </w:r>
      <w:r w:rsidRPr="001D3090">
        <w:rPr>
          <w:rFonts w:ascii="Cambria" w:eastAsia="Times New Roman" w:hAnsi="Cambria"/>
          <w:b/>
          <w:sz w:val="22"/>
          <w:lang w:val="x-none" w:eastAsia="x-none"/>
        </w:rPr>
        <w:t>02</w:t>
      </w:r>
      <w:r w:rsidRPr="001D3090">
        <w:rPr>
          <w:rFonts w:ascii="Cambria" w:eastAsia="Times New Roman" w:hAnsi="Cambria"/>
          <w:b/>
          <w:sz w:val="22"/>
          <w:lang w:eastAsia="x-none"/>
        </w:rPr>
        <w:t>,</w:t>
      </w:r>
      <w:r w:rsidRPr="001D3090">
        <w:rPr>
          <w:rFonts w:ascii="Cambria" w:eastAsia="Times New Roman" w:hAnsi="Cambria"/>
          <w:b/>
          <w:sz w:val="22"/>
          <w:lang w:val="x-none" w:eastAsia="x-none"/>
        </w:rPr>
        <w:t xml:space="preserve"> Lei Federal nº8.666/</w:t>
      </w:r>
      <w:r w:rsidRPr="001D3090">
        <w:rPr>
          <w:rFonts w:ascii="Cambria" w:eastAsia="Times New Roman" w:hAnsi="Cambria"/>
          <w:b/>
          <w:sz w:val="22"/>
          <w:lang w:eastAsia="x-none"/>
        </w:rPr>
        <w:t>19</w:t>
      </w:r>
      <w:r w:rsidRPr="001D3090">
        <w:rPr>
          <w:rFonts w:ascii="Cambria" w:eastAsia="Times New Roman" w:hAnsi="Cambria"/>
          <w:b/>
          <w:sz w:val="22"/>
          <w:lang w:val="x-none" w:eastAsia="x-none"/>
        </w:rPr>
        <w:t>93 e alterações posteriores introduzidas no referido diploma legal,</w:t>
      </w:r>
      <w:r w:rsidRPr="001D3090">
        <w:rPr>
          <w:rFonts w:ascii="Cambria" w:eastAsia="Times New Roman" w:hAnsi="Cambria"/>
          <w:sz w:val="22"/>
          <w:lang w:val="x-none" w:eastAsia="x-none"/>
        </w:rPr>
        <w:t xml:space="preserve"> as normas legais e regulamentares aplicáveis, as cláusulas e condições deste termo, </w:t>
      </w:r>
      <w:proofErr w:type="spellStart"/>
      <w:r w:rsidRPr="001D3090">
        <w:rPr>
          <w:rFonts w:ascii="Cambria" w:eastAsia="Times New Roman" w:hAnsi="Cambria"/>
          <w:bCs/>
          <w:sz w:val="22"/>
          <w:lang w:val="x-none" w:eastAsia="x-none"/>
        </w:rPr>
        <w:t>aplicando-se-lhes</w:t>
      </w:r>
      <w:proofErr w:type="spellEnd"/>
      <w:r w:rsidRPr="001D3090">
        <w:rPr>
          <w:rFonts w:ascii="Cambria" w:eastAsia="Times New Roman" w:hAnsi="Cambria"/>
          <w:bCs/>
          <w:sz w:val="22"/>
          <w:lang w:val="x-none" w:eastAsia="x-none"/>
        </w:rPr>
        <w:t xml:space="preserve">, supletivamente e nos </w:t>
      </w:r>
      <w:r w:rsidRPr="001D3090">
        <w:rPr>
          <w:rFonts w:ascii="Cambria" w:eastAsia="Times New Roman" w:hAnsi="Cambria"/>
          <w:b/>
          <w:bCs/>
          <w:sz w:val="22"/>
          <w:lang w:val="x-none" w:eastAsia="x-none"/>
        </w:rPr>
        <w:t>casos omissos</w:t>
      </w:r>
      <w:r w:rsidRPr="001D3090">
        <w:rPr>
          <w:rFonts w:ascii="Cambria" w:eastAsia="Times New Roman" w:hAnsi="Cambria"/>
          <w:bCs/>
          <w:sz w:val="22"/>
          <w:lang w:val="x-none" w:eastAsia="x-none"/>
        </w:rPr>
        <w:t xml:space="preserve">, os princípios da teoria geral dos contratos e as disposições de direito público e privado, </w:t>
      </w:r>
      <w:r w:rsidRPr="001D3090">
        <w:rPr>
          <w:rFonts w:ascii="Cambria" w:eastAsia="Times New Roman" w:hAnsi="Cambria"/>
          <w:sz w:val="22"/>
          <w:lang w:val="x-none" w:eastAsia="x-none"/>
        </w:rPr>
        <w:t xml:space="preserve">que a Contratada declara conhecer e as quais aderem incondicional e irrestritamente. </w:t>
      </w:r>
    </w:p>
    <w:p w:rsidR="007070AA" w:rsidRPr="001D3090" w:rsidRDefault="007070AA" w:rsidP="007070AA">
      <w:pPr>
        <w:spacing w:after="0" w:line="240" w:lineRule="auto"/>
        <w:jc w:val="both"/>
        <w:rPr>
          <w:rFonts w:ascii="Cambria" w:eastAsia="Times New Roman" w:hAnsi="Cambria"/>
          <w:b/>
          <w:bCs/>
          <w:sz w:val="22"/>
          <w:lang w:val="x-none" w:eastAsia="x-none"/>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r w:rsidRPr="001D3090">
        <w:rPr>
          <w:rFonts w:ascii="Cambria" w:eastAsia="Times New Roman" w:hAnsi="Cambria"/>
          <w:b/>
          <w:bCs/>
          <w:sz w:val="22"/>
        </w:rPr>
        <w:t>CLÁUSULA DÉCIMA TERCEIRA (DOS TRIBUTOS E DAS DESPESAS)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r w:rsidRPr="001D3090">
        <w:rPr>
          <w:rFonts w:ascii="Cambria" w:eastAsia="Times New Roman" w:hAnsi="Cambria"/>
          <w:b/>
          <w:bCs/>
          <w:sz w:val="22"/>
        </w:rPr>
        <w:t xml:space="preserve">13.1 </w:t>
      </w:r>
      <w:r w:rsidRPr="001D3090">
        <w:rPr>
          <w:rFonts w:ascii="Cambria" w:eastAsia="Times New Roman" w:hAnsi="Cambria"/>
          <w:bCs/>
          <w:sz w:val="22"/>
        </w:rPr>
        <w:t>O Contratante, por ocasião dos pagamentos referentes à execução do objeto do presente contrato, reserva-se o direito de reter valores relativos aos tributos de sua competência e os impostos, taxas, emolumentos, contribuições fiscais, para fiscais, contribuições e importâncias devidas à Seguridade Social quando pela legislação vigente for obrigado a realizar a respectiva retenção, recolhendo-se nos prazos legais</w:t>
      </w:r>
      <w:r w:rsidRPr="001D3090">
        <w:rPr>
          <w:rFonts w:ascii="Cambria" w:eastAsia="Times New Roman" w:hAnsi="Cambria"/>
          <w:b/>
          <w:bCs/>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Cs/>
          <w:sz w:val="22"/>
        </w:rPr>
      </w:pPr>
      <w:r w:rsidRPr="001D3090">
        <w:rPr>
          <w:rFonts w:ascii="Cambria" w:eastAsia="Times New Roman" w:hAnsi="Cambria"/>
          <w:b/>
          <w:bCs/>
          <w:sz w:val="22"/>
        </w:rPr>
        <w:t xml:space="preserve">13.2. </w:t>
      </w:r>
      <w:r w:rsidRPr="001D3090">
        <w:rPr>
          <w:rFonts w:ascii="Cambria" w:eastAsia="Times New Roman" w:hAnsi="Cambria"/>
          <w:bCs/>
          <w:sz w:val="22"/>
        </w:rPr>
        <w:t>Constituirá encargo exclusivo da Contratada o pagamento de tributos, tarifas, emolumentos e despesas decorrentes da formalização deste contrato e da execução do seu objeto.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r w:rsidRPr="001D3090">
        <w:rPr>
          <w:rFonts w:ascii="Cambria" w:eastAsia="Times New Roman" w:hAnsi="Cambria"/>
          <w:b/>
          <w:bCs/>
          <w:sz w:val="22"/>
        </w:rPr>
        <w:t>CLÁUSULA DÉCIMA QUARTA (DA PUBLICAÇÃO DO CONTRATO)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r w:rsidRPr="001D3090">
        <w:rPr>
          <w:rFonts w:ascii="Cambria" w:eastAsia="Times New Roman" w:hAnsi="Cambria"/>
          <w:b/>
          <w:bCs/>
          <w:sz w:val="22"/>
        </w:rPr>
        <w:t xml:space="preserve">14.1 </w:t>
      </w:r>
      <w:r w:rsidRPr="001D3090">
        <w:rPr>
          <w:rFonts w:ascii="Cambria" w:eastAsia="Times New Roman" w:hAnsi="Cambria"/>
          <w:bCs/>
          <w:sz w:val="22"/>
        </w:rPr>
        <w:t xml:space="preserve">A publicação resumida do instrumento desse contrato na imprensa oficial será providenciada pelo Contratante nos termos do </w:t>
      </w:r>
      <w:r w:rsidRPr="001D3090">
        <w:rPr>
          <w:rFonts w:ascii="Cambria" w:eastAsia="Times New Roman" w:hAnsi="Cambria"/>
          <w:b/>
          <w:bCs/>
          <w:sz w:val="22"/>
        </w:rPr>
        <w:t xml:space="preserve">artigo 61, § único da Lei Federal </w:t>
      </w:r>
      <w:proofErr w:type="gramStart"/>
      <w:r w:rsidRPr="001D3090">
        <w:rPr>
          <w:rFonts w:ascii="Cambria" w:eastAsia="Times New Roman" w:hAnsi="Cambria"/>
          <w:b/>
          <w:bCs/>
          <w:sz w:val="22"/>
        </w:rPr>
        <w:t>nº8.</w:t>
      </w:r>
      <w:proofErr w:type="gramEnd"/>
      <w:r w:rsidRPr="001D3090">
        <w:rPr>
          <w:rFonts w:ascii="Cambria" w:eastAsia="Times New Roman" w:hAnsi="Cambria"/>
          <w:b/>
          <w:bCs/>
          <w:sz w:val="22"/>
        </w:rPr>
        <w:t>666/1993.</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r w:rsidRPr="001D3090">
        <w:rPr>
          <w:rFonts w:ascii="Cambria" w:eastAsia="Times New Roman" w:hAnsi="Cambria"/>
          <w:b/>
          <w:bCs/>
          <w:sz w:val="22"/>
        </w:rPr>
        <w:t>CLÁUSULA DÉCIMA QUINTA (DO FORO)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r w:rsidRPr="001D3090">
        <w:rPr>
          <w:rFonts w:ascii="Cambria" w:eastAsia="Times New Roman" w:hAnsi="Cambria"/>
          <w:b/>
          <w:bCs/>
          <w:sz w:val="22"/>
        </w:rPr>
        <w:t xml:space="preserve">15.1 </w:t>
      </w:r>
      <w:r w:rsidRPr="001D3090">
        <w:rPr>
          <w:rFonts w:ascii="Cambria" w:eastAsia="Times New Roman" w:hAnsi="Cambria"/>
          <w:bCs/>
          <w:sz w:val="22"/>
        </w:rPr>
        <w:t>O foro da Cidade e Comarca de SÃO SEBASTIÃO DO ALTO</w:t>
      </w:r>
      <w:proofErr w:type="gramStart"/>
      <w:r w:rsidRPr="001D3090">
        <w:rPr>
          <w:rFonts w:ascii="Cambria" w:eastAsia="Times New Roman" w:hAnsi="Cambria"/>
          <w:bCs/>
          <w:sz w:val="22"/>
        </w:rPr>
        <w:t xml:space="preserve"> </w:t>
      </w:r>
      <w:r w:rsidRPr="001D3090">
        <w:rPr>
          <w:rFonts w:ascii="Cambria" w:eastAsia="Times New Roman" w:hAnsi="Cambria"/>
          <w:b/>
          <w:bCs/>
          <w:sz w:val="22"/>
        </w:rPr>
        <w:t xml:space="preserve"> </w:t>
      </w:r>
      <w:proofErr w:type="gramEnd"/>
      <w:r w:rsidRPr="001D3090">
        <w:rPr>
          <w:rFonts w:ascii="Cambria" w:eastAsia="Times New Roman" w:hAnsi="Cambria"/>
          <w:bCs/>
          <w:sz w:val="22"/>
        </w:rPr>
        <w:t>será o único competente para dirimir todas e quaisquer dúvidas relativas ao presente contrato, excluído expressamente qualquer outro por mais privilegiado que seja</w:t>
      </w:r>
      <w:r w:rsidRPr="001D3090">
        <w:rPr>
          <w:rFonts w:ascii="Cambria" w:eastAsia="Times New Roman" w:hAnsi="Cambria"/>
          <w:b/>
          <w:bCs/>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1D3090">
        <w:rPr>
          <w:rFonts w:ascii="Cambria" w:eastAsia="Times New Roman" w:hAnsi="Cambria"/>
          <w:b/>
          <w:color w:val="000000"/>
          <w:sz w:val="22"/>
        </w:rPr>
        <w:t>CLÁUSULA DÉCIMA SEXTA (DA REVISÃO, REAJUSTE E REPACTUAÇÃO</w:t>
      </w:r>
      <w:proofErr w:type="gramStart"/>
      <w:r w:rsidRPr="001D3090">
        <w:rPr>
          <w:rFonts w:ascii="Cambria" w:eastAsia="Times New Roman" w:hAnsi="Cambria"/>
          <w:b/>
          <w:color w:val="000000"/>
          <w:sz w:val="22"/>
        </w:rPr>
        <w:t>)</w:t>
      </w:r>
      <w:proofErr w:type="gramEnd"/>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1D3090">
        <w:rPr>
          <w:rFonts w:ascii="Cambria" w:eastAsia="Times New Roman" w:hAnsi="Cambria"/>
          <w:b/>
          <w:color w:val="000000"/>
          <w:sz w:val="22"/>
        </w:rPr>
        <w:t>16.1.</w:t>
      </w:r>
      <w:r w:rsidRPr="001D3090">
        <w:rPr>
          <w:rFonts w:ascii="Cambria" w:eastAsia="Times New Roman" w:hAnsi="Cambria"/>
          <w:color w:val="000000"/>
          <w:sz w:val="22"/>
        </w:rPr>
        <w:t xml:space="preserve"> O reestabelecimento do equilíbrio econômico-financeiro do contrato poderá</w:t>
      </w:r>
      <w:r w:rsidRPr="001D3090">
        <w:rPr>
          <w:rFonts w:ascii="Cambria" w:eastAsia="Times New Roman" w:hAnsi="Cambria"/>
          <w:color w:val="000000"/>
          <w:sz w:val="22"/>
        </w:rPr>
        <w:br/>
        <w:t xml:space="preserve">ser feita mediante a revisão do preço contratado nas hipóteses do </w:t>
      </w:r>
      <w:r w:rsidRPr="001D3090">
        <w:rPr>
          <w:rFonts w:ascii="Cambria" w:eastAsia="Times New Roman" w:hAnsi="Cambria"/>
          <w:b/>
          <w:color w:val="000000"/>
          <w:sz w:val="22"/>
        </w:rPr>
        <w:t>artigo 65, da Lei Federal nº 8.666/1993</w:t>
      </w:r>
      <w:r w:rsidRPr="001D3090">
        <w:rPr>
          <w:rFonts w:ascii="Cambria" w:eastAsia="Times New Roman" w:hAnsi="Cambria"/>
          <w:color w:val="000000"/>
          <w:sz w:val="22"/>
        </w:rPr>
        <w:t>, devidamente comprovadas.</w:t>
      </w:r>
    </w:p>
    <w:p w:rsidR="007070AA" w:rsidRPr="001D3090" w:rsidRDefault="007070AA" w:rsidP="007070AA">
      <w:pPr>
        <w:tabs>
          <w:tab w:val="left" w:pos="1767"/>
        </w:tabs>
        <w:overflowPunct w:val="0"/>
        <w:autoSpaceDE w:val="0"/>
        <w:autoSpaceDN w:val="0"/>
        <w:adjustRightInd w:val="0"/>
        <w:spacing w:after="0" w:line="240" w:lineRule="auto"/>
        <w:jc w:val="both"/>
        <w:textAlignment w:val="baseline"/>
        <w:rPr>
          <w:rFonts w:ascii="Cambria" w:eastAsia="Times New Roman" w:hAnsi="Cambria" w:cs="Arial"/>
          <w:b/>
          <w:sz w:val="22"/>
        </w:rPr>
      </w:pPr>
      <w:r w:rsidRPr="001D3090">
        <w:rPr>
          <w:rFonts w:ascii="Cambria" w:eastAsia="Times New Roman" w:hAnsi="Cambria"/>
          <w:color w:val="000000"/>
          <w:sz w:val="22"/>
        </w:rPr>
        <w:tab/>
      </w:r>
      <w:r w:rsidRPr="001D3090">
        <w:rPr>
          <w:rFonts w:ascii="Cambria" w:eastAsia="Times New Roman" w:hAnsi="Cambria"/>
          <w:color w:val="000000"/>
          <w:sz w:val="22"/>
        </w:rPr>
        <w:br/>
      </w:r>
      <w:r w:rsidRPr="001D3090">
        <w:rPr>
          <w:rFonts w:ascii="Cambria" w:eastAsia="Times New Roman" w:hAnsi="Cambria"/>
          <w:b/>
          <w:color w:val="000000"/>
          <w:sz w:val="22"/>
        </w:rPr>
        <w:t xml:space="preserve">16.2. </w:t>
      </w:r>
      <w:r w:rsidRPr="001D3090">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1D3090">
        <w:rPr>
          <w:rFonts w:ascii="Cambria" w:eastAsia="Times New Roman" w:hAnsi="Cambria" w:cs="Arial"/>
          <w:b/>
          <w:sz w:val="22"/>
        </w:rPr>
        <w:t>IPCA.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1D3090">
        <w:rPr>
          <w:rFonts w:ascii="Cambria" w:eastAsia="Times New Roman" w:hAnsi="Cambria"/>
          <w:b/>
          <w:color w:val="000000"/>
          <w:sz w:val="22"/>
        </w:rPr>
        <w:lastRenderedPageBreak/>
        <w:t xml:space="preserve">CLÁUSULA DÉCIMA SÉTIMA (DA </w:t>
      </w:r>
      <w:r w:rsidRPr="001D3090">
        <w:rPr>
          <w:rFonts w:ascii="Cambria" w:eastAsia="Times New Roman" w:hAnsi="Cambria"/>
          <w:b/>
          <w:sz w:val="22"/>
        </w:rPr>
        <w:t>SUBCONTRATAÇÃO)</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sz w:val="22"/>
        </w:rPr>
        <w:t xml:space="preserve">17.1. </w:t>
      </w:r>
      <w:r w:rsidRPr="001D3090">
        <w:rPr>
          <w:rFonts w:ascii="Cambria" w:eastAsia="Times New Roman" w:hAnsi="Cambria"/>
          <w:sz w:val="22"/>
        </w:rPr>
        <w:t xml:space="preserve">É vedada a subcontratação da totalidade do fornecimento do material, conforme o </w:t>
      </w:r>
      <w:r w:rsidRPr="001D3090">
        <w:rPr>
          <w:rFonts w:ascii="Cambria" w:eastAsia="Times New Roman" w:hAnsi="Cambria"/>
          <w:b/>
          <w:color w:val="C00000"/>
          <w:sz w:val="22"/>
        </w:rPr>
        <w:t xml:space="preserve">artigo 72 da Lei Federal </w:t>
      </w:r>
      <w:proofErr w:type="gramStart"/>
      <w:r w:rsidRPr="001D3090">
        <w:rPr>
          <w:rFonts w:ascii="Cambria" w:eastAsia="Times New Roman" w:hAnsi="Cambria"/>
          <w:b/>
          <w:color w:val="C00000"/>
          <w:sz w:val="22"/>
        </w:rPr>
        <w:t>nº8.</w:t>
      </w:r>
      <w:proofErr w:type="gramEnd"/>
      <w:r w:rsidRPr="001D3090">
        <w:rPr>
          <w:rFonts w:ascii="Cambria" w:eastAsia="Times New Roman" w:hAnsi="Cambria"/>
          <w:b/>
          <w:color w:val="C00000"/>
          <w:sz w:val="22"/>
        </w:rPr>
        <w:t>666/1993</w:t>
      </w:r>
      <w:r w:rsidRPr="001D3090">
        <w:rPr>
          <w:rFonts w:ascii="Cambria" w:eastAsia="Times New Roman" w:hAnsi="Cambria"/>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r w:rsidRPr="001D3090">
        <w:rPr>
          <w:rFonts w:ascii="Cambria" w:eastAsia="Times New Roman" w:hAnsi="Cambria"/>
          <w:b/>
          <w:bCs/>
          <w:sz w:val="22"/>
        </w:rPr>
        <w:t>CLÁUSULA DÉCIMA OITAVA (DAS DISPOSIÇÕES GERAIS)</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120" w:line="240" w:lineRule="auto"/>
        <w:textAlignment w:val="baseline"/>
        <w:rPr>
          <w:rFonts w:ascii="Cambria" w:eastAsia="Times New Roman" w:hAnsi="Cambria"/>
          <w:sz w:val="22"/>
        </w:rPr>
      </w:pPr>
      <w:r w:rsidRPr="001D3090">
        <w:rPr>
          <w:rFonts w:ascii="Cambria" w:eastAsia="Times New Roman" w:hAnsi="Cambria"/>
          <w:b/>
          <w:sz w:val="22"/>
        </w:rPr>
        <w:t xml:space="preserve">18.1. </w:t>
      </w:r>
      <w:r w:rsidRPr="001D3090">
        <w:rPr>
          <w:rFonts w:ascii="Cambria" w:eastAsia="Times New Roman" w:hAnsi="Cambria"/>
          <w:sz w:val="22"/>
        </w:rPr>
        <w:t>A fiscalização e o recebimento do objeto da licitação caberão à</w:t>
      </w:r>
      <w:proofErr w:type="gramStart"/>
      <w:r w:rsidRPr="001D3090">
        <w:rPr>
          <w:rFonts w:ascii="Cambria" w:eastAsia="Times New Roman" w:hAnsi="Cambria"/>
          <w:sz w:val="22"/>
        </w:rPr>
        <w:t xml:space="preserve"> </w:t>
      </w:r>
      <w:r w:rsidRPr="001D3090">
        <w:rPr>
          <w:rFonts w:ascii="Cambria" w:eastAsia="Times New Roman" w:hAnsi="Cambria"/>
          <w:b/>
          <w:color w:val="C00000"/>
          <w:sz w:val="22"/>
        </w:rPr>
        <w:t xml:space="preserve"> </w:t>
      </w:r>
      <w:proofErr w:type="gramEnd"/>
      <w:r w:rsidR="00300647">
        <w:rPr>
          <w:rFonts w:ascii="Cambria" w:eastAsia="Times New Roman" w:hAnsi="Cambria" w:cs="Cambria"/>
          <w:b/>
          <w:bCs/>
          <w:i/>
          <w:iCs/>
          <w:sz w:val="22"/>
        </w:rPr>
        <w:t>Sec. Mun. De Obras</w:t>
      </w:r>
      <w:r w:rsidRPr="001D3090">
        <w:rPr>
          <w:rFonts w:ascii="Cambria" w:eastAsia="Times New Roman" w:hAnsi="Cambria"/>
          <w:b/>
          <w:sz w:val="22"/>
        </w:rPr>
        <w:t xml:space="preserve">, </w:t>
      </w:r>
      <w:r w:rsidRPr="001D3090">
        <w:rPr>
          <w:rFonts w:ascii="Cambria" w:eastAsia="Times New Roman" w:hAnsi="Cambria"/>
          <w:sz w:val="22"/>
        </w:rPr>
        <w:t xml:space="preserve">a quem a Contratada deverá apresentar-se imediatamente após a retirada da </w:t>
      </w:r>
      <w:r w:rsidRPr="001D3090">
        <w:rPr>
          <w:rFonts w:ascii="Cambria" w:eastAsia="Times New Roman" w:hAnsi="Cambria"/>
          <w:b/>
          <w:sz w:val="22"/>
        </w:rPr>
        <w:t xml:space="preserve">nota de empenho </w:t>
      </w:r>
      <w:r w:rsidRPr="001D3090">
        <w:rPr>
          <w:rFonts w:ascii="Cambria" w:eastAsia="Times New Roman" w:hAnsi="Cambria"/>
          <w:sz w:val="22"/>
        </w:rPr>
        <w:t>e/ou assinatura do</w:t>
      </w:r>
      <w:r w:rsidRPr="001D3090">
        <w:rPr>
          <w:rFonts w:ascii="Cambria" w:eastAsia="Times New Roman" w:hAnsi="Cambria"/>
          <w:b/>
          <w:sz w:val="22"/>
        </w:rPr>
        <w:t xml:space="preserve"> termo de contrato</w:t>
      </w:r>
      <w:r w:rsidRPr="001D3090">
        <w:rPr>
          <w:rFonts w:ascii="Cambria" w:eastAsia="Times New Roman" w:hAnsi="Cambria"/>
          <w:sz w:val="22"/>
        </w:rPr>
        <w:t>.</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bCs/>
          <w:sz w:val="22"/>
        </w:rPr>
      </w:pPr>
    </w:p>
    <w:p w:rsidR="007070AA" w:rsidRPr="001D3090" w:rsidRDefault="007070AA" w:rsidP="007070AA">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1D3090">
        <w:rPr>
          <w:rFonts w:ascii="Cambria" w:eastAsia="Times New Roman" w:hAnsi="Cambria"/>
          <w:b/>
          <w:sz w:val="22"/>
          <w:lang w:eastAsia="pt-BR"/>
        </w:rPr>
        <w:t>18.2.</w:t>
      </w:r>
      <w:r w:rsidRPr="001D3090">
        <w:rPr>
          <w:rFonts w:ascii="Cambria" w:eastAsia="Times New Roman" w:hAnsi="Cambria"/>
          <w:color w:val="008000"/>
          <w:sz w:val="22"/>
          <w:lang w:eastAsia="pt-BR"/>
        </w:rPr>
        <w:t xml:space="preserve"> </w:t>
      </w:r>
      <w:r w:rsidRPr="001D3090">
        <w:rPr>
          <w:rFonts w:ascii="Cambria" w:eastAsia="Times New Roman" w:hAnsi="Cambria"/>
          <w:b/>
          <w:bCs/>
          <w:sz w:val="22"/>
          <w:lang w:eastAsia="pt-BR"/>
        </w:rPr>
        <w:t xml:space="preserve">O prazo da garantia do objeto é de, no mínimo, 12 (doze) meses, </w:t>
      </w:r>
      <w:r w:rsidRPr="001D3090">
        <w:rPr>
          <w:rFonts w:ascii="Cambria" w:eastAsia="Times New Roman" w:hAnsi="Cambria"/>
          <w:sz w:val="22"/>
          <w:lang w:eastAsia="pt-BR"/>
        </w:rPr>
        <w:t xml:space="preserve">contados a partir da </w:t>
      </w:r>
      <w:r w:rsidRPr="001D3090">
        <w:rPr>
          <w:rFonts w:ascii="Cambria" w:eastAsia="Times New Roman" w:hAnsi="Cambria"/>
          <w:b/>
          <w:sz w:val="22"/>
          <w:lang w:eastAsia="pt-BR"/>
        </w:rPr>
        <w:t>data do recebimento e atestação definitiva dos materiais pelo Contratante.</w:t>
      </w:r>
    </w:p>
    <w:p w:rsidR="007070AA" w:rsidRPr="001D3090" w:rsidRDefault="007070AA" w:rsidP="007070AA">
      <w:pPr>
        <w:spacing w:after="0" w:line="240" w:lineRule="auto"/>
        <w:ind w:left="1134"/>
        <w:jc w:val="both"/>
        <w:rPr>
          <w:rFonts w:ascii="Cambria" w:eastAsia="Times New Roman" w:hAnsi="Cambria"/>
          <w:b/>
          <w:sz w:val="22"/>
          <w:lang w:eastAsia="x-none"/>
        </w:rPr>
      </w:pPr>
    </w:p>
    <w:p w:rsidR="007070AA" w:rsidRPr="001D3090" w:rsidRDefault="007070AA" w:rsidP="007070AA">
      <w:pPr>
        <w:spacing w:after="0" w:line="240" w:lineRule="auto"/>
        <w:jc w:val="both"/>
        <w:rPr>
          <w:rFonts w:ascii="Cambria" w:eastAsia="Times New Roman" w:hAnsi="Cambria"/>
          <w:b/>
          <w:sz w:val="22"/>
          <w:lang w:val="x-none" w:eastAsia="x-none"/>
        </w:rPr>
      </w:pPr>
      <w:r w:rsidRPr="001D3090">
        <w:rPr>
          <w:rFonts w:ascii="Cambria" w:eastAsia="Times New Roman" w:hAnsi="Cambria"/>
          <w:b/>
          <w:sz w:val="22"/>
          <w:lang w:eastAsia="x-none"/>
        </w:rPr>
        <w:t xml:space="preserve">18.3. </w:t>
      </w:r>
      <w:r w:rsidRPr="001D3090">
        <w:rPr>
          <w:rFonts w:ascii="Cambria" w:eastAsia="Times New Roman" w:hAnsi="Cambria"/>
          <w:b/>
          <w:sz w:val="22"/>
          <w:lang w:val="x-none" w:eastAsia="x-none"/>
        </w:rPr>
        <w:t xml:space="preserve">No período de garantia, eventuais defeitos no </w:t>
      </w:r>
      <w:r w:rsidRPr="001D3090">
        <w:rPr>
          <w:rFonts w:ascii="Cambria" w:eastAsia="Times New Roman" w:hAnsi="Cambria"/>
          <w:b/>
          <w:sz w:val="22"/>
          <w:lang w:eastAsia="x-none"/>
        </w:rPr>
        <w:t>objeto</w:t>
      </w:r>
      <w:r w:rsidRPr="001D3090">
        <w:rPr>
          <w:rFonts w:ascii="Cambria" w:eastAsia="Times New Roman" w:hAnsi="Cambria"/>
          <w:b/>
          <w:sz w:val="22"/>
          <w:lang w:val="x-none" w:eastAsia="x-none"/>
        </w:rPr>
        <w:t xml:space="preserve">, deverão ser prontamente corrigidos pela Contratada. </w:t>
      </w:r>
      <w:r w:rsidRPr="001D3090">
        <w:rPr>
          <w:rFonts w:ascii="Cambria" w:eastAsia="Times New Roman" w:hAnsi="Cambria"/>
          <w:b/>
          <w:sz w:val="22"/>
          <w:lang w:eastAsia="x-none"/>
        </w:rPr>
        <w:t>Os</w:t>
      </w:r>
      <w:r w:rsidRPr="001D3090">
        <w:rPr>
          <w:rFonts w:ascii="Cambria" w:eastAsia="Times New Roman" w:hAnsi="Cambria"/>
          <w:b/>
          <w:sz w:val="22"/>
          <w:lang w:val="x-none" w:eastAsia="x-none"/>
        </w:rPr>
        <w:t xml:space="preserve"> componentes ou peças deverão ser substituídos por novos e originais, sem ônus para a Contratante</w:t>
      </w:r>
      <w:r w:rsidRPr="001D3090">
        <w:rPr>
          <w:rFonts w:ascii="Cambria" w:eastAsia="Times New Roman" w:hAnsi="Cambria"/>
          <w:b/>
          <w:sz w:val="22"/>
          <w:lang w:eastAsia="x-none"/>
        </w:rPr>
        <w:t>, no prazo máximo de 15 (quinze) dias, contados a partir da data da notificação</w:t>
      </w:r>
      <w:r w:rsidRPr="001D3090">
        <w:rPr>
          <w:rFonts w:ascii="Cambria" w:eastAsia="Times New Roman" w:hAnsi="Cambria"/>
          <w:b/>
          <w:sz w:val="22"/>
          <w:lang w:val="x-none" w:eastAsia="x-none"/>
        </w:rPr>
        <w:t>.</w:t>
      </w:r>
    </w:p>
    <w:p w:rsidR="007070AA" w:rsidRPr="001D3090" w:rsidRDefault="007070AA" w:rsidP="007070AA">
      <w:pPr>
        <w:spacing w:after="0" w:line="240" w:lineRule="auto"/>
        <w:jc w:val="both"/>
        <w:rPr>
          <w:rFonts w:ascii="Cambria" w:eastAsia="Times New Roman" w:hAnsi="Cambria"/>
          <w:b/>
          <w:sz w:val="22"/>
          <w:lang w:val="x-none" w:eastAsia="x-none"/>
        </w:rPr>
      </w:pP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r w:rsidRPr="001D3090">
        <w:rPr>
          <w:rFonts w:ascii="Cambria" w:eastAsia="Times New Roman" w:hAnsi="Cambria"/>
          <w:b/>
          <w:bCs/>
          <w:sz w:val="22"/>
        </w:rPr>
        <w:t xml:space="preserve">18.4. </w:t>
      </w:r>
      <w:r w:rsidRPr="001D3090">
        <w:rPr>
          <w:rFonts w:ascii="Cambria" w:eastAsia="Times New Roman" w:hAnsi="Cambria"/>
          <w:sz w:val="22"/>
        </w:rPr>
        <w:t xml:space="preserve">O contrato poderá ser alterado, mediante assinatura de Termo Aditivo, nas hipóteses enumeradas no </w:t>
      </w:r>
      <w:r w:rsidRPr="001D3090">
        <w:rPr>
          <w:rFonts w:ascii="Cambria" w:eastAsia="Times New Roman" w:hAnsi="Cambria"/>
          <w:b/>
          <w:sz w:val="22"/>
        </w:rPr>
        <w:t xml:space="preserve">artigo 65 e artigo 58, I da Lei Federal </w:t>
      </w:r>
      <w:proofErr w:type="gramStart"/>
      <w:r w:rsidRPr="001D3090">
        <w:rPr>
          <w:rFonts w:ascii="Cambria" w:eastAsia="Times New Roman" w:hAnsi="Cambria"/>
          <w:b/>
          <w:sz w:val="22"/>
        </w:rPr>
        <w:t>nº8.</w:t>
      </w:r>
      <w:proofErr w:type="gramEnd"/>
      <w:r w:rsidRPr="001D3090">
        <w:rPr>
          <w:rFonts w:ascii="Cambria" w:eastAsia="Times New Roman" w:hAnsi="Cambria"/>
          <w:b/>
          <w:sz w:val="22"/>
        </w:rPr>
        <w:t>666/1993</w:t>
      </w:r>
      <w:r w:rsidRPr="001D3090">
        <w:rPr>
          <w:rFonts w:ascii="Cambria" w:eastAsia="Times New Roman" w:hAnsi="Cambria"/>
          <w:sz w:val="22"/>
        </w:rPr>
        <w:t>, desde que, devidamente justificado por escrito e previamente autorizada pela autoridade competente.</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Arial" w:hAnsi="Cambria" w:cs="Calibri"/>
          <w:color w:val="000000"/>
          <w:sz w:val="22"/>
        </w:rPr>
      </w:pPr>
    </w:p>
    <w:p w:rsidR="007070AA" w:rsidRPr="001D3090" w:rsidRDefault="007070AA" w:rsidP="007070AA">
      <w:pPr>
        <w:widowControl w:val="0"/>
        <w:spacing w:after="0" w:line="240" w:lineRule="auto"/>
        <w:jc w:val="both"/>
        <w:rPr>
          <w:rFonts w:ascii="Cambria" w:eastAsia="Times New Roman" w:hAnsi="Cambria"/>
          <w:bCs/>
          <w:sz w:val="22"/>
          <w:lang w:eastAsia="pt-BR"/>
        </w:rPr>
      </w:pPr>
      <w:r w:rsidRPr="001D3090">
        <w:rPr>
          <w:rFonts w:ascii="Cambria" w:eastAsia="Times New Roman" w:hAnsi="Cambria"/>
          <w:bCs/>
          <w:sz w:val="22"/>
          <w:lang w:eastAsia="pt-BR"/>
        </w:rPr>
        <w:t xml:space="preserve">Para firmeza e validade do pactuado, o presente termo foi lavrado em três vias de igual teor e forma, que, depois de lido e achado em ordem, vai assinado pelos contratantes. </w:t>
      </w:r>
    </w:p>
    <w:p w:rsidR="007070AA" w:rsidRPr="001D3090" w:rsidRDefault="007070AA" w:rsidP="007070AA">
      <w:pPr>
        <w:spacing w:after="0" w:line="240" w:lineRule="auto"/>
        <w:jc w:val="both"/>
        <w:rPr>
          <w:rFonts w:ascii="Cambria" w:eastAsia="Times New Roman" w:hAnsi="Cambria"/>
          <w:b/>
          <w:bCs/>
          <w:sz w:val="22"/>
          <w:lang w:val="x-none" w:eastAsia="x-none"/>
        </w:rPr>
      </w:pPr>
    </w:p>
    <w:p w:rsidR="007070AA" w:rsidRPr="001D3090" w:rsidRDefault="007070AA" w:rsidP="007070AA">
      <w:pPr>
        <w:spacing w:after="0" w:line="240" w:lineRule="auto"/>
        <w:jc w:val="both"/>
        <w:rPr>
          <w:rFonts w:ascii="Cambria" w:eastAsia="Times New Roman" w:hAnsi="Cambria"/>
          <w:b/>
          <w:bCs/>
          <w:color w:val="C00000"/>
          <w:sz w:val="22"/>
          <w:lang w:val="x-none" w:eastAsia="x-none"/>
        </w:rPr>
      </w:pPr>
      <w:r w:rsidRPr="001D3090">
        <w:rPr>
          <w:rFonts w:ascii="Cambria" w:eastAsia="Times New Roman" w:hAnsi="Cambria"/>
          <w:b/>
          <w:bCs/>
          <w:sz w:val="22"/>
          <w:lang w:val="x-none" w:eastAsia="x-none"/>
        </w:rPr>
        <w:t>S</w:t>
      </w:r>
      <w:r w:rsidRPr="001D3090">
        <w:rPr>
          <w:rFonts w:ascii="Cambria" w:eastAsia="Times New Roman" w:hAnsi="Cambria"/>
          <w:b/>
          <w:bCs/>
          <w:sz w:val="22"/>
          <w:lang w:eastAsia="x-none"/>
        </w:rPr>
        <w:t>ão Sebastião do Alto</w:t>
      </w:r>
      <w:r w:rsidRPr="001D3090">
        <w:rPr>
          <w:rFonts w:ascii="Cambria" w:eastAsia="Times New Roman" w:hAnsi="Cambria"/>
          <w:b/>
          <w:bCs/>
          <w:sz w:val="22"/>
          <w:lang w:val="x-none" w:eastAsia="x-none"/>
        </w:rPr>
        <w:t xml:space="preserve">/RJ, </w:t>
      </w:r>
      <w:r w:rsidRPr="001D3090">
        <w:rPr>
          <w:rFonts w:ascii="Cambria" w:eastAsia="Times New Roman" w:hAnsi="Cambria"/>
          <w:b/>
          <w:bCs/>
          <w:color w:val="C00000"/>
          <w:sz w:val="22"/>
          <w:lang w:val="x-none" w:eastAsia="x-none"/>
        </w:rPr>
        <w:t>XX/XX/XXXX.</w:t>
      </w:r>
    </w:p>
    <w:p w:rsidR="007070AA" w:rsidRPr="001D3090" w:rsidRDefault="007070AA" w:rsidP="007070AA">
      <w:pPr>
        <w:spacing w:after="0" w:line="240" w:lineRule="auto"/>
        <w:jc w:val="both"/>
        <w:rPr>
          <w:rFonts w:ascii="Cambria" w:eastAsia="Times New Roman" w:hAnsi="Cambria"/>
          <w:b/>
          <w:bCs/>
          <w:sz w:val="22"/>
          <w:lang w:val="x-none" w:eastAsia="x-none"/>
        </w:rPr>
      </w:pPr>
    </w:p>
    <w:p w:rsidR="007070AA" w:rsidRPr="001D3090" w:rsidRDefault="007070AA" w:rsidP="007070AA">
      <w:pPr>
        <w:spacing w:after="0" w:line="240" w:lineRule="auto"/>
        <w:jc w:val="both"/>
        <w:rPr>
          <w:rFonts w:ascii="Cambria" w:eastAsia="Times New Roman" w:hAnsi="Cambria"/>
          <w:b/>
          <w:bCs/>
          <w:sz w:val="22"/>
          <w:lang w:val="x-none" w:eastAsia="x-none"/>
        </w:rPr>
      </w:pPr>
      <w:r w:rsidRPr="001D3090">
        <w:rPr>
          <w:rFonts w:ascii="Cambria" w:eastAsia="Times New Roman" w:hAnsi="Cambria"/>
          <w:b/>
          <w:bCs/>
          <w:sz w:val="22"/>
          <w:lang w:val="x-none" w:eastAsia="x-none"/>
        </w:rPr>
        <w:t xml:space="preserve">_______________________________           </w:t>
      </w:r>
    </w:p>
    <w:p w:rsidR="007070AA" w:rsidRPr="001D3090" w:rsidRDefault="007070AA" w:rsidP="007070AA">
      <w:pPr>
        <w:spacing w:after="0" w:line="240" w:lineRule="auto"/>
        <w:jc w:val="both"/>
        <w:rPr>
          <w:rFonts w:ascii="Cambria" w:eastAsia="Times New Roman" w:hAnsi="Cambria"/>
          <w:b/>
          <w:bCs/>
          <w:sz w:val="22"/>
          <w:lang w:val="x-none" w:eastAsia="x-none"/>
        </w:rPr>
      </w:pPr>
      <w:r w:rsidRPr="001D3090">
        <w:rPr>
          <w:rFonts w:ascii="Cambria" w:eastAsia="Times New Roman" w:hAnsi="Cambria"/>
          <w:b/>
          <w:bCs/>
          <w:sz w:val="22"/>
          <w:lang w:val="x-none" w:eastAsia="x-none"/>
        </w:rPr>
        <w:t>CONTRATANTE</w:t>
      </w:r>
    </w:p>
    <w:p w:rsidR="007070AA" w:rsidRPr="001D3090" w:rsidRDefault="007070AA" w:rsidP="007070AA">
      <w:pPr>
        <w:spacing w:after="0" w:line="240" w:lineRule="auto"/>
        <w:jc w:val="both"/>
        <w:rPr>
          <w:rFonts w:ascii="Cambria" w:eastAsia="Times New Roman" w:hAnsi="Cambria"/>
          <w:b/>
          <w:bCs/>
          <w:sz w:val="22"/>
          <w:lang w:val="x-none" w:eastAsia="x-none"/>
        </w:rPr>
      </w:pPr>
      <w:r w:rsidRPr="001D3090">
        <w:rPr>
          <w:rFonts w:ascii="Cambria" w:eastAsia="Times New Roman" w:hAnsi="Cambria"/>
          <w:b/>
          <w:bCs/>
          <w:sz w:val="22"/>
          <w:lang w:val="x-none" w:eastAsia="x-none"/>
        </w:rPr>
        <w:t>MUNICÍPIO DE S</w:t>
      </w:r>
      <w:r w:rsidRPr="001D3090">
        <w:rPr>
          <w:rFonts w:ascii="Cambria" w:eastAsia="Times New Roman" w:hAnsi="Cambria"/>
          <w:b/>
          <w:bCs/>
          <w:sz w:val="22"/>
          <w:lang w:eastAsia="x-none"/>
        </w:rPr>
        <w:t>ÃO SEBASTIÃO DO ALTO</w:t>
      </w:r>
      <w:r w:rsidRPr="001D3090">
        <w:rPr>
          <w:rFonts w:ascii="Cambria" w:eastAsia="Times New Roman" w:hAnsi="Cambria"/>
          <w:b/>
          <w:bCs/>
          <w:sz w:val="22"/>
          <w:lang w:val="x-none" w:eastAsia="x-none"/>
        </w:rPr>
        <w:t>/RJ</w:t>
      </w:r>
    </w:p>
    <w:p w:rsidR="007070AA" w:rsidRPr="001D3090" w:rsidRDefault="007070AA" w:rsidP="007070AA">
      <w:pPr>
        <w:spacing w:after="0" w:line="240" w:lineRule="auto"/>
        <w:jc w:val="both"/>
        <w:rPr>
          <w:rFonts w:ascii="Cambria" w:eastAsia="Times New Roman" w:hAnsi="Cambria"/>
          <w:b/>
          <w:bCs/>
          <w:sz w:val="22"/>
          <w:lang w:val="x-none" w:eastAsia="x-none"/>
        </w:rPr>
      </w:pPr>
      <w:r w:rsidRPr="001D3090">
        <w:rPr>
          <w:rFonts w:ascii="Cambria" w:eastAsia="Times New Roman" w:hAnsi="Cambria"/>
          <w:b/>
          <w:bCs/>
          <w:sz w:val="22"/>
          <w:lang w:val="x-none" w:eastAsia="x-none"/>
        </w:rPr>
        <w:t xml:space="preserve">_______________________________           </w:t>
      </w:r>
    </w:p>
    <w:p w:rsidR="007070AA" w:rsidRPr="001D3090" w:rsidRDefault="007070AA" w:rsidP="007070AA">
      <w:pPr>
        <w:spacing w:after="0" w:line="240" w:lineRule="auto"/>
        <w:jc w:val="both"/>
        <w:rPr>
          <w:rFonts w:ascii="Cambria" w:eastAsia="Times New Roman" w:hAnsi="Cambria"/>
          <w:b/>
          <w:bCs/>
          <w:sz w:val="22"/>
          <w:lang w:val="x-none" w:eastAsia="x-none"/>
        </w:rPr>
      </w:pPr>
      <w:r w:rsidRPr="001D3090">
        <w:rPr>
          <w:rFonts w:ascii="Cambria" w:eastAsia="Times New Roman" w:hAnsi="Cambria"/>
          <w:b/>
          <w:bCs/>
          <w:sz w:val="22"/>
          <w:lang w:val="x-none" w:eastAsia="x-none"/>
        </w:rPr>
        <w:t>CONTRATADA</w:t>
      </w:r>
    </w:p>
    <w:p w:rsidR="007070AA" w:rsidRPr="001D3090" w:rsidRDefault="007070AA" w:rsidP="007070AA">
      <w:pPr>
        <w:spacing w:after="0" w:line="240" w:lineRule="auto"/>
        <w:jc w:val="both"/>
        <w:rPr>
          <w:rFonts w:ascii="Cambria" w:eastAsia="Times New Roman" w:hAnsi="Cambria"/>
          <w:b/>
          <w:bCs/>
          <w:color w:val="C00000"/>
          <w:sz w:val="22"/>
          <w:lang w:val="x-none" w:eastAsia="x-none"/>
        </w:rPr>
      </w:pPr>
      <w:r w:rsidRPr="001D3090">
        <w:rPr>
          <w:rFonts w:ascii="Cambria" w:eastAsia="Times New Roman" w:hAnsi="Cambria"/>
          <w:b/>
          <w:bCs/>
          <w:color w:val="C00000"/>
          <w:sz w:val="22"/>
          <w:lang w:val="x-none" w:eastAsia="x-none"/>
        </w:rPr>
        <w:t>XXXXXXXXXXXXXXXXXXXX</w:t>
      </w:r>
    </w:p>
    <w:p w:rsidR="007070AA" w:rsidRPr="001D3090" w:rsidRDefault="007070AA" w:rsidP="007070AA">
      <w:pPr>
        <w:spacing w:after="0" w:line="240" w:lineRule="auto"/>
        <w:jc w:val="both"/>
        <w:rPr>
          <w:rFonts w:ascii="Cambria" w:eastAsia="Times New Roman" w:hAnsi="Cambria"/>
          <w:b/>
          <w:bCs/>
          <w:sz w:val="22"/>
          <w:lang w:val="x-none" w:eastAsia="x-none"/>
        </w:rPr>
      </w:pPr>
      <w:r w:rsidRPr="001D3090">
        <w:rPr>
          <w:rFonts w:ascii="Cambria" w:eastAsia="Times New Roman" w:hAnsi="Cambria"/>
          <w:b/>
          <w:bCs/>
          <w:sz w:val="22"/>
          <w:lang w:val="x-none" w:eastAsia="x-none"/>
        </w:rPr>
        <w:t xml:space="preserve">_______________________________           </w:t>
      </w:r>
    </w:p>
    <w:p w:rsidR="007070AA" w:rsidRPr="001D3090" w:rsidRDefault="007070AA" w:rsidP="007070AA">
      <w:pPr>
        <w:spacing w:after="0" w:line="240" w:lineRule="auto"/>
        <w:jc w:val="both"/>
        <w:rPr>
          <w:rFonts w:ascii="Cambria" w:eastAsia="Times New Roman" w:hAnsi="Cambria"/>
          <w:b/>
          <w:bCs/>
          <w:sz w:val="22"/>
          <w:lang w:val="x-none" w:eastAsia="x-none"/>
        </w:rPr>
      </w:pPr>
      <w:r w:rsidRPr="001D3090">
        <w:rPr>
          <w:rFonts w:ascii="Cambria" w:eastAsia="Times New Roman" w:hAnsi="Cambria"/>
          <w:b/>
          <w:bCs/>
          <w:sz w:val="22"/>
          <w:lang w:val="x-none" w:eastAsia="x-none"/>
        </w:rPr>
        <w:t>TESTEMUNHA:</w:t>
      </w:r>
    </w:p>
    <w:p w:rsidR="007070AA" w:rsidRPr="001D3090" w:rsidRDefault="007070AA" w:rsidP="007070AA">
      <w:pPr>
        <w:spacing w:after="0" w:line="240" w:lineRule="auto"/>
        <w:jc w:val="both"/>
        <w:rPr>
          <w:rFonts w:ascii="Cambria" w:eastAsia="Times New Roman" w:hAnsi="Cambria"/>
          <w:b/>
          <w:bCs/>
          <w:sz w:val="22"/>
          <w:lang w:val="x-none" w:eastAsia="x-none"/>
        </w:rPr>
      </w:pPr>
    </w:p>
    <w:p w:rsidR="007070AA" w:rsidRPr="001D3090" w:rsidRDefault="007070AA" w:rsidP="007070AA">
      <w:pPr>
        <w:spacing w:after="0" w:line="240" w:lineRule="auto"/>
        <w:jc w:val="both"/>
        <w:rPr>
          <w:rFonts w:ascii="Cambria" w:eastAsia="Times New Roman" w:hAnsi="Cambria"/>
          <w:b/>
          <w:bCs/>
          <w:sz w:val="22"/>
          <w:lang w:val="x-none" w:eastAsia="x-none"/>
        </w:rPr>
      </w:pPr>
      <w:r w:rsidRPr="001D3090">
        <w:rPr>
          <w:rFonts w:ascii="Cambria" w:eastAsia="Times New Roman" w:hAnsi="Cambria"/>
          <w:b/>
          <w:bCs/>
          <w:sz w:val="22"/>
          <w:lang w:val="x-none" w:eastAsia="x-none"/>
        </w:rPr>
        <w:t xml:space="preserve">_______________________________           </w:t>
      </w:r>
    </w:p>
    <w:p w:rsidR="007070AA" w:rsidRPr="001D3090" w:rsidRDefault="007070AA" w:rsidP="007070AA">
      <w:pPr>
        <w:spacing w:after="0" w:line="240" w:lineRule="auto"/>
        <w:jc w:val="both"/>
        <w:rPr>
          <w:rFonts w:ascii="Cambria" w:eastAsia="Times New Roman" w:hAnsi="Cambria"/>
          <w:b/>
          <w:bCs/>
          <w:sz w:val="22"/>
          <w:lang w:val="x-none" w:eastAsia="x-none"/>
        </w:rPr>
      </w:pPr>
      <w:r w:rsidRPr="001D3090">
        <w:rPr>
          <w:rFonts w:ascii="Cambria" w:eastAsia="Times New Roman" w:hAnsi="Cambria"/>
          <w:b/>
          <w:bCs/>
          <w:sz w:val="22"/>
          <w:lang w:val="x-none" w:eastAsia="x-none"/>
        </w:rPr>
        <w:t>TESTEMUNHA:</w:t>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b/>
          <w:sz w:val="22"/>
        </w:rPr>
      </w:pPr>
      <w:r w:rsidRPr="001D3090">
        <w:rPr>
          <w:rFonts w:ascii="Cambria" w:eastAsia="Arial" w:hAnsi="Cambria" w:cs="Calibri"/>
          <w:b/>
          <w:color w:val="000000"/>
          <w:sz w:val="22"/>
        </w:rPr>
        <w:tab/>
      </w:r>
      <w:r w:rsidRPr="001D3090">
        <w:rPr>
          <w:rFonts w:ascii="Cambria" w:eastAsia="Arial" w:hAnsi="Cambria" w:cs="Calibri"/>
          <w:b/>
          <w:color w:val="000000"/>
          <w:sz w:val="22"/>
        </w:rPr>
        <w:tab/>
      </w:r>
    </w:p>
    <w:p w:rsidR="007070AA" w:rsidRPr="001D3090" w:rsidRDefault="007070AA" w:rsidP="007070AA">
      <w:pPr>
        <w:overflowPunct w:val="0"/>
        <w:autoSpaceDE w:val="0"/>
        <w:autoSpaceDN w:val="0"/>
        <w:adjustRightInd w:val="0"/>
        <w:spacing w:after="0" w:line="240" w:lineRule="auto"/>
        <w:jc w:val="both"/>
        <w:textAlignment w:val="baseline"/>
        <w:rPr>
          <w:rFonts w:ascii="Cambria" w:eastAsia="Times New Roman" w:hAnsi="Cambria"/>
          <w:sz w:val="22"/>
        </w:rPr>
      </w:pPr>
    </w:p>
    <w:p w:rsidR="007070AA" w:rsidRPr="001D3090" w:rsidRDefault="007070AA" w:rsidP="007070AA">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7070AA" w:rsidRPr="001D3090" w:rsidRDefault="007070AA" w:rsidP="007070AA"/>
    <w:p w:rsidR="0058221B" w:rsidRDefault="0058221B"/>
    <w:sectPr w:rsidR="0058221B" w:rsidSect="00772140">
      <w:headerReference w:type="default" r:id="rId14"/>
      <w:footerReference w:type="even" r:id="rId15"/>
      <w:footerReference w:type="default" r:id="rId16"/>
      <w:pgSz w:w="11907" w:h="16840" w:code="9"/>
      <w:pgMar w:top="1701" w:right="1134" w:bottom="709" w:left="1800" w:header="426" w:footer="54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C7D" w:rsidRDefault="004E5C7D" w:rsidP="007070AA">
      <w:pPr>
        <w:spacing w:after="0" w:line="240" w:lineRule="auto"/>
      </w:pPr>
      <w:r>
        <w:separator/>
      </w:r>
    </w:p>
  </w:endnote>
  <w:endnote w:type="continuationSeparator" w:id="0">
    <w:p w:rsidR="004E5C7D" w:rsidRDefault="004E5C7D" w:rsidP="00707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go BT">
    <w:charset w:val="00"/>
    <w:family w:val="swiss"/>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Identity-H">
    <w:panose1 w:val="00000000000000000000"/>
    <w:charset w:val="00"/>
    <w:family w:val="auto"/>
    <w:notTrueType/>
    <w:pitch w:val="default"/>
    <w:sig w:usb0="00000003" w:usb1="00000000" w:usb2="00000000" w:usb3="00000000" w:csb0="00000001" w:csb1="00000000"/>
  </w:font>
  <w:font w:name="Calibri-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C7D" w:rsidRDefault="004E5C7D">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4E5C7D" w:rsidRDefault="004E5C7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C7D" w:rsidRDefault="004E5C7D">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sidR="00417D2A">
      <w:rPr>
        <w:rStyle w:val="Nmerodepgina"/>
        <w:noProof/>
        <w:sz w:val="16"/>
      </w:rPr>
      <w:t>46</w:t>
    </w:r>
    <w:r>
      <w:rPr>
        <w:rStyle w:val="Nmerodepgina"/>
        <w:sz w:val="16"/>
      </w:rPr>
      <w:fldChar w:fldCharType="end"/>
    </w:r>
  </w:p>
  <w:p w:rsidR="004E5C7D" w:rsidRDefault="004E5C7D" w:rsidP="00772140">
    <w:pPr>
      <w:pStyle w:val="Rodap"/>
      <w:tabs>
        <w:tab w:val="clear" w:pos="8838"/>
        <w:tab w:val="right" w:pos="8222"/>
      </w:tabs>
      <w:jc w:val="center"/>
      <w:rPr>
        <w:rFonts w:ascii="Arial" w:hAnsi="Arial"/>
        <w:sz w:val="12"/>
      </w:rPr>
    </w:pPr>
  </w:p>
  <w:p w:rsidR="004E5C7D" w:rsidRPr="00F22BC0" w:rsidRDefault="004E5C7D" w:rsidP="00772140">
    <w:pPr>
      <w:pStyle w:val="Rodap"/>
      <w:tabs>
        <w:tab w:val="clear" w:pos="8838"/>
        <w:tab w:val="right" w:pos="8222"/>
      </w:tabs>
      <w:jc w:val="center"/>
      <w:rPr>
        <w:rFonts w:ascii="Arial" w:hAnsi="Arial"/>
        <w:i/>
        <w:sz w:val="14"/>
      </w:rPr>
    </w:pPr>
    <w:r w:rsidRPr="00F22BC0">
      <w:rPr>
        <w:rFonts w:ascii="Arial" w:hAnsi="Arial"/>
        <w:i/>
        <w:sz w:val="14"/>
      </w:rPr>
      <w:t xml:space="preserve">R: DR. JÚLIO VIEITAS, 88, CENTRO, S </w:t>
    </w:r>
    <w:proofErr w:type="spellStart"/>
    <w:r w:rsidRPr="00F22BC0">
      <w:rPr>
        <w:rFonts w:ascii="Arial" w:hAnsi="Arial"/>
        <w:i/>
        <w:sz w:val="14"/>
      </w:rPr>
      <w:t>S</w:t>
    </w:r>
    <w:proofErr w:type="spellEnd"/>
    <w:r w:rsidRPr="00F22BC0">
      <w:rPr>
        <w:rFonts w:ascii="Arial" w:hAnsi="Arial"/>
        <w:i/>
        <w:sz w:val="14"/>
      </w:rPr>
      <w:t>. DO ALTO TEL: 022-25591107 / 25591160 – CEP 28.550-</w:t>
    </w:r>
    <w:proofErr w:type="gramStart"/>
    <w:r w:rsidRPr="00F22BC0">
      <w:rPr>
        <w:rFonts w:ascii="Arial" w:hAnsi="Arial"/>
        <w:i/>
        <w:sz w:val="14"/>
      </w:rPr>
      <w:t>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C7D" w:rsidRDefault="004E5C7D" w:rsidP="007070AA">
      <w:pPr>
        <w:spacing w:after="0" w:line="240" w:lineRule="auto"/>
      </w:pPr>
      <w:r>
        <w:separator/>
      </w:r>
    </w:p>
  </w:footnote>
  <w:footnote w:type="continuationSeparator" w:id="0">
    <w:p w:rsidR="004E5C7D" w:rsidRDefault="004E5C7D" w:rsidP="007070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0" w:type="dxa"/>
      <w:tblLayout w:type="fixed"/>
      <w:tblCellMar>
        <w:left w:w="70" w:type="dxa"/>
        <w:right w:w="70" w:type="dxa"/>
      </w:tblCellMar>
      <w:tblLook w:val="0000" w:firstRow="0" w:lastRow="0" w:firstColumn="0" w:lastColumn="0" w:noHBand="0" w:noVBand="0"/>
    </w:tblPr>
    <w:tblGrid>
      <w:gridCol w:w="1400"/>
      <w:gridCol w:w="8000"/>
    </w:tblGrid>
    <w:tr w:rsidR="004E5C7D" w:rsidRPr="00D82DE7">
      <w:tc>
        <w:tcPr>
          <w:tcW w:w="1400" w:type="dxa"/>
        </w:tcPr>
        <w:p w:rsidR="004E5C7D" w:rsidRPr="00D82DE7" w:rsidRDefault="004E5C7D" w:rsidP="00772140">
          <w:pPr>
            <w:pStyle w:val="Cabealho"/>
            <w:jc w:val="center"/>
            <w:rPr>
              <w:rFonts w:ascii="Arial" w:hAnsi="Arial" w:cs="Arial"/>
              <w:b/>
            </w:rPr>
          </w:pPr>
          <w:r>
            <w:rPr>
              <w:rFonts w:ascii="Arial" w:hAnsi="Arial" w:cs="Arial"/>
              <w:b/>
              <w:noProof/>
              <w:lang w:eastAsia="pt-BR"/>
            </w:rPr>
            <w:drawing>
              <wp:inline distT="0" distB="0" distL="0" distR="0" wp14:anchorId="08C9129F" wp14:editId="24DC216D">
                <wp:extent cx="485775" cy="5715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571500"/>
                        </a:xfrm>
                        <a:prstGeom prst="rect">
                          <a:avLst/>
                        </a:prstGeom>
                        <a:noFill/>
                        <a:ln>
                          <a:noFill/>
                        </a:ln>
                      </pic:spPr>
                    </pic:pic>
                  </a:graphicData>
                </a:graphic>
              </wp:inline>
            </w:drawing>
          </w:r>
        </w:p>
      </w:tc>
      <w:tc>
        <w:tcPr>
          <w:tcW w:w="8000" w:type="dxa"/>
        </w:tcPr>
        <w:p w:rsidR="004E5C7D" w:rsidRPr="00D82DE7" w:rsidRDefault="004E5C7D" w:rsidP="00772140">
          <w:pPr>
            <w:pStyle w:val="Cabealho"/>
            <w:rPr>
              <w:rFonts w:ascii="Arial" w:hAnsi="Arial" w:cs="Arial"/>
              <w:b/>
            </w:rPr>
          </w:pPr>
        </w:p>
        <w:p w:rsidR="004E5C7D" w:rsidRPr="00DF27A0" w:rsidRDefault="004E5C7D" w:rsidP="00772140">
          <w:pPr>
            <w:pStyle w:val="Cabealho"/>
            <w:rPr>
              <w:rFonts w:ascii="Arial" w:hAnsi="Arial" w:cs="Arial"/>
              <w:b/>
              <w:i/>
              <w:sz w:val="18"/>
            </w:rPr>
          </w:pPr>
          <w:r w:rsidRPr="00DF27A0">
            <w:rPr>
              <w:rFonts w:ascii="Arial" w:hAnsi="Arial" w:cs="Arial"/>
              <w:b/>
              <w:i/>
              <w:sz w:val="18"/>
            </w:rPr>
            <w:t>PREFEITURA MUNICIPAL DE SÃO SEBASTIÃO DO ALTO</w:t>
          </w:r>
        </w:p>
        <w:p w:rsidR="004E5C7D" w:rsidRPr="00F22BC0" w:rsidRDefault="004E5C7D" w:rsidP="00772140">
          <w:pPr>
            <w:pStyle w:val="Cabealho"/>
            <w:rPr>
              <w:rFonts w:ascii="Arial" w:hAnsi="Arial" w:cs="Arial"/>
              <w:b/>
              <w:i/>
              <w:sz w:val="18"/>
            </w:rPr>
          </w:pPr>
          <w:r w:rsidRPr="00DF27A0">
            <w:rPr>
              <w:rFonts w:ascii="Arial" w:hAnsi="Arial" w:cs="Arial"/>
              <w:b/>
              <w:i/>
              <w:sz w:val="18"/>
            </w:rPr>
            <w:t>ESTADO DO RIO DE JANEIRO</w:t>
          </w:r>
        </w:p>
        <w:p w:rsidR="004E5C7D" w:rsidRPr="00D82DE7" w:rsidRDefault="004E5C7D" w:rsidP="00772140">
          <w:pPr>
            <w:pStyle w:val="Cabealho"/>
            <w:rPr>
              <w:rFonts w:ascii="Arial" w:hAnsi="Arial" w:cs="Arial"/>
              <w:b/>
            </w:rPr>
          </w:pPr>
        </w:p>
      </w:tc>
    </w:tr>
  </w:tbl>
  <w:p w:rsidR="004E5C7D" w:rsidRDefault="004E5C7D" w:rsidP="00772140">
    <w:pPr>
      <w:rPr>
        <w:rFonts w:ascii="Cambria" w:hAnsi="Cambria"/>
        <w:b/>
        <w:sz w:val="24"/>
        <w:szCs w:val="24"/>
      </w:rPr>
    </w:pPr>
  </w:p>
  <w:p w:rsidR="004E5C7D" w:rsidRPr="00C27099" w:rsidRDefault="004E5C7D" w:rsidP="00772140">
    <w:pPr>
      <w:rPr>
        <w:rFonts w:ascii="Cambria" w:hAnsi="Cambria"/>
        <w:b/>
        <w:sz w:val="24"/>
        <w:szCs w:val="24"/>
      </w:rPr>
    </w:pPr>
    <w:r>
      <w:rPr>
        <w:rFonts w:ascii="Cambria" w:hAnsi="Cambria"/>
        <w:b/>
        <w:sz w:val="24"/>
        <w:szCs w:val="24"/>
      </w:rPr>
      <w:t>PREGÃO 64/2022</w:t>
    </w:r>
  </w:p>
  <w:p w:rsidR="004E5C7D" w:rsidRPr="00C27099" w:rsidRDefault="004E5C7D" w:rsidP="00772140">
    <w:pPr>
      <w:rPr>
        <w:rFonts w:ascii="Cambria" w:hAnsi="Cambria"/>
        <w:b/>
        <w:sz w:val="24"/>
        <w:szCs w:val="24"/>
      </w:rPr>
    </w:pPr>
    <w:r w:rsidRPr="00C27099">
      <w:rPr>
        <w:rFonts w:ascii="Cambria" w:hAnsi="Cambria"/>
        <w:b/>
        <w:sz w:val="24"/>
        <w:szCs w:val="24"/>
      </w:rPr>
      <w:t>PREGÃO ELETRÔNICO</w:t>
    </w:r>
  </w:p>
  <w:p w:rsidR="004E5C7D" w:rsidRPr="00A17C3E" w:rsidRDefault="004E5C7D" w:rsidP="00772140">
    <w:pPr>
      <w:rPr>
        <w:rFonts w:ascii="Cambria" w:hAnsi="Cambria"/>
        <w:b/>
        <w:sz w:val="24"/>
        <w:szCs w:val="24"/>
      </w:rPr>
    </w:pPr>
    <w:r w:rsidRPr="00C27099">
      <w:rPr>
        <w:rFonts w:ascii="Cambria" w:hAnsi="Cambria"/>
        <w:sz w:val="24"/>
        <w:szCs w:val="24"/>
      </w:rPr>
      <w:t xml:space="preserve">PROCESSO ADMINISTRATIVO </w:t>
    </w:r>
    <w:r>
      <w:rPr>
        <w:rFonts w:ascii="Cambria" w:hAnsi="Cambria"/>
        <w:sz w:val="24"/>
        <w:szCs w:val="24"/>
      </w:rPr>
      <w:t>1664/2022</w:t>
    </w:r>
  </w:p>
  <w:p w:rsidR="004E5C7D" w:rsidRDefault="004E5C7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844"/>
    <w:multiLevelType w:val="hybridMultilevel"/>
    <w:tmpl w:val="E3CE1B9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C63BF5"/>
    <w:multiLevelType w:val="hybridMultilevel"/>
    <w:tmpl w:val="B06CB80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3243772"/>
    <w:multiLevelType w:val="hybridMultilevel"/>
    <w:tmpl w:val="A6D0FA00"/>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9267C2"/>
    <w:multiLevelType w:val="hybridMultilevel"/>
    <w:tmpl w:val="14403CB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nsid w:val="0EE4646C"/>
    <w:multiLevelType w:val="hybridMultilevel"/>
    <w:tmpl w:val="BDA88582"/>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00F53E6"/>
    <w:multiLevelType w:val="hybridMultilevel"/>
    <w:tmpl w:val="F216D8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384FCE"/>
    <w:multiLevelType w:val="hybridMultilevel"/>
    <w:tmpl w:val="DD883CB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14426569"/>
    <w:multiLevelType w:val="hybridMultilevel"/>
    <w:tmpl w:val="587AD8A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6B85536"/>
    <w:multiLevelType w:val="hybridMultilevel"/>
    <w:tmpl w:val="665684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875005F"/>
    <w:multiLevelType w:val="hybridMultilevel"/>
    <w:tmpl w:val="FA7276B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DE4954"/>
    <w:multiLevelType w:val="hybridMultilevel"/>
    <w:tmpl w:val="A2425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497937"/>
    <w:multiLevelType w:val="hybridMultilevel"/>
    <w:tmpl w:val="17BE21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2706CA4"/>
    <w:multiLevelType w:val="hybridMultilevel"/>
    <w:tmpl w:val="2752B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5169D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9B0562"/>
    <w:multiLevelType w:val="hybridMultilevel"/>
    <w:tmpl w:val="4A6C99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7DD5E4A"/>
    <w:multiLevelType w:val="hybridMultilevel"/>
    <w:tmpl w:val="9AAAD3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F00958"/>
    <w:multiLevelType w:val="hybridMultilevel"/>
    <w:tmpl w:val="26804E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D2155BD"/>
    <w:multiLevelType w:val="hybridMultilevel"/>
    <w:tmpl w:val="F55EE17E"/>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73F0B5F"/>
    <w:multiLevelType w:val="hybridMultilevel"/>
    <w:tmpl w:val="B5D64C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DAE547F"/>
    <w:multiLevelType w:val="hybridMultilevel"/>
    <w:tmpl w:val="9364F2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E294BDF"/>
    <w:multiLevelType w:val="hybridMultilevel"/>
    <w:tmpl w:val="ED0EE6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E542492"/>
    <w:multiLevelType w:val="multilevel"/>
    <w:tmpl w:val="47E6D506"/>
    <w:lvl w:ilvl="0">
      <w:start w:val="2"/>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2"/>
      <w:numFmt w:val="decimal"/>
      <w:lvlText w:val="%1.%2.%3"/>
      <w:lvlJc w:val="left"/>
      <w:pPr>
        <w:ind w:left="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nsid w:val="4F7E5BCB"/>
    <w:multiLevelType w:val="hybridMultilevel"/>
    <w:tmpl w:val="A782A12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52DC005A"/>
    <w:multiLevelType w:val="singleLevel"/>
    <w:tmpl w:val="5086BCFC"/>
    <w:lvl w:ilvl="0">
      <w:start w:val="3"/>
      <w:numFmt w:val="decimal"/>
      <w:lvlText w:val="1.%1 "/>
      <w:legacy w:legacy="1" w:legacySpace="0" w:legacyIndent="283"/>
      <w:lvlJc w:val="left"/>
      <w:pPr>
        <w:ind w:left="283" w:hanging="283"/>
      </w:pPr>
      <w:rPr>
        <w:rFonts w:ascii="Arial" w:hAnsi="Arial" w:hint="default"/>
        <w:b w:val="0"/>
        <w:i w:val="0"/>
        <w:color w:val="000000"/>
        <w:sz w:val="24"/>
        <w:u w:val="none"/>
      </w:rPr>
    </w:lvl>
  </w:abstractNum>
  <w:abstractNum w:abstractNumId="24">
    <w:nsid w:val="538E3842"/>
    <w:multiLevelType w:val="singleLevel"/>
    <w:tmpl w:val="EF2885C4"/>
    <w:lvl w:ilvl="0">
      <w:start w:val="3"/>
      <w:numFmt w:val="decimal"/>
      <w:lvlText w:val="3.%1 "/>
      <w:legacy w:legacy="1" w:legacySpace="0" w:legacyIndent="283"/>
      <w:lvlJc w:val="left"/>
      <w:pPr>
        <w:ind w:left="283" w:hanging="283"/>
      </w:pPr>
      <w:rPr>
        <w:rFonts w:ascii="Arial" w:hAnsi="Arial" w:hint="default"/>
        <w:b w:val="0"/>
        <w:i w:val="0"/>
        <w:sz w:val="20"/>
        <w:u w:val="none"/>
      </w:rPr>
    </w:lvl>
  </w:abstractNum>
  <w:abstractNum w:abstractNumId="25">
    <w:nsid w:val="556A1E3A"/>
    <w:multiLevelType w:val="hybridMultilevel"/>
    <w:tmpl w:val="8062D766"/>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EB50C75"/>
    <w:multiLevelType w:val="hybridMultilevel"/>
    <w:tmpl w:val="50BA7E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65EC5220"/>
    <w:multiLevelType w:val="hybridMultilevel"/>
    <w:tmpl w:val="65E69C2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6C1076AC"/>
    <w:multiLevelType w:val="hybridMultilevel"/>
    <w:tmpl w:val="D9D42CD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70163E59"/>
    <w:multiLevelType w:val="hybridMultilevel"/>
    <w:tmpl w:val="255484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0971975"/>
    <w:multiLevelType w:val="hybridMultilevel"/>
    <w:tmpl w:val="8270906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5AB77C3"/>
    <w:multiLevelType w:val="hybridMultilevel"/>
    <w:tmpl w:val="70A60E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68D52A9"/>
    <w:multiLevelType w:val="hybridMultilevel"/>
    <w:tmpl w:val="AE6E33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79F5158"/>
    <w:multiLevelType w:val="hybridMultilevel"/>
    <w:tmpl w:val="ABA2ECAE"/>
    <w:lvl w:ilvl="0" w:tplc="D64A60D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4">
    <w:nsid w:val="79A92680"/>
    <w:multiLevelType w:val="hybridMultilevel"/>
    <w:tmpl w:val="4CA609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7D0865BC"/>
    <w:multiLevelType w:val="hybridMultilevel"/>
    <w:tmpl w:val="53A084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3"/>
  </w:num>
  <w:num w:numId="2">
    <w:abstractNumId w:val="24"/>
  </w:num>
  <w:num w:numId="3">
    <w:abstractNumId w:val="10"/>
  </w:num>
  <w:num w:numId="4">
    <w:abstractNumId w:val="6"/>
  </w:num>
  <w:num w:numId="5">
    <w:abstractNumId w:val="15"/>
  </w:num>
  <w:num w:numId="6">
    <w:abstractNumId w:val="3"/>
  </w:num>
  <w:num w:numId="7">
    <w:abstractNumId w:val="35"/>
  </w:num>
  <w:num w:numId="8">
    <w:abstractNumId w:val="1"/>
  </w:num>
  <w:num w:numId="9">
    <w:abstractNumId w:val="31"/>
  </w:num>
  <w:num w:numId="10">
    <w:abstractNumId w:val="5"/>
  </w:num>
  <w:num w:numId="11">
    <w:abstractNumId w:val="26"/>
  </w:num>
  <w:num w:numId="12">
    <w:abstractNumId w:val="30"/>
  </w:num>
  <w:num w:numId="13">
    <w:abstractNumId w:val="20"/>
  </w:num>
  <w:num w:numId="14">
    <w:abstractNumId w:val="7"/>
  </w:num>
  <w:num w:numId="15">
    <w:abstractNumId w:val="17"/>
  </w:num>
  <w:num w:numId="16">
    <w:abstractNumId w:val="25"/>
  </w:num>
  <w:num w:numId="17">
    <w:abstractNumId w:val="4"/>
  </w:num>
  <w:num w:numId="18">
    <w:abstractNumId w:val="2"/>
  </w:num>
  <w:num w:numId="19">
    <w:abstractNumId w:val="9"/>
  </w:num>
  <w:num w:numId="20">
    <w:abstractNumId w:val="34"/>
  </w:num>
  <w:num w:numId="21">
    <w:abstractNumId w:val="16"/>
  </w:num>
  <w:num w:numId="22">
    <w:abstractNumId w:val="12"/>
  </w:num>
  <w:num w:numId="23">
    <w:abstractNumId w:val="0"/>
  </w:num>
  <w:num w:numId="24">
    <w:abstractNumId w:val="29"/>
  </w:num>
  <w:num w:numId="25">
    <w:abstractNumId w:val="11"/>
  </w:num>
  <w:num w:numId="26">
    <w:abstractNumId w:val="8"/>
  </w:num>
  <w:num w:numId="27">
    <w:abstractNumId w:val="32"/>
  </w:num>
  <w:num w:numId="28">
    <w:abstractNumId w:val="14"/>
  </w:num>
  <w:num w:numId="29">
    <w:abstractNumId w:val="19"/>
  </w:num>
  <w:num w:numId="30">
    <w:abstractNumId w:val="13"/>
  </w:num>
  <w:num w:numId="31">
    <w:abstractNumId w:val="28"/>
  </w:num>
  <w:num w:numId="32">
    <w:abstractNumId w:val="22"/>
  </w:num>
  <w:num w:numId="33">
    <w:abstractNumId w:val="27"/>
  </w:num>
  <w:num w:numId="34">
    <w:abstractNumId w:val="18"/>
  </w:num>
  <w:num w:numId="35">
    <w:abstractNumId w:val="33"/>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AA"/>
    <w:rsid w:val="001443C6"/>
    <w:rsid w:val="00300647"/>
    <w:rsid w:val="00417D2A"/>
    <w:rsid w:val="004E5C7D"/>
    <w:rsid w:val="0058221B"/>
    <w:rsid w:val="006237AC"/>
    <w:rsid w:val="006711F0"/>
    <w:rsid w:val="007070AA"/>
    <w:rsid w:val="00772140"/>
    <w:rsid w:val="00D656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7070AA"/>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7070AA"/>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7070AA"/>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7070AA"/>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7070AA"/>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7070AA"/>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7070AA"/>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7070AA"/>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7070AA"/>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070AA"/>
    <w:rPr>
      <w:rFonts w:ascii="Cambria" w:eastAsia="Times New Roman" w:hAnsi="Cambria" w:cs="Times New Roman"/>
      <w:sz w:val="24"/>
      <w:szCs w:val="24"/>
      <w:lang w:eastAsia="pt-BR"/>
    </w:rPr>
  </w:style>
  <w:style w:type="character" w:customStyle="1" w:styleId="Ttulo2Char">
    <w:name w:val="Título 2 Char"/>
    <w:basedOn w:val="Fontepargpadro"/>
    <w:link w:val="Ttulo2"/>
    <w:rsid w:val="007070AA"/>
    <w:rPr>
      <w:rFonts w:ascii="Cambria" w:eastAsia="Times New Roman" w:hAnsi="Cambria" w:cs="Times New Roman"/>
      <w:b/>
      <w:bCs/>
      <w:i/>
      <w:iCs/>
      <w:sz w:val="28"/>
      <w:szCs w:val="28"/>
    </w:rPr>
  </w:style>
  <w:style w:type="character" w:customStyle="1" w:styleId="Ttulo3Char">
    <w:name w:val="Título 3 Char"/>
    <w:basedOn w:val="Fontepargpadro"/>
    <w:link w:val="Ttulo3"/>
    <w:rsid w:val="007070AA"/>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7070AA"/>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7070AA"/>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7070AA"/>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7070AA"/>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7070AA"/>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7070AA"/>
    <w:rPr>
      <w:rFonts w:ascii="Times New Roman" w:eastAsia="Times New Roman" w:hAnsi="Times New Roman" w:cs="Times New Roman"/>
      <w:b/>
      <w:sz w:val="20"/>
      <w:szCs w:val="20"/>
      <w:lang w:eastAsia="pt-BR"/>
    </w:rPr>
  </w:style>
  <w:style w:type="character" w:styleId="Nmerodepgina">
    <w:name w:val="page number"/>
    <w:basedOn w:val="Fontepargpadro"/>
    <w:rsid w:val="007070AA"/>
  </w:style>
  <w:style w:type="paragraph" w:styleId="Rodap">
    <w:name w:val="footer"/>
    <w:basedOn w:val="Normal"/>
    <w:link w:val="RodapChar"/>
    <w:uiPriority w:val="99"/>
    <w:rsid w:val="007070AA"/>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7070AA"/>
    <w:rPr>
      <w:rFonts w:ascii="Courier (W1)" w:eastAsia="Times New Roman" w:hAnsi="Courier (W1)" w:cs="Times New Roman"/>
      <w:color w:val="000000"/>
      <w:sz w:val="24"/>
      <w:szCs w:val="20"/>
    </w:rPr>
  </w:style>
  <w:style w:type="paragraph" w:styleId="Cabealho">
    <w:name w:val="header"/>
    <w:basedOn w:val="Normal"/>
    <w:link w:val="CabealhoChar"/>
    <w:uiPriority w:val="99"/>
    <w:rsid w:val="007070AA"/>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7070AA"/>
    <w:rPr>
      <w:rFonts w:ascii="Times New Roman" w:eastAsia="Times New Roman" w:hAnsi="Times New Roman" w:cs="Times New Roman"/>
      <w:sz w:val="20"/>
      <w:szCs w:val="20"/>
    </w:rPr>
  </w:style>
  <w:style w:type="paragraph" w:styleId="Textodebalo">
    <w:name w:val="Balloon Text"/>
    <w:basedOn w:val="Normal"/>
    <w:link w:val="TextodebaloChar"/>
    <w:rsid w:val="007070AA"/>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7070AA"/>
    <w:rPr>
      <w:rFonts w:ascii="Tahoma" w:eastAsia="Times New Roman" w:hAnsi="Tahoma" w:cs="Tahoma"/>
      <w:sz w:val="16"/>
      <w:szCs w:val="16"/>
    </w:rPr>
  </w:style>
  <w:style w:type="table" w:styleId="Tabelacomgrade">
    <w:name w:val="Table Grid"/>
    <w:basedOn w:val="Tabelanormal"/>
    <w:uiPriority w:val="59"/>
    <w:rsid w:val="007070AA"/>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7070AA"/>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7070AA"/>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7070AA"/>
    <w:rPr>
      <w:rFonts w:ascii="Amerigo BT" w:eastAsia="Times New Roman" w:hAnsi="Amerigo BT" w:cs="Times New Roman"/>
      <w:szCs w:val="20"/>
      <w:lang w:val="x-none" w:eastAsia="x-none"/>
    </w:rPr>
  </w:style>
  <w:style w:type="character" w:styleId="Hyperlink">
    <w:name w:val="Hyperlink"/>
    <w:uiPriority w:val="99"/>
    <w:rsid w:val="007070AA"/>
    <w:rPr>
      <w:color w:val="0000FF"/>
      <w:u w:val="single"/>
    </w:rPr>
  </w:style>
  <w:style w:type="paragraph" w:styleId="Corpodetexto">
    <w:name w:val="Body Text"/>
    <w:basedOn w:val="Normal"/>
    <w:link w:val="CorpodetextoChar"/>
    <w:unhideWhenUsed/>
    <w:rsid w:val="007070AA"/>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7070AA"/>
    <w:rPr>
      <w:rFonts w:ascii="Times New Roman" w:eastAsia="Times New Roman" w:hAnsi="Times New Roman" w:cs="Times New Roman"/>
      <w:sz w:val="20"/>
      <w:szCs w:val="20"/>
    </w:rPr>
  </w:style>
  <w:style w:type="character" w:styleId="CitaoHTML">
    <w:name w:val="HTML Cite"/>
    <w:uiPriority w:val="99"/>
    <w:unhideWhenUsed/>
    <w:rsid w:val="007070AA"/>
    <w:rPr>
      <w:i/>
      <w:iCs/>
    </w:rPr>
  </w:style>
  <w:style w:type="paragraph" w:styleId="Recuodecorpodetexto3">
    <w:name w:val="Body Text Indent 3"/>
    <w:basedOn w:val="Normal"/>
    <w:link w:val="Recuodecorpodetexto3Char"/>
    <w:unhideWhenUsed/>
    <w:rsid w:val="007070AA"/>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7070AA"/>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7070AA"/>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7070AA"/>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7070AA"/>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7070AA"/>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7070AA"/>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7070AA"/>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7070AA"/>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7070AA"/>
    <w:rPr>
      <w:rFonts w:ascii="Tahoma" w:eastAsia="Times New Roman" w:hAnsi="Tahoma" w:cs="Times New Roman"/>
      <w:sz w:val="16"/>
      <w:szCs w:val="16"/>
      <w:lang w:val="x-none" w:eastAsia="x-none"/>
    </w:rPr>
  </w:style>
  <w:style w:type="paragraph" w:customStyle="1" w:styleId="Default">
    <w:name w:val="Default"/>
    <w:rsid w:val="007070AA"/>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7070AA"/>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7070AA"/>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7070AA"/>
    <w:pPr>
      <w:spacing w:after="0" w:line="240" w:lineRule="auto"/>
    </w:pPr>
    <w:rPr>
      <w:rFonts w:ascii="Calibri" w:eastAsia="Calibri" w:hAnsi="Calibri" w:cs="Times New Roman"/>
    </w:rPr>
  </w:style>
  <w:style w:type="paragraph" w:styleId="NormalWeb">
    <w:name w:val="Normal (Web)"/>
    <w:basedOn w:val="Normal"/>
    <w:uiPriority w:val="99"/>
    <w:unhideWhenUsed/>
    <w:rsid w:val="007070AA"/>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7070AA"/>
    <w:pPr>
      <w:suppressAutoHyphens/>
      <w:spacing w:after="0" w:line="240" w:lineRule="auto"/>
      <w:jc w:val="both"/>
    </w:pPr>
    <w:rPr>
      <w:rFonts w:eastAsia="Times New Roman"/>
      <w:sz w:val="28"/>
      <w:szCs w:val="20"/>
      <w:lang w:eastAsia="zh-CN"/>
    </w:rPr>
  </w:style>
  <w:style w:type="paragraph" w:customStyle="1" w:styleId="PADRO">
    <w:name w:val="PADRÃO"/>
    <w:rsid w:val="007070AA"/>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7070AA"/>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7070AA"/>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7070AA"/>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7070AA"/>
    <w:rPr>
      <w:b/>
      <w:bCs/>
    </w:rPr>
  </w:style>
  <w:style w:type="paragraph" w:customStyle="1" w:styleId="font8">
    <w:name w:val="font_8"/>
    <w:basedOn w:val="Normal"/>
    <w:rsid w:val="007070AA"/>
    <w:pPr>
      <w:spacing w:before="100" w:beforeAutospacing="1" w:after="100" w:afterAutospacing="1" w:line="240" w:lineRule="auto"/>
    </w:pPr>
    <w:rPr>
      <w:rFonts w:eastAsia="Times New Roman"/>
      <w:sz w:val="24"/>
      <w:szCs w:val="24"/>
      <w:lang w:eastAsia="pt-BR"/>
    </w:rPr>
  </w:style>
  <w:style w:type="character" w:customStyle="1" w:styleId="hl">
    <w:name w:val="hl"/>
    <w:rsid w:val="007070AA"/>
  </w:style>
  <w:style w:type="paragraph" w:customStyle="1" w:styleId="ARIAL">
    <w:name w:val="ARIAL"/>
    <w:basedOn w:val="Normal"/>
    <w:rsid w:val="007070AA"/>
    <w:pPr>
      <w:spacing w:after="0" w:line="240" w:lineRule="auto"/>
    </w:pPr>
    <w:rPr>
      <w:rFonts w:eastAsia="Times New Roman"/>
      <w:sz w:val="22"/>
      <w:lang w:eastAsia="pt-BR"/>
    </w:rPr>
  </w:style>
  <w:style w:type="paragraph" w:customStyle="1" w:styleId="Corpodetexto31">
    <w:name w:val="Corpo de texto 31"/>
    <w:basedOn w:val="Normal"/>
    <w:rsid w:val="007070AA"/>
    <w:pPr>
      <w:suppressAutoHyphens/>
      <w:spacing w:after="120" w:line="240" w:lineRule="auto"/>
    </w:pPr>
    <w:rPr>
      <w:rFonts w:eastAsia="Times New Roman"/>
      <w:sz w:val="16"/>
      <w:szCs w:val="16"/>
      <w:lang w:eastAsia="ar-SA"/>
    </w:rPr>
  </w:style>
  <w:style w:type="character" w:styleId="nfase">
    <w:name w:val="Emphasis"/>
    <w:qFormat/>
    <w:rsid w:val="007070AA"/>
    <w:rPr>
      <w:i/>
      <w:iCs/>
    </w:rPr>
  </w:style>
  <w:style w:type="character" w:styleId="TtulodoLivro">
    <w:name w:val="Book Title"/>
    <w:uiPriority w:val="33"/>
    <w:qFormat/>
    <w:rsid w:val="007070AA"/>
    <w:rPr>
      <w:b/>
      <w:bCs/>
      <w:smallCaps/>
      <w:spacing w:val="5"/>
    </w:rPr>
  </w:style>
  <w:style w:type="numbering" w:customStyle="1" w:styleId="Semlista1">
    <w:name w:val="Sem lista1"/>
    <w:next w:val="Semlista"/>
    <w:semiHidden/>
    <w:rsid w:val="007070AA"/>
  </w:style>
  <w:style w:type="table" w:customStyle="1" w:styleId="Tabelacomgrade1">
    <w:name w:val="Tabela com grade1"/>
    <w:basedOn w:val="Tabelanormal"/>
    <w:next w:val="Tabelacomgrade"/>
    <w:uiPriority w:val="59"/>
    <w:rsid w:val="007070AA"/>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7070AA"/>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7070AA"/>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7070AA"/>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7070AA"/>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7070AA"/>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7070AA"/>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7070AA"/>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7070AA"/>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7070AA"/>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070AA"/>
    <w:rPr>
      <w:rFonts w:ascii="Cambria" w:eastAsia="Times New Roman" w:hAnsi="Cambria" w:cs="Times New Roman"/>
      <w:sz w:val="24"/>
      <w:szCs w:val="24"/>
      <w:lang w:eastAsia="pt-BR"/>
    </w:rPr>
  </w:style>
  <w:style w:type="character" w:customStyle="1" w:styleId="Ttulo2Char">
    <w:name w:val="Título 2 Char"/>
    <w:basedOn w:val="Fontepargpadro"/>
    <w:link w:val="Ttulo2"/>
    <w:rsid w:val="007070AA"/>
    <w:rPr>
      <w:rFonts w:ascii="Cambria" w:eastAsia="Times New Roman" w:hAnsi="Cambria" w:cs="Times New Roman"/>
      <w:b/>
      <w:bCs/>
      <w:i/>
      <w:iCs/>
      <w:sz w:val="28"/>
      <w:szCs w:val="28"/>
    </w:rPr>
  </w:style>
  <w:style w:type="character" w:customStyle="1" w:styleId="Ttulo3Char">
    <w:name w:val="Título 3 Char"/>
    <w:basedOn w:val="Fontepargpadro"/>
    <w:link w:val="Ttulo3"/>
    <w:rsid w:val="007070AA"/>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7070AA"/>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7070AA"/>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7070AA"/>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7070AA"/>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7070AA"/>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7070AA"/>
    <w:rPr>
      <w:rFonts w:ascii="Times New Roman" w:eastAsia="Times New Roman" w:hAnsi="Times New Roman" w:cs="Times New Roman"/>
      <w:b/>
      <w:sz w:val="20"/>
      <w:szCs w:val="20"/>
      <w:lang w:eastAsia="pt-BR"/>
    </w:rPr>
  </w:style>
  <w:style w:type="character" w:styleId="Nmerodepgina">
    <w:name w:val="page number"/>
    <w:basedOn w:val="Fontepargpadro"/>
    <w:rsid w:val="007070AA"/>
  </w:style>
  <w:style w:type="paragraph" w:styleId="Rodap">
    <w:name w:val="footer"/>
    <w:basedOn w:val="Normal"/>
    <w:link w:val="RodapChar"/>
    <w:uiPriority w:val="99"/>
    <w:rsid w:val="007070AA"/>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7070AA"/>
    <w:rPr>
      <w:rFonts w:ascii="Courier (W1)" w:eastAsia="Times New Roman" w:hAnsi="Courier (W1)" w:cs="Times New Roman"/>
      <w:color w:val="000000"/>
      <w:sz w:val="24"/>
      <w:szCs w:val="20"/>
    </w:rPr>
  </w:style>
  <w:style w:type="paragraph" w:styleId="Cabealho">
    <w:name w:val="header"/>
    <w:basedOn w:val="Normal"/>
    <w:link w:val="CabealhoChar"/>
    <w:uiPriority w:val="99"/>
    <w:rsid w:val="007070AA"/>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7070AA"/>
    <w:rPr>
      <w:rFonts w:ascii="Times New Roman" w:eastAsia="Times New Roman" w:hAnsi="Times New Roman" w:cs="Times New Roman"/>
      <w:sz w:val="20"/>
      <w:szCs w:val="20"/>
    </w:rPr>
  </w:style>
  <w:style w:type="paragraph" w:styleId="Textodebalo">
    <w:name w:val="Balloon Text"/>
    <w:basedOn w:val="Normal"/>
    <w:link w:val="TextodebaloChar"/>
    <w:rsid w:val="007070AA"/>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7070AA"/>
    <w:rPr>
      <w:rFonts w:ascii="Tahoma" w:eastAsia="Times New Roman" w:hAnsi="Tahoma" w:cs="Tahoma"/>
      <w:sz w:val="16"/>
      <w:szCs w:val="16"/>
    </w:rPr>
  </w:style>
  <w:style w:type="table" w:styleId="Tabelacomgrade">
    <w:name w:val="Table Grid"/>
    <w:basedOn w:val="Tabelanormal"/>
    <w:uiPriority w:val="59"/>
    <w:rsid w:val="007070AA"/>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7070AA"/>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7070AA"/>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7070AA"/>
    <w:rPr>
      <w:rFonts w:ascii="Amerigo BT" w:eastAsia="Times New Roman" w:hAnsi="Amerigo BT" w:cs="Times New Roman"/>
      <w:szCs w:val="20"/>
      <w:lang w:val="x-none" w:eastAsia="x-none"/>
    </w:rPr>
  </w:style>
  <w:style w:type="character" w:styleId="Hyperlink">
    <w:name w:val="Hyperlink"/>
    <w:uiPriority w:val="99"/>
    <w:rsid w:val="007070AA"/>
    <w:rPr>
      <w:color w:val="0000FF"/>
      <w:u w:val="single"/>
    </w:rPr>
  </w:style>
  <w:style w:type="paragraph" w:styleId="Corpodetexto">
    <w:name w:val="Body Text"/>
    <w:basedOn w:val="Normal"/>
    <w:link w:val="CorpodetextoChar"/>
    <w:unhideWhenUsed/>
    <w:rsid w:val="007070AA"/>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7070AA"/>
    <w:rPr>
      <w:rFonts w:ascii="Times New Roman" w:eastAsia="Times New Roman" w:hAnsi="Times New Roman" w:cs="Times New Roman"/>
      <w:sz w:val="20"/>
      <w:szCs w:val="20"/>
    </w:rPr>
  </w:style>
  <w:style w:type="character" w:styleId="CitaoHTML">
    <w:name w:val="HTML Cite"/>
    <w:uiPriority w:val="99"/>
    <w:unhideWhenUsed/>
    <w:rsid w:val="007070AA"/>
    <w:rPr>
      <w:i/>
      <w:iCs/>
    </w:rPr>
  </w:style>
  <w:style w:type="paragraph" w:styleId="Recuodecorpodetexto3">
    <w:name w:val="Body Text Indent 3"/>
    <w:basedOn w:val="Normal"/>
    <w:link w:val="Recuodecorpodetexto3Char"/>
    <w:unhideWhenUsed/>
    <w:rsid w:val="007070AA"/>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7070AA"/>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7070AA"/>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7070AA"/>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7070AA"/>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7070AA"/>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7070AA"/>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7070AA"/>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7070AA"/>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7070AA"/>
    <w:rPr>
      <w:rFonts w:ascii="Tahoma" w:eastAsia="Times New Roman" w:hAnsi="Tahoma" w:cs="Times New Roman"/>
      <w:sz w:val="16"/>
      <w:szCs w:val="16"/>
      <w:lang w:val="x-none" w:eastAsia="x-none"/>
    </w:rPr>
  </w:style>
  <w:style w:type="paragraph" w:customStyle="1" w:styleId="Default">
    <w:name w:val="Default"/>
    <w:rsid w:val="007070AA"/>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7070AA"/>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7070AA"/>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7070AA"/>
    <w:pPr>
      <w:spacing w:after="0" w:line="240" w:lineRule="auto"/>
    </w:pPr>
    <w:rPr>
      <w:rFonts w:ascii="Calibri" w:eastAsia="Calibri" w:hAnsi="Calibri" w:cs="Times New Roman"/>
    </w:rPr>
  </w:style>
  <w:style w:type="paragraph" w:styleId="NormalWeb">
    <w:name w:val="Normal (Web)"/>
    <w:basedOn w:val="Normal"/>
    <w:uiPriority w:val="99"/>
    <w:unhideWhenUsed/>
    <w:rsid w:val="007070AA"/>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7070AA"/>
    <w:pPr>
      <w:suppressAutoHyphens/>
      <w:spacing w:after="0" w:line="240" w:lineRule="auto"/>
      <w:jc w:val="both"/>
    </w:pPr>
    <w:rPr>
      <w:rFonts w:eastAsia="Times New Roman"/>
      <w:sz w:val="28"/>
      <w:szCs w:val="20"/>
      <w:lang w:eastAsia="zh-CN"/>
    </w:rPr>
  </w:style>
  <w:style w:type="paragraph" w:customStyle="1" w:styleId="PADRO">
    <w:name w:val="PADRÃO"/>
    <w:rsid w:val="007070AA"/>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7070AA"/>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7070AA"/>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7070AA"/>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7070AA"/>
    <w:rPr>
      <w:b/>
      <w:bCs/>
    </w:rPr>
  </w:style>
  <w:style w:type="paragraph" w:customStyle="1" w:styleId="font8">
    <w:name w:val="font_8"/>
    <w:basedOn w:val="Normal"/>
    <w:rsid w:val="007070AA"/>
    <w:pPr>
      <w:spacing w:before="100" w:beforeAutospacing="1" w:after="100" w:afterAutospacing="1" w:line="240" w:lineRule="auto"/>
    </w:pPr>
    <w:rPr>
      <w:rFonts w:eastAsia="Times New Roman"/>
      <w:sz w:val="24"/>
      <w:szCs w:val="24"/>
      <w:lang w:eastAsia="pt-BR"/>
    </w:rPr>
  </w:style>
  <w:style w:type="character" w:customStyle="1" w:styleId="hl">
    <w:name w:val="hl"/>
    <w:rsid w:val="007070AA"/>
  </w:style>
  <w:style w:type="paragraph" w:customStyle="1" w:styleId="ARIAL">
    <w:name w:val="ARIAL"/>
    <w:basedOn w:val="Normal"/>
    <w:rsid w:val="007070AA"/>
    <w:pPr>
      <w:spacing w:after="0" w:line="240" w:lineRule="auto"/>
    </w:pPr>
    <w:rPr>
      <w:rFonts w:eastAsia="Times New Roman"/>
      <w:sz w:val="22"/>
      <w:lang w:eastAsia="pt-BR"/>
    </w:rPr>
  </w:style>
  <w:style w:type="paragraph" w:customStyle="1" w:styleId="Corpodetexto31">
    <w:name w:val="Corpo de texto 31"/>
    <w:basedOn w:val="Normal"/>
    <w:rsid w:val="007070AA"/>
    <w:pPr>
      <w:suppressAutoHyphens/>
      <w:spacing w:after="120" w:line="240" w:lineRule="auto"/>
    </w:pPr>
    <w:rPr>
      <w:rFonts w:eastAsia="Times New Roman"/>
      <w:sz w:val="16"/>
      <w:szCs w:val="16"/>
      <w:lang w:eastAsia="ar-SA"/>
    </w:rPr>
  </w:style>
  <w:style w:type="character" w:styleId="nfase">
    <w:name w:val="Emphasis"/>
    <w:qFormat/>
    <w:rsid w:val="007070AA"/>
    <w:rPr>
      <w:i/>
      <w:iCs/>
    </w:rPr>
  </w:style>
  <w:style w:type="character" w:styleId="TtulodoLivro">
    <w:name w:val="Book Title"/>
    <w:uiPriority w:val="33"/>
    <w:qFormat/>
    <w:rsid w:val="007070AA"/>
    <w:rPr>
      <w:b/>
      <w:bCs/>
      <w:smallCaps/>
      <w:spacing w:val="5"/>
    </w:rPr>
  </w:style>
  <w:style w:type="numbering" w:customStyle="1" w:styleId="Semlista1">
    <w:name w:val="Sem lista1"/>
    <w:next w:val="Semlista"/>
    <w:semiHidden/>
    <w:rsid w:val="007070AA"/>
  </w:style>
  <w:style w:type="table" w:customStyle="1" w:styleId="Tabelacomgrade1">
    <w:name w:val="Tabela com grade1"/>
    <w:basedOn w:val="Tabelanormal"/>
    <w:next w:val="Tabelacomgrade"/>
    <w:uiPriority w:val="59"/>
    <w:rsid w:val="007070AA"/>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index.php/sicaf" TargetMode="External"/><Relationship Id="rId13" Type="http://schemas.openxmlformats.org/officeDocument/2006/relationships/hyperlink" Target="http://www.comprasgovernamentais.gov.b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oempreendedor.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47</Pages>
  <Words>16103</Words>
  <Characters>86960</Characters>
  <Application>Microsoft Office Word</Application>
  <DocSecurity>0</DocSecurity>
  <Lines>724</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7</cp:revision>
  <dcterms:created xsi:type="dcterms:W3CDTF">2022-06-23T19:24:00Z</dcterms:created>
  <dcterms:modified xsi:type="dcterms:W3CDTF">2022-06-28T17:25:00Z</dcterms:modified>
</cp:coreProperties>
</file>